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D">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E">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TECHNICAL SPECIFICATION</w:t>
      </w:r>
    </w:p>
    <w:p w:rsidR="00000000" w:rsidDel="00000000" w:rsidP="00000000" w:rsidRDefault="00000000" w:rsidRPr="00000000" w14:paraId="00000013">
      <w:pPr>
        <w:jc w:val="center"/>
        <w:rPr>
          <w:rFonts w:ascii="Times New Roman" w:cs="Times New Roman" w:eastAsia="Times New Roman" w:hAnsi="Times New Roman"/>
          <w:b w:val="1"/>
          <w:sz w:val="40"/>
          <w:szCs w:val="40"/>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ELECTRICAL SERVICES</w:t>
      </w:r>
    </w:p>
    <w:p w:rsidR="00000000" w:rsidDel="00000000" w:rsidP="00000000" w:rsidRDefault="00000000" w:rsidRPr="00000000" w14:paraId="00000015">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40"/>
          <w:szCs w:val="40"/>
        </w:rPr>
        <w:sectPr>
          <w:headerReference r:id="rId9" w:type="default"/>
          <w:headerReference r:id="rId10" w:type="first"/>
          <w:footerReference r:id="rId11" w:type="default"/>
          <w:pgSz w:h="15840" w:w="12240" w:orient="portrait"/>
          <w:pgMar w:bottom="1440" w:top="1440" w:left="1440" w:right="1440" w:header="0" w:footer="0"/>
          <w:pgNumType w:start="450"/>
          <w:titlePg w:val="1"/>
        </w:sect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40"/>
          <w:szCs w:val="40"/>
        </w:rPr>
      </w:pPr>
      <w:r w:rsidDel="00000000" w:rsidR="00000000" w:rsidRPr="00000000">
        <w:rPr>
          <w:rtl w:val="0"/>
        </w:rPr>
      </w:r>
    </w:p>
    <w:tbl>
      <w:tblPr>
        <w:tblStyle w:val="Table1"/>
        <w:tblW w:w="9801.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16"/>
        <w:gridCol w:w="8585"/>
        <w:tblGridChange w:id="0">
          <w:tblGrid>
            <w:gridCol w:w="1216"/>
            <w:gridCol w:w="8585"/>
          </w:tblGrid>
        </w:tblGridChange>
      </w:tblGrid>
      <w:tr>
        <w:trPr>
          <w:cantSplit w:val="0"/>
          <w:trHeight w:val="413" w:hRule="atLeast"/>
          <w:tblHeader w:val="0"/>
        </w:trPr>
        <w:tc>
          <w:tcPr/>
          <w:p w:rsidR="00000000" w:rsidDel="00000000" w:rsidP="00000000" w:rsidRDefault="00000000" w:rsidRPr="00000000" w14:paraId="00000019">
            <w:pPr>
              <w:tabs>
                <w:tab w:val="left" w:leader="none" w:pos="4640"/>
                <w:tab w:val="left" w:leader="none" w:pos="852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S.No.</w:t>
            </w:r>
          </w:p>
        </w:tc>
        <w:tc>
          <w:tcPr/>
          <w:p w:rsidR="00000000" w:rsidDel="00000000" w:rsidP="00000000" w:rsidRDefault="00000000" w:rsidRPr="00000000" w14:paraId="0000001A">
            <w:pPr>
              <w:tabs>
                <w:tab w:val="left" w:leader="none" w:pos="4640"/>
                <w:tab w:val="left" w:leader="none" w:pos="852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TITLE</w:t>
            </w:r>
          </w:p>
        </w:tc>
      </w:tr>
      <w:tr>
        <w:trPr>
          <w:cantSplit w:val="0"/>
          <w:trHeight w:val="413" w:hRule="atLeast"/>
          <w:tblHeader w:val="0"/>
        </w:trPr>
        <w:tc>
          <w:tcPr/>
          <w:p w:rsidR="00000000" w:rsidDel="00000000" w:rsidP="00000000" w:rsidRDefault="00000000" w:rsidRPr="00000000" w14:paraId="0000001B">
            <w:pPr>
              <w:tabs>
                <w:tab w:val="left" w:leader="none" w:pos="4640"/>
                <w:tab w:val="left" w:leader="none" w:pos="8520"/>
              </w:tabs>
              <w:jc w:val="cente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C">
            <w:pPr>
              <w:tabs>
                <w:tab w:val="left" w:leader="none" w:pos="4640"/>
                <w:tab w:val="left" w:leader="none" w:pos="8520"/>
              </w:tabs>
              <w:jc w:val="center"/>
              <w:rPr>
                <w:rFonts w:ascii="Arial" w:cs="Arial" w:eastAsia="Arial" w:hAnsi="Arial"/>
                <w:b w:val="1"/>
                <w:sz w:val="22"/>
                <w:szCs w:val="22"/>
              </w:rPr>
            </w:pPr>
            <w:r w:rsidDel="00000000" w:rsidR="00000000" w:rsidRPr="00000000">
              <w:rPr>
                <w:rtl w:val="0"/>
              </w:rPr>
            </w:r>
          </w:p>
        </w:tc>
      </w:tr>
      <w:tr>
        <w:trPr>
          <w:cantSplit w:val="0"/>
          <w:trHeight w:val="98" w:hRule="atLeast"/>
          <w:tblHeader w:val="0"/>
        </w:trPr>
        <w:tc>
          <w:tcPr>
            <w:vAlign w:val="center"/>
          </w:tcPr>
          <w:p w:rsidR="00000000" w:rsidDel="00000000" w:rsidP="00000000" w:rsidRDefault="00000000" w:rsidRPr="00000000" w14:paraId="0000001D">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F">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vAlign w:val="center"/>
          </w:tcPr>
          <w:p w:rsidR="00000000" w:rsidDel="00000000" w:rsidP="00000000" w:rsidRDefault="00000000" w:rsidRPr="00000000" w14:paraId="00000020">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ELECTRICAL GENERAL PROVISIONS</w:t>
            </w:r>
          </w:p>
        </w:tc>
      </w:tr>
      <w:tr>
        <w:trPr>
          <w:cantSplit w:val="0"/>
          <w:trHeight w:val="305" w:hRule="atLeast"/>
          <w:tblHeader w:val="0"/>
        </w:trPr>
        <w:tc>
          <w:tcPr>
            <w:vAlign w:val="center"/>
          </w:tcPr>
          <w:p w:rsidR="00000000" w:rsidDel="00000000" w:rsidP="00000000" w:rsidRDefault="00000000" w:rsidRPr="00000000" w14:paraId="00000023">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vAlign w:val="center"/>
          </w:tcPr>
          <w:p w:rsidR="00000000" w:rsidDel="00000000" w:rsidP="00000000" w:rsidRDefault="00000000" w:rsidRPr="00000000" w14:paraId="00000025">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CONDUIT SYSTEM, CABLE TRAY, CABLE LADDER AND TRUNKING INSTALLATION</w:t>
            </w:r>
          </w:p>
        </w:tc>
      </w:tr>
      <w:tr>
        <w:trPr>
          <w:cantSplit w:val="0"/>
          <w:trHeight w:val="179" w:hRule="atLeast"/>
          <w:tblHeader w:val="0"/>
        </w:trPr>
        <w:tc>
          <w:tcPr>
            <w:vAlign w:val="center"/>
          </w:tcPr>
          <w:p w:rsidR="00000000" w:rsidDel="00000000" w:rsidP="00000000" w:rsidRDefault="00000000" w:rsidRPr="00000000" w14:paraId="00000027">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vAlign w:val="center"/>
          </w:tcPr>
          <w:p w:rsidR="00000000" w:rsidDel="00000000" w:rsidP="00000000" w:rsidRDefault="00000000" w:rsidRPr="00000000" w14:paraId="00000029">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WIRING &amp; WIRING ACCESSORIES</w:t>
            </w:r>
          </w:p>
        </w:tc>
      </w:tr>
      <w:tr>
        <w:trPr>
          <w:cantSplit w:val="0"/>
          <w:trHeight w:val="135" w:hRule="atLeast"/>
          <w:tblHeader w:val="0"/>
        </w:trPr>
        <w:tc>
          <w:tcPr>
            <w:vAlign w:val="center"/>
          </w:tcPr>
          <w:p w:rsidR="00000000" w:rsidDel="00000000" w:rsidP="00000000" w:rsidRDefault="00000000" w:rsidRPr="00000000" w14:paraId="0000002B">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vAlign w:val="center"/>
          </w:tcPr>
          <w:p w:rsidR="00000000" w:rsidDel="00000000" w:rsidP="00000000" w:rsidRDefault="00000000" w:rsidRPr="00000000" w14:paraId="0000002D">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LT CABLES AND ACCESSORIES</w:t>
            </w:r>
          </w:p>
        </w:tc>
      </w:tr>
      <w:tr>
        <w:trPr>
          <w:cantSplit w:val="0"/>
          <w:trHeight w:val="368" w:hRule="atLeast"/>
          <w:tblHeader w:val="0"/>
        </w:trPr>
        <w:tc>
          <w:tcPr>
            <w:vAlign w:val="center"/>
          </w:tcPr>
          <w:p w:rsidR="00000000" w:rsidDel="00000000" w:rsidP="00000000" w:rsidRDefault="00000000" w:rsidRPr="00000000" w14:paraId="0000002F">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vAlign w:val="center"/>
          </w:tcPr>
          <w:p w:rsidR="00000000" w:rsidDel="00000000" w:rsidP="00000000" w:rsidRDefault="00000000" w:rsidRPr="00000000" w14:paraId="00000031">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HT CABLES</w:t>
            </w:r>
          </w:p>
        </w:tc>
      </w:tr>
      <w:tr>
        <w:trPr>
          <w:cantSplit w:val="0"/>
          <w:trHeight w:val="135" w:hRule="atLeast"/>
          <w:tblHeader w:val="0"/>
        </w:trPr>
        <w:tc>
          <w:tcPr>
            <w:vAlign w:val="center"/>
          </w:tcPr>
          <w:p w:rsidR="00000000" w:rsidDel="00000000" w:rsidP="00000000" w:rsidRDefault="00000000" w:rsidRPr="00000000" w14:paraId="00000033">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vAlign w:val="center"/>
          </w:tcPr>
          <w:p w:rsidR="00000000" w:rsidDel="00000000" w:rsidP="00000000" w:rsidRDefault="00000000" w:rsidRPr="00000000" w14:paraId="00000035">
            <w:pPr>
              <w:tabs>
                <w:tab w:val="left" w:leader="none" w:pos="4640"/>
                <w:tab w:val="left" w:leader="none" w:pos="85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SWITCH, SOCKETS &amp; ACCESSORIES</w:t>
            </w:r>
          </w:p>
        </w:tc>
      </w:tr>
      <w:tr>
        <w:trPr>
          <w:cantSplit w:val="0"/>
          <w:trHeight w:val="135" w:hRule="atLeast"/>
          <w:tblHeader w:val="0"/>
        </w:trPr>
        <w:tc>
          <w:tcPr>
            <w:vAlign w:val="center"/>
          </w:tcPr>
          <w:p w:rsidR="00000000" w:rsidDel="00000000" w:rsidP="00000000" w:rsidRDefault="00000000" w:rsidRPr="00000000" w14:paraId="00000037">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38">
            <w:pPr>
              <w:tabs>
                <w:tab w:val="left" w:leader="none" w:pos="4640"/>
                <w:tab w:val="left" w:leader="none" w:pos="8520"/>
              </w:tabs>
              <w:rPr>
                <w:rFonts w:ascii="Arial" w:cs="Arial" w:eastAsia="Arial" w:hAnsi="Arial"/>
                <w:sz w:val="22"/>
                <w:szCs w:val="22"/>
              </w:rPr>
            </w:pPr>
            <w:r w:rsidDel="00000000" w:rsidR="00000000" w:rsidRPr="00000000">
              <w:rPr>
                <w:rtl w:val="0"/>
              </w:rPr>
            </w:r>
          </w:p>
        </w:tc>
      </w:tr>
      <w:tr>
        <w:trPr>
          <w:cantSplit w:val="0"/>
          <w:trHeight w:val="135" w:hRule="atLeast"/>
          <w:tblHeader w:val="0"/>
        </w:trPr>
        <w:tc>
          <w:tcPr>
            <w:vAlign w:val="center"/>
          </w:tcPr>
          <w:p w:rsidR="00000000" w:rsidDel="00000000" w:rsidP="00000000" w:rsidRDefault="00000000" w:rsidRPr="00000000" w14:paraId="00000039">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vAlign w:val="center"/>
          </w:tcPr>
          <w:p w:rsidR="00000000" w:rsidDel="00000000" w:rsidP="00000000" w:rsidRDefault="00000000" w:rsidRPr="00000000" w14:paraId="0000003A">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LT PANEL BOARDS</w:t>
            </w:r>
          </w:p>
        </w:tc>
      </w:tr>
      <w:tr>
        <w:trPr>
          <w:cantSplit w:val="0"/>
          <w:trHeight w:val="135" w:hRule="atLeast"/>
          <w:tblHeader w:val="0"/>
        </w:trPr>
        <w:tc>
          <w:tcPr>
            <w:vAlign w:val="center"/>
          </w:tcPr>
          <w:p w:rsidR="00000000" w:rsidDel="00000000" w:rsidP="00000000" w:rsidRDefault="00000000" w:rsidRPr="00000000" w14:paraId="0000003B">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p w:rsidR="00000000" w:rsidDel="00000000" w:rsidP="00000000" w:rsidRDefault="00000000" w:rsidRPr="00000000" w14:paraId="0000003D">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MULTI FUNCTION METER </w:t>
            </w:r>
          </w:p>
        </w:tc>
      </w:tr>
      <w:tr>
        <w:trPr>
          <w:cantSplit w:val="0"/>
          <w:trHeight w:val="135" w:hRule="atLeast"/>
          <w:tblHeader w:val="0"/>
        </w:trPr>
        <w:tc>
          <w:tcPr>
            <w:vAlign w:val="center"/>
          </w:tcPr>
          <w:p w:rsidR="00000000" w:rsidDel="00000000" w:rsidP="00000000" w:rsidRDefault="00000000" w:rsidRPr="00000000" w14:paraId="0000003F">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vAlign w:val="center"/>
          </w:tcPr>
          <w:p w:rsidR="00000000" w:rsidDel="00000000" w:rsidP="00000000" w:rsidRDefault="00000000" w:rsidRPr="00000000" w14:paraId="00000040">
            <w:pPr>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w:t>
            </w:r>
          </w:p>
        </w:tc>
      </w:tr>
      <w:tr>
        <w:trPr>
          <w:cantSplit w:val="0"/>
          <w:trHeight w:val="135" w:hRule="atLeast"/>
          <w:tblHeader w:val="0"/>
        </w:trPr>
        <w:tc>
          <w:tcPr>
            <w:vAlign w:val="center"/>
          </w:tcPr>
          <w:p w:rsidR="00000000" w:rsidDel="00000000" w:rsidP="00000000" w:rsidRDefault="00000000" w:rsidRPr="00000000" w14:paraId="00000041">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vAlign w:val="center"/>
          </w:tcPr>
          <w:p w:rsidR="00000000" w:rsidDel="00000000" w:rsidP="00000000" w:rsidRDefault="00000000" w:rsidRPr="00000000" w14:paraId="000000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rPr>
                <w:rFonts w:ascii="Arial" w:cs="Arial" w:eastAsia="Arial" w:hAnsi="Arial"/>
                <w:sz w:val="22"/>
                <w:szCs w:val="22"/>
              </w:rPr>
            </w:pPr>
            <w:r w:rsidDel="00000000" w:rsidR="00000000" w:rsidRPr="00000000">
              <w:rPr>
                <w:rFonts w:ascii="Arial" w:cs="Arial" w:eastAsia="Arial" w:hAnsi="Arial"/>
                <w:sz w:val="22"/>
                <w:szCs w:val="22"/>
                <w:rtl w:val="0"/>
              </w:rPr>
              <w:t xml:space="preserve">EARTHING SYSTEM</w:t>
            </w:r>
          </w:p>
        </w:tc>
      </w:tr>
      <w:tr>
        <w:trPr>
          <w:cantSplit w:val="0"/>
          <w:trHeight w:val="135" w:hRule="atLeast"/>
          <w:tblHeader w:val="0"/>
        </w:trPr>
        <w:tc>
          <w:tcPr>
            <w:vAlign w:val="center"/>
          </w:tcPr>
          <w:p w:rsidR="00000000" w:rsidDel="00000000" w:rsidP="00000000" w:rsidRDefault="00000000" w:rsidRPr="00000000" w14:paraId="00000045">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46">
            <w:pPr>
              <w:rPr>
                <w:rFonts w:ascii="Arial" w:cs="Arial" w:eastAsia="Arial" w:hAnsi="Arial"/>
                <w:sz w:val="22"/>
                <w:szCs w:val="22"/>
              </w:rPr>
            </w:pPr>
            <w:r w:rsidDel="00000000" w:rsidR="00000000" w:rsidRPr="00000000">
              <w:rPr>
                <w:rtl w:val="0"/>
              </w:rPr>
            </w:r>
          </w:p>
        </w:tc>
      </w:tr>
      <w:tr>
        <w:trPr>
          <w:cantSplit w:val="0"/>
          <w:trHeight w:val="135" w:hRule="atLeast"/>
          <w:tblHeader w:val="0"/>
        </w:trPr>
        <w:tc>
          <w:tcPr>
            <w:vAlign w:val="center"/>
          </w:tcPr>
          <w:p w:rsidR="00000000" w:rsidDel="00000000" w:rsidP="00000000" w:rsidRDefault="00000000" w:rsidRPr="00000000" w14:paraId="00000047">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vAlign w:val="center"/>
          </w:tcPr>
          <w:p w:rsidR="00000000" w:rsidDel="00000000" w:rsidP="00000000" w:rsidRDefault="00000000" w:rsidRPr="00000000" w14:paraId="00000048">
            <w:pPr>
              <w:rPr>
                <w:rFonts w:ascii="Arial" w:cs="Arial" w:eastAsia="Arial" w:hAnsi="Arial"/>
                <w:sz w:val="22"/>
                <w:szCs w:val="22"/>
              </w:rPr>
            </w:pPr>
            <w:r w:rsidDel="00000000" w:rsidR="00000000" w:rsidRPr="00000000">
              <w:rPr>
                <w:rFonts w:ascii="Arial" w:cs="Arial" w:eastAsia="Arial" w:hAnsi="Arial"/>
                <w:sz w:val="22"/>
                <w:szCs w:val="22"/>
                <w:rtl w:val="0"/>
              </w:rPr>
              <w:t xml:space="preserve">HT VCB SWITCH BOARD – 33kV VCB or 22kV VCB</w:t>
            </w:r>
          </w:p>
        </w:tc>
      </w:tr>
      <w:tr>
        <w:trPr>
          <w:cantSplit w:val="0"/>
          <w:trHeight w:val="404" w:hRule="atLeast"/>
          <w:tblHeader w:val="0"/>
        </w:trPr>
        <w:tc>
          <w:tcPr>
            <w:vAlign w:val="center"/>
          </w:tcPr>
          <w:p w:rsidR="00000000" w:rsidDel="00000000" w:rsidP="00000000" w:rsidRDefault="00000000" w:rsidRPr="00000000" w14:paraId="00000049">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vAlign w:val="center"/>
          </w:tcPr>
          <w:p w:rsidR="00000000" w:rsidDel="00000000" w:rsidP="00000000" w:rsidRDefault="00000000" w:rsidRPr="00000000" w14:paraId="000000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rPr>
                <w:rFonts w:ascii="Arial" w:cs="Arial" w:eastAsia="Arial" w:hAnsi="Arial"/>
                <w:sz w:val="22"/>
                <w:szCs w:val="22"/>
              </w:rPr>
            </w:pPr>
            <w:r w:rsidDel="00000000" w:rsidR="00000000" w:rsidRPr="00000000">
              <w:rPr>
                <w:rFonts w:ascii="Arial" w:cs="Arial" w:eastAsia="Arial" w:hAnsi="Arial"/>
                <w:sz w:val="22"/>
                <w:szCs w:val="22"/>
                <w:rtl w:val="0"/>
              </w:rPr>
              <w:t xml:space="preserve">TRANSFORMER (OIL TYPE)</w:t>
            </w:r>
          </w:p>
          <w:p w:rsidR="00000000" w:rsidDel="00000000" w:rsidP="00000000" w:rsidRDefault="00000000" w:rsidRPr="00000000" w14:paraId="0000004C">
            <w:pPr>
              <w:rPr>
                <w:rFonts w:ascii="Arial" w:cs="Arial" w:eastAsia="Arial" w:hAnsi="Arial"/>
                <w:sz w:val="22"/>
                <w:szCs w:val="22"/>
              </w:rPr>
            </w:pPr>
            <w:r w:rsidDel="00000000" w:rsidR="00000000" w:rsidRPr="00000000">
              <w:rPr>
                <w:rtl w:val="0"/>
              </w:rPr>
            </w:r>
          </w:p>
        </w:tc>
      </w:tr>
      <w:tr>
        <w:trPr>
          <w:cantSplit w:val="0"/>
          <w:trHeight w:val="170" w:hRule="atLeast"/>
          <w:tblHeader w:val="0"/>
        </w:trPr>
        <w:tc>
          <w:tcPr>
            <w:vAlign w:val="center"/>
          </w:tcPr>
          <w:p w:rsidR="00000000" w:rsidDel="00000000" w:rsidP="00000000" w:rsidRDefault="00000000" w:rsidRPr="00000000" w14:paraId="0000004D">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13</w:t>
            </w:r>
          </w:p>
        </w:tc>
        <w:tc>
          <w:tcPr>
            <w:vAlign w:val="center"/>
          </w:tcPr>
          <w:p w:rsidR="00000000" w:rsidDel="00000000" w:rsidP="00000000" w:rsidRDefault="00000000" w:rsidRPr="00000000" w14:paraId="0000004E">
            <w:pPr>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w:t>
            </w:r>
          </w:p>
        </w:tc>
      </w:tr>
      <w:tr>
        <w:trPr>
          <w:cantSplit w:val="0"/>
          <w:trHeight w:val="135" w:hRule="atLeast"/>
          <w:tblHeader w:val="0"/>
        </w:trPr>
        <w:tc>
          <w:tcPr>
            <w:vAlign w:val="center"/>
          </w:tcPr>
          <w:p w:rsidR="00000000" w:rsidDel="00000000" w:rsidP="00000000" w:rsidRDefault="00000000" w:rsidRPr="00000000" w14:paraId="0000004F">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c>
          <w:tcPr>
            <w:vAlign w:val="center"/>
          </w:tcPr>
          <w:p w:rsidR="00000000" w:rsidDel="00000000" w:rsidP="00000000" w:rsidRDefault="00000000" w:rsidRPr="00000000" w14:paraId="000000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rPr>
                <w:rFonts w:ascii="Arial" w:cs="Arial" w:eastAsia="Arial" w:hAnsi="Arial"/>
                <w:sz w:val="22"/>
                <w:szCs w:val="22"/>
              </w:rPr>
            </w:pPr>
            <w:r w:rsidDel="00000000" w:rsidR="00000000" w:rsidRPr="00000000">
              <w:rPr>
                <w:rFonts w:ascii="Arial" w:cs="Arial" w:eastAsia="Arial" w:hAnsi="Arial"/>
                <w:sz w:val="22"/>
                <w:szCs w:val="22"/>
                <w:rtl w:val="0"/>
              </w:rPr>
              <w:t xml:space="preserve">UNINTERRUPTED POWER SUPPLY (UPS)</w:t>
            </w:r>
          </w:p>
        </w:tc>
      </w:tr>
      <w:tr>
        <w:trPr>
          <w:cantSplit w:val="0"/>
          <w:trHeight w:val="170" w:hRule="atLeast"/>
          <w:tblHeader w:val="0"/>
        </w:trPr>
        <w:tc>
          <w:tcPr>
            <w:vAlign w:val="center"/>
          </w:tcPr>
          <w:p w:rsidR="00000000" w:rsidDel="00000000" w:rsidP="00000000" w:rsidRDefault="00000000" w:rsidRPr="00000000" w14:paraId="00000053">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c>
          <w:tcPr>
            <w:vAlign w:val="center"/>
          </w:tcPr>
          <w:p w:rsidR="00000000" w:rsidDel="00000000" w:rsidP="00000000" w:rsidRDefault="00000000" w:rsidRPr="00000000" w14:paraId="0000005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rPr>
                <w:rFonts w:ascii="Arial" w:cs="Arial" w:eastAsia="Arial" w:hAnsi="Arial"/>
                <w:sz w:val="22"/>
                <w:szCs w:val="22"/>
              </w:rPr>
            </w:pPr>
            <w:r w:rsidDel="00000000" w:rsidR="00000000" w:rsidRPr="00000000">
              <w:rPr>
                <w:rFonts w:ascii="Arial" w:cs="Arial" w:eastAsia="Arial" w:hAnsi="Arial"/>
                <w:sz w:val="22"/>
                <w:szCs w:val="22"/>
                <w:rtl w:val="0"/>
              </w:rPr>
              <w:t xml:space="preserve">LT BUS DUCT &amp; RISING MAINS: 415 VOLTS, 3-PHASE, 4-WIRE</w:t>
            </w:r>
          </w:p>
        </w:tc>
      </w:tr>
      <w:tr>
        <w:trPr>
          <w:cantSplit w:val="0"/>
          <w:trHeight w:val="135" w:hRule="atLeast"/>
          <w:tblHeader w:val="0"/>
        </w:trPr>
        <w:tc>
          <w:tcPr>
            <w:vAlign w:val="center"/>
          </w:tcPr>
          <w:p w:rsidR="00000000" w:rsidDel="00000000" w:rsidP="00000000" w:rsidRDefault="00000000" w:rsidRPr="00000000" w14:paraId="00000057">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vAlign w:val="center"/>
          </w:tcPr>
          <w:p w:rsidR="00000000" w:rsidDel="00000000" w:rsidP="00000000" w:rsidRDefault="00000000" w:rsidRPr="00000000" w14:paraId="0000005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rPr>
                <w:rFonts w:ascii="Arial" w:cs="Arial" w:eastAsia="Arial" w:hAnsi="Arial"/>
                <w:sz w:val="22"/>
                <w:szCs w:val="22"/>
              </w:rPr>
            </w:pPr>
            <w:r w:rsidDel="00000000" w:rsidR="00000000" w:rsidRPr="00000000">
              <w:rPr>
                <w:rFonts w:ascii="Arial" w:cs="Arial" w:eastAsia="Arial" w:hAnsi="Arial"/>
                <w:sz w:val="22"/>
                <w:szCs w:val="22"/>
                <w:rtl w:val="0"/>
              </w:rPr>
              <w:t xml:space="preserve">EXTERNAL LIGHTING</w:t>
            </w:r>
          </w:p>
        </w:tc>
      </w:tr>
      <w:tr>
        <w:trPr>
          <w:cantSplit w:val="0"/>
          <w:trHeight w:val="135" w:hRule="atLeast"/>
          <w:tblHeader w:val="0"/>
        </w:trPr>
        <w:tc>
          <w:tcPr>
            <w:vAlign w:val="center"/>
          </w:tcPr>
          <w:p w:rsidR="00000000" w:rsidDel="00000000" w:rsidP="00000000" w:rsidRDefault="00000000" w:rsidRPr="00000000" w14:paraId="0000005B">
            <w:pPr>
              <w:tabs>
                <w:tab w:val="left" w:leader="none" w:pos="4640"/>
                <w:tab w:val="left" w:leader="none" w:pos="85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17</w:t>
            </w:r>
          </w:p>
        </w:tc>
        <w:tc>
          <w:tcPr>
            <w:vAlign w:val="center"/>
          </w:tcPr>
          <w:p w:rsidR="00000000" w:rsidDel="00000000" w:rsidP="00000000" w:rsidRDefault="00000000" w:rsidRPr="00000000" w14:paraId="0000005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rPr>
                <w:rFonts w:ascii="Arial" w:cs="Arial" w:eastAsia="Arial" w:hAnsi="Arial"/>
                <w:sz w:val="22"/>
                <w:szCs w:val="22"/>
              </w:rPr>
            </w:pPr>
            <w:r w:rsidDel="00000000" w:rsidR="00000000" w:rsidRPr="00000000">
              <w:rPr>
                <w:rFonts w:ascii="Arial" w:cs="Arial" w:eastAsia="Arial" w:hAnsi="Arial"/>
                <w:sz w:val="22"/>
                <w:szCs w:val="22"/>
                <w:rtl w:val="0"/>
              </w:rPr>
              <w:t xml:space="preserve">LIGHTING FIXTURES</w:t>
            </w:r>
          </w:p>
        </w:tc>
      </w:tr>
      <w:tr>
        <w:trPr>
          <w:cantSplit w:val="0"/>
          <w:trHeight w:val="135" w:hRule="atLeast"/>
          <w:tblHeader w:val="0"/>
        </w:trPr>
        <w:tc>
          <w:tcPr>
            <w:vAlign w:val="center"/>
          </w:tcPr>
          <w:p w:rsidR="00000000" w:rsidDel="00000000" w:rsidP="00000000" w:rsidRDefault="00000000" w:rsidRPr="00000000" w14:paraId="0000005F">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60">
            <w:pPr>
              <w:tabs>
                <w:tab w:val="left" w:leader="none" w:pos="4640"/>
                <w:tab w:val="left" w:leader="none" w:pos="8520"/>
              </w:tabs>
              <w:rPr>
                <w:rFonts w:ascii="Arial" w:cs="Arial" w:eastAsia="Arial" w:hAnsi="Arial"/>
                <w:sz w:val="22"/>
                <w:szCs w:val="22"/>
              </w:rPr>
            </w:pPr>
            <w:r w:rsidDel="00000000" w:rsidR="00000000" w:rsidRPr="00000000">
              <w:rPr>
                <w:rtl w:val="0"/>
              </w:rPr>
            </w:r>
          </w:p>
        </w:tc>
      </w:tr>
    </w:tbl>
    <w:bookmarkStart w:colFirst="0" w:colLast="0" w:name="bookmark=id.gjdgxs" w:id="0"/>
    <w:bookmarkEnd w:id="0"/>
    <w:p w:rsidR="00000000" w:rsidDel="00000000" w:rsidP="00000000" w:rsidRDefault="00000000" w:rsidRPr="00000000" w14:paraId="00000061">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2">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3">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4">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5">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w:t>
      </w:r>
    </w:p>
    <w:p w:rsidR="00000000" w:rsidDel="00000000" w:rsidP="00000000" w:rsidRDefault="00000000" w:rsidRPr="00000000" w14:paraId="0000006F">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 GENERAL PROVISIONS</w:t>
      </w:r>
    </w:p>
    <w:p w:rsidR="00000000" w:rsidDel="00000000" w:rsidP="00000000" w:rsidRDefault="00000000" w:rsidRPr="00000000" w14:paraId="000000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 Description</w:t>
      </w:r>
    </w:p>
    <w:p w:rsidR="00000000" w:rsidDel="00000000" w:rsidP="00000000" w:rsidRDefault="00000000" w:rsidRPr="00000000" w14:paraId="0000007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scope of works for all electrical works and system comprises of design, engineering, supply, delivery, installation, testing and commissioning, handover, training, maintenance and warranty all as described or reasonably implied in the Contract. The Contractor is obliged to provide fully functioning works and systems in conformance with the requirements of the Contract and approved design and development documents prepared by the contractor.</w:t>
      </w:r>
    </w:p>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event certain items are not fully described or indicated in the Contract but deemed essential by the contractor for the performance of the works and systems then the provision of such items shall form part of the Contractors scope of works.</w:t>
      </w:r>
    </w:p>
    <w:p w:rsidR="00000000" w:rsidDel="00000000" w:rsidP="00000000" w:rsidRDefault="00000000" w:rsidRPr="00000000" w14:paraId="000000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and documents from Engineer-In-Charge shall be used as guidance for the contractor in producing his detail design and shop drawings for carrying out works at site.</w:t>
      </w:r>
    </w:p>
    <w:p w:rsidR="00000000" w:rsidDel="00000000" w:rsidP="00000000" w:rsidRDefault="00000000" w:rsidRPr="00000000" w14:paraId="000000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responsible to co-ordinate the equipment and services and shall produce properly coordinated shop drawings to demonstrate the installation comply with the performance requirement with shop drawings, calculations and details. The Engineer-In-Charge shall monitor the process of shop drawings and document preparation.</w:t>
      </w:r>
    </w:p>
    <w:p w:rsidR="00000000" w:rsidDel="00000000" w:rsidP="00000000" w:rsidRDefault="00000000" w:rsidRPr="00000000" w14:paraId="000000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drawings shall take into account actual measurement and setting out dimensions/ levels obtained and determined by the Contractor on site, actual equipment/ material used, actual routing of services, co-ordination with all installation, and site conditions/ constraints.</w:t>
      </w:r>
    </w:p>
    <w:p w:rsidR="00000000" w:rsidDel="00000000" w:rsidP="00000000" w:rsidRDefault="00000000" w:rsidRPr="00000000" w14:paraId="000000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Please consider latest all relevant code/ standard for each equipment in their respective head of technical specification.</w:t>
      </w:r>
    </w:p>
    <w:p w:rsidR="00000000" w:rsidDel="00000000" w:rsidP="00000000" w:rsidRDefault="00000000" w:rsidRPr="00000000" w14:paraId="000000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Installation work shall be carried out in accordance with Indian Standard Code of Practice. It shall also be in conformity with the current Indian Electricity rules and regulations and requirements of the Local Electricity Supply Authority and Fire Insurance regulations, so far as these become applicable to the installation. Electrical work in general shall be carried out as per following latest CPWD General Specifications amended up to date.</w:t>
      </w:r>
    </w:p>
    <w:p w:rsidR="00000000" w:rsidDel="00000000" w:rsidP="00000000" w:rsidRDefault="00000000" w:rsidRPr="00000000" w14:paraId="000000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Part-I - Internal Work.</w:t>
      </w:r>
    </w:p>
    <w:p w:rsidR="00000000" w:rsidDel="00000000" w:rsidP="00000000" w:rsidRDefault="00000000" w:rsidRPr="00000000" w14:paraId="00000081">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Part-II - External Work</w:t>
      </w:r>
    </w:p>
    <w:p w:rsidR="00000000" w:rsidDel="00000000" w:rsidP="00000000" w:rsidRDefault="00000000" w:rsidRPr="00000000" w14:paraId="000000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Part-IV - Substation Work.</w:t>
      </w:r>
    </w:p>
    <w:p w:rsidR="00000000" w:rsidDel="00000000" w:rsidP="00000000" w:rsidRDefault="00000000" w:rsidRPr="00000000" w14:paraId="000000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Part-VII - DG Set Work.</w:t>
      </w:r>
    </w:p>
    <w:p w:rsidR="00000000" w:rsidDel="00000000" w:rsidP="00000000" w:rsidRDefault="00000000" w:rsidRPr="00000000" w14:paraId="000000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these specifications call for a higher standard of material and or workmanship than those required by any of the above mentions regulations and specification then the specification here under shall take precedence over the said regulations and standards.</w:t>
      </w:r>
    </w:p>
    <w:p w:rsidR="00000000" w:rsidDel="00000000" w:rsidP="00000000" w:rsidRDefault="00000000" w:rsidRPr="00000000" w14:paraId="000000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details of scope of work subhead wise are given in the subsequent phrase.</w:t>
      </w:r>
    </w:p>
    <w:p w:rsidR="00000000" w:rsidDel="00000000" w:rsidP="00000000" w:rsidRDefault="00000000" w:rsidRPr="00000000" w14:paraId="000000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should note that the specifications furnished general nature only and it is the responsibility of the Contractor to design, supply, install and commission the equipment and services required for the satisfactory performance of the installation. All the items of equipment required for the safe and satisfactory operation of the installation shall be supplied and installed by the Contractor Scope of Work:</w:t>
      </w:r>
    </w:p>
    <w:p w:rsidR="00000000" w:rsidDel="00000000" w:rsidP="00000000" w:rsidRDefault="00000000" w:rsidRPr="00000000" w14:paraId="0000008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ind w:left="7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services scope of works for the re-development includes the following:</w:t>
      </w:r>
    </w:p>
    <w:p w:rsidR="00000000" w:rsidDel="00000000" w:rsidP="00000000" w:rsidRDefault="00000000" w:rsidRPr="00000000" w14:paraId="000000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Incoming HV supply feeder from SEB intake point</w:t>
      </w:r>
    </w:p>
    <w:p w:rsidR="00000000" w:rsidDel="00000000" w:rsidP="00000000" w:rsidRDefault="00000000" w:rsidRPr="00000000" w14:paraId="000000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numPr>
          <w:ilvl w:val="1"/>
          <w:numId w:val="17"/>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HV meter room, HV Isolator near Meter, HV Switchgear, Transformers (Only Installation, Testing, Commissioning &amp; OEM coordination for commissioning for Transformer), &amp; and LV Switchgear, Main Power Distribution</w:t>
      </w:r>
      <w:bookmarkStart w:colFirst="0" w:colLast="0" w:name="bookmark=id.30j0zll" w:id="1"/>
      <w:bookmarkEnd w:id="1"/>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3">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numPr>
          <w:ilvl w:val="1"/>
          <w:numId w:val="17"/>
        </w:numPr>
        <w:ind w:left="1440" w:hanging="360"/>
        <w:jc w:val="both"/>
        <w:rPr>
          <w:rFonts w:ascii="Arial" w:cs="Arial" w:eastAsia="Arial" w:hAnsi="Arial"/>
          <w:sz w:val="22"/>
          <w:szCs w:val="22"/>
        </w:rPr>
      </w:pPr>
      <w:bookmarkStart w:colFirst="0" w:colLast="0" w:name="_heading=h.1fob9te" w:id="2"/>
      <w:bookmarkEnd w:id="2"/>
      <w:r w:rsidDel="00000000" w:rsidR="00000000" w:rsidRPr="00000000">
        <w:rPr>
          <w:rFonts w:ascii="Arial" w:cs="Arial" w:eastAsia="Arial" w:hAnsi="Arial"/>
          <w:sz w:val="22"/>
          <w:szCs w:val="22"/>
          <w:rtl w:val="0"/>
        </w:rPr>
        <w:t xml:space="preserve">100% Standby Power Generating System except EV charger &amp; Chiller loads. (Only Installation, Testing, Commissioning &amp; OEM coordination for commissioning for DG Sets. Rest all accessories as per drawings and specification will be part of LTSK contractor’s scope of work.)</w:t>
      </w:r>
    </w:p>
    <w:p w:rsidR="00000000" w:rsidDel="00000000" w:rsidP="00000000" w:rsidRDefault="00000000" w:rsidRPr="00000000" w14:paraId="00000095">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UPS for emergency lighting with 90 minutes battery back-up.</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UPS for office area, server etc. with 30 minutes battery back-up.</w:t>
      </w:r>
    </w:p>
    <w:p w:rsidR="00000000" w:rsidDel="00000000" w:rsidP="00000000" w:rsidRDefault="00000000" w:rsidRPr="00000000" w14:paraId="00000099">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Lighting.</w:t>
      </w:r>
    </w:p>
    <w:p w:rsidR="00000000" w:rsidDel="00000000" w:rsidP="00000000" w:rsidRDefault="00000000" w:rsidRPr="00000000" w14:paraId="0000009B">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w:t>
      </w:r>
    </w:p>
    <w:p w:rsidR="00000000" w:rsidDel="00000000" w:rsidP="00000000" w:rsidRDefault="00000000" w:rsidRPr="00000000" w14:paraId="0000009D">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Earthing and T-N-S grounding system.</w:t>
      </w:r>
    </w:p>
    <w:p w:rsidR="00000000" w:rsidDel="00000000" w:rsidP="00000000" w:rsidRDefault="00000000" w:rsidRPr="00000000" w14:paraId="0000009F">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ind w:left="108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External Lighting Installation.</w:t>
      </w:r>
    </w:p>
    <w:p w:rsidR="00000000" w:rsidDel="00000000" w:rsidP="00000000" w:rsidRDefault="00000000" w:rsidRPr="00000000" w14:paraId="000000A2">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Fire detection &amp; Alarm &amp; emergency evacuation system.</w:t>
      </w:r>
    </w:p>
    <w:p w:rsidR="00000000" w:rsidDel="00000000" w:rsidP="00000000" w:rsidRDefault="00000000" w:rsidRPr="00000000" w14:paraId="000000A4">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Low Voltage Services – CCTV, Data Networking/ LAN/ WIFI Points, EPABX, Access Control</w:t>
      </w:r>
    </w:p>
    <w:p w:rsidR="00000000" w:rsidDel="00000000" w:rsidP="00000000" w:rsidRDefault="00000000" w:rsidRPr="00000000" w14:paraId="000000A7">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numPr>
          <w:ilvl w:val="1"/>
          <w:numId w:val="17"/>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AV Systems.</w:t>
      </w:r>
    </w:p>
    <w:p w:rsidR="00000000" w:rsidDel="00000000" w:rsidP="00000000" w:rsidRDefault="00000000" w:rsidRPr="00000000" w14:paraId="000000A9">
      <w:pPr>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Common Services:</w:t>
      </w:r>
    </w:p>
    <w:p w:rsidR="00000000" w:rsidDel="00000000" w:rsidP="00000000" w:rsidRDefault="00000000" w:rsidRPr="00000000" w14:paraId="000000A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Liaison with Client &amp; Local Authority to obtain and coordinate provision of incoming electricity supply of 33 kV.</w:t>
      </w:r>
    </w:p>
    <w:p w:rsidR="00000000" w:rsidDel="00000000" w:rsidP="00000000" w:rsidRDefault="00000000" w:rsidRPr="00000000" w14:paraId="000000AC">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central earthing systems for all electrical equipment and systems.</w:t>
      </w:r>
    </w:p>
    <w:p w:rsidR="00000000" w:rsidDel="00000000" w:rsidP="00000000" w:rsidRDefault="00000000" w:rsidRPr="00000000" w14:paraId="000000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Internal Services:</w:t>
      </w:r>
    </w:p>
    <w:p w:rsidR="00000000" w:rsidDel="00000000" w:rsidP="00000000" w:rsidRDefault="00000000" w:rsidRPr="00000000" w14:paraId="000000B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Complete LT distribution system including main LT switchboard, automatic power factor correction devices, sub-boards and distribution boards, UPS and associated distribution main and sub-main cabling and associated accessories.</w:t>
      </w:r>
    </w:p>
    <w:p w:rsidR="00000000" w:rsidDel="00000000" w:rsidP="00000000" w:rsidRDefault="00000000" w:rsidRPr="00000000" w14:paraId="000000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2">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Complete lighting and power installation including all final circuiting work and associated accessories.</w:t>
      </w:r>
    </w:p>
    <w:p w:rsidR="00000000" w:rsidDel="00000000" w:rsidP="00000000" w:rsidRDefault="00000000" w:rsidRPr="00000000" w14:paraId="000000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Normal and emergency lighting supply and installation and associated accessories.</w:t>
      </w:r>
    </w:p>
    <w:p w:rsidR="00000000" w:rsidDel="00000000" w:rsidP="00000000" w:rsidRDefault="00000000" w:rsidRPr="00000000" w14:paraId="000000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earthing system.</w:t>
      </w:r>
    </w:p>
    <w:p w:rsidR="00000000" w:rsidDel="00000000" w:rsidP="00000000" w:rsidRDefault="00000000" w:rsidRPr="00000000" w14:paraId="000000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lightning protection system and associated accessories.</w:t>
      </w:r>
    </w:p>
    <w:bookmarkStart w:colFirst="0" w:colLast="0" w:name="bookmark=id.3znysh7" w:id="3"/>
    <w:bookmarkEnd w:id="3"/>
    <w:p w:rsidR="00000000" w:rsidDel="00000000" w:rsidP="00000000" w:rsidRDefault="00000000" w:rsidRPr="00000000" w14:paraId="000000B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telephone cabling system and associated accessories.</w:t>
      </w:r>
    </w:p>
    <w:p w:rsidR="00000000" w:rsidDel="00000000" w:rsidP="00000000" w:rsidRDefault="00000000" w:rsidRPr="00000000" w14:paraId="000000BB">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Data Networking Cabling System and all associated accessories.</w:t>
      </w:r>
    </w:p>
    <w:p w:rsidR="00000000" w:rsidDel="00000000" w:rsidP="00000000" w:rsidRDefault="00000000" w:rsidRPr="00000000" w14:paraId="000000B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Complete wiring work to external/ landscape and architectural/ special lighting system.</w:t>
      </w:r>
    </w:p>
    <w:p w:rsidR="00000000" w:rsidDel="00000000" w:rsidP="00000000" w:rsidRDefault="00000000" w:rsidRPr="00000000" w14:paraId="000000B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Complete internal cable system and outlets for Telephone and CATV system and associate works.</w:t>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wiring and installation for complete Security systems.</w:t>
      </w:r>
    </w:p>
    <w:p w:rsidR="00000000" w:rsidDel="00000000" w:rsidP="00000000" w:rsidRDefault="00000000" w:rsidRPr="00000000" w14:paraId="000000C3">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Complete wiring and installation for CCTV systems.</w:t>
      </w:r>
    </w:p>
    <w:p w:rsidR="00000000" w:rsidDel="00000000" w:rsidP="00000000" w:rsidRDefault="00000000" w:rsidRPr="00000000" w14:paraId="000000C5">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Miscellaneous works like providing and fixing rubber mats, fire buckets, first aid box, fire extinguishers, etc.</w:t>
      </w:r>
    </w:p>
    <w:p w:rsidR="00000000" w:rsidDel="00000000" w:rsidP="00000000" w:rsidRDefault="00000000" w:rsidRPr="00000000" w14:paraId="000000C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associated interfacing power supply work to other mechanical installations.</w:t>
      </w:r>
    </w:p>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Fire Alarm &amp; Voice evacuation &amp; talk back System.</w:t>
      </w:r>
    </w:p>
    <w:p w:rsidR="00000000" w:rsidDel="00000000" w:rsidP="00000000" w:rsidRDefault="00000000" w:rsidRPr="00000000" w14:paraId="000000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drops, transformer losses, power factor and other parameter shall be as per ASHRAE 90, ECBC, NBC and GRIHA-5-star requirement. Light Power Density shall be furnished through energy simulation carried out for GRIHA rating.</w:t>
      </w:r>
    </w:p>
    <w:p w:rsidR="00000000" w:rsidDel="00000000" w:rsidP="00000000" w:rsidRDefault="00000000" w:rsidRPr="00000000" w14:paraId="000000C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MEP equipment shall be controlled and monitored through BMS like Chiller, DG Sets, Plumbing and Fire Fighting Equipments, level indicators etc. as detailed under IBMS technical specifications.</w:t>
      </w:r>
    </w:p>
    <w:p w:rsidR="00000000" w:rsidDel="00000000" w:rsidP="00000000" w:rsidRDefault="00000000" w:rsidRPr="00000000" w14:paraId="000000C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associated interfacing works with other M&amp;E installations.</w:t>
      </w:r>
    </w:p>
    <w:p w:rsidR="00000000" w:rsidDel="00000000" w:rsidP="00000000" w:rsidRDefault="00000000" w:rsidRPr="00000000" w14:paraId="000000D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Other works as shown in the Drawings and described elsewhere in the Contract documents.</w:t>
      </w:r>
    </w:p>
    <w:p w:rsidR="00000000" w:rsidDel="00000000" w:rsidP="00000000" w:rsidRDefault="00000000" w:rsidRPr="00000000" w14:paraId="000000D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shall be of the class most suitable for working under the conditions specified and shall withstand the atmospheric conditions without deterioration.</w:t>
      </w:r>
    </w:p>
    <w:p w:rsidR="00000000" w:rsidDel="00000000" w:rsidP="00000000" w:rsidRDefault="00000000" w:rsidRPr="00000000" w14:paraId="000000D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Contractor shall co-ordinate with all other agencies working at site for interconnection and safety aspects.</w:t>
      </w:r>
    </w:p>
    <w:p w:rsidR="00000000" w:rsidDel="00000000" w:rsidP="00000000" w:rsidRDefault="00000000" w:rsidRPr="00000000" w14:paraId="000000D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Contractor will follow strictly makes approved for Electrical work. No other discipline makes will be applicable for Electrical work.</w:t>
      </w:r>
    </w:p>
    <w:p w:rsidR="00000000" w:rsidDel="00000000" w:rsidP="00000000" w:rsidRDefault="00000000" w:rsidRPr="00000000" w14:paraId="000000D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Also, the Contractor shall furnish combined guarantee minimum for 1 year from the date of successful commissioning from the manufacturer. In case there is any defect, free replacement of any part or in whole will be made immediately.</w:t>
      </w:r>
    </w:p>
    <w:p w:rsidR="00000000" w:rsidDel="00000000" w:rsidP="00000000" w:rsidRDefault="00000000" w:rsidRPr="00000000" w14:paraId="000000D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Electrical panels of other services like HVAC, PHE and FF shall be included in the scope of contractor.</w:t>
      </w:r>
    </w:p>
    <w:p w:rsidR="00000000" w:rsidDel="00000000" w:rsidP="00000000" w:rsidRDefault="00000000" w:rsidRPr="00000000" w14:paraId="000000D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item’s make not mentioned. The Contractor gets approval from Engineer-In-Charge before procurement.</w:t>
      </w:r>
    </w:p>
    <w:p w:rsidR="00000000" w:rsidDel="00000000" w:rsidP="00000000" w:rsidRDefault="00000000" w:rsidRPr="00000000" w14:paraId="000000D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Fee, Permits &amp; Tests:</w:t>
      </w:r>
    </w:p>
    <w:p w:rsidR="00000000" w:rsidDel="00000000" w:rsidP="00000000" w:rsidRDefault="00000000" w:rsidRPr="00000000" w14:paraId="000000E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obtain all sanctions and permits required for the above-said works from all the relevant authorities. On completion of the work, the Contractor shall obtain N.O.C from concerned authorities including, Chief Electrical Inspectorate of State. The original of the same shall be delivered to the Engineer-In-Charge.</w:t>
      </w:r>
      <w:bookmarkStart w:colFirst="0" w:colLast="0" w:name="bookmark=id.2et92p0" w:id="4"/>
      <w:bookmarkEnd w:id="4"/>
      <w:r w:rsidDel="00000000" w:rsidR="00000000" w:rsidRPr="00000000">
        <w:rPr>
          <w:rtl w:val="0"/>
        </w:rPr>
      </w:r>
    </w:p>
    <w:p w:rsidR="00000000" w:rsidDel="00000000" w:rsidP="00000000" w:rsidRDefault="00000000" w:rsidRPr="00000000" w14:paraId="000000E2">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shall have full power regarding the equipments/ materials get tested by authorized/ recognized independent agency at the contractor’s expense in order to prove their soundness and adequacy. The contractor will rectify the defects/ suggestions pointed out by independent agency through Engineer-In-Charge at contractor’s expense.</w:t>
      </w:r>
    </w:p>
    <w:p w:rsidR="00000000" w:rsidDel="00000000" w:rsidP="00000000" w:rsidRDefault="00000000" w:rsidRPr="00000000" w14:paraId="000000E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installation shall comply in all respects with the requirements of Indian Electricity Act 1910, Indian Electricity Rules (IER) 1956 and other related Laws and Regulations (for F.F. etc.) as amended up to date, there under and special requirements, if any, of the State Electricity Boards etc. The contractor shall be liable to furnish the list of authorized licensed persons/ employed/ deputed to carry out the works/ perform the assigned duties to fulfill the requirement of Rule No.3 of IER 1956 as amended up to date.</w:t>
      </w:r>
    </w:p>
    <w:p w:rsidR="00000000" w:rsidDel="00000000" w:rsidP="00000000" w:rsidRDefault="00000000" w:rsidRPr="00000000" w14:paraId="000000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Codes &amp; Standards:</w:t>
      </w:r>
    </w:p>
    <w:p w:rsidR="00000000" w:rsidDel="00000000" w:rsidP="00000000" w:rsidRDefault="00000000" w:rsidRPr="00000000" w14:paraId="000000E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manufacture, inspection, testing and performance shall comply with all the currently applicable statutes, safety codes, relevant Bureau of Indian Standards (BIS), British Standards (BS), International Electro Technical Commission (IEC) publication, NEMA &amp; VDE Standards amended up to date.</w:t>
      </w:r>
    </w:p>
    <w:p w:rsidR="00000000" w:rsidDel="00000000" w:rsidP="00000000" w:rsidRDefault="00000000" w:rsidRPr="00000000" w14:paraId="000000E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engineering, manufacturing and the installation shall be in accordance with established codes, sound engineering, practices and specifications. Further, the same shall conform to the statutory regulations applicable in the country. Contractor shall obtain all approvals from statutory authorities, e.g., electrical inspector, SEB or any other agency as applicable before commissioning of electrical system if required.</w:t>
      </w:r>
    </w:p>
    <w:p w:rsidR="00000000" w:rsidDel="00000000" w:rsidP="00000000" w:rsidRDefault="00000000" w:rsidRPr="00000000" w14:paraId="000000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Some of the relevant Indian and British Standards are listed below.</w:t>
      </w:r>
    </w:p>
    <w:p w:rsidR="00000000" w:rsidDel="00000000" w:rsidP="00000000" w:rsidRDefault="00000000" w:rsidRPr="00000000" w14:paraId="000000E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Indian Electricity Act.</w:t>
      </w:r>
    </w:p>
    <w:p w:rsidR="00000000" w:rsidDel="00000000" w:rsidP="00000000" w:rsidRDefault="00000000" w:rsidRPr="00000000" w14:paraId="000000E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Indian Electricity Rules.</w:t>
      </w:r>
    </w:p>
    <w:p w:rsidR="00000000" w:rsidDel="00000000" w:rsidP="00000000" w:rsidRDefault="00000000" w:rsidRPr="00000000" w14:paraId="000000F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Factory Act.</w:t>
      </w:r>
    </w:p>
    <w:p w:rsidR="00000000" w:rsidDel="00000000" w:rsidP="00000000" w:rsidRDefault="00000000" w:rsidRPr="00000000" w14:paraId="000000F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Energy Conservation Building Code (ECBC)-2017, latest &amp; with upto date amendment</w:t>
      </w:r>
    </w:p>
    <w:p w:rsidR="00000000" w:rsidDel="00000000" w:rsidP="00000000" w:rsidRDefault="00000000" w:rsidRPr="00000000" w14:paraId="000000F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1-CEA-2010</w:t>
      </w:r>
    </w:p>
    <w:p w:rsidR="00000000" w:rsidDel="00000000" w:rsidP="00000000" w:rsidRDefault="00000000" w:rsidRPr="00000000" w14:paraId="000000F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NBC-2016</w:t>
      </w:r>
    </w:p>
    <w:p w:rsidR="00000000" w:rsidDel="00000000" w:rsidP="00000000" w:rsidRDefault="00000000" w:rsidRPr="00000000" w14:paraId="000000F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NEC-2010</w:t>
      </w:r>
    </w:p>
    <w:p w:rsidR="00000000" w:rsidDel="00000000" w:rsidP="00000000" w:rsidRDefault="00000000" w:rsidRPr="00000000" w14:paraId="000000F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BS-7671</w:t>
      </w:r>
    </w:p>
    <w:p w:rsidR="00000000" w:rsidDel="00000000" w:rsidP="00000000" w:rsidRDefault="00000000" w:rsidRPr="00000000" w14:paraId="000000F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State regulation</w:t>
      </w:r>
    </w:p>
    <w:p w:rsidR="00000000" w:rsidDel="00000000" w:rsidP="00000000" w:rsidRDefault="00000000" w:rsidRPr="00000000" w14:paraId="000000F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standard may be followed provided it is equivalent or more stringent than the standards specified above.</w:t>
      </w:r>
    </w:p>
    <w:p w:rsidR="00000000" w:rsidDel="00000000" w:rsidP="00000000" w:rsidRDefault="00000000" w:rsidRPr="00000000" w14:paraId="000000F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of any deviation/ conflict with the codes &amp; standards, the following order of precedence shall govern.</w:t>
      </w:r>
    </w:p>
    <w:p w:rsidR="00000000" w:rsidDel="00000000" w:rsidP="00000000" w:rsidRDefault="00000000" w:rsidRPr="00000000" w14:paraId="000000F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Recommended Design guidelines of consultant.</w:t>
      </w:r>
    </w:p>
    <w:p w:rsidR="00000000" w:rsidDel="00000000" w:rsidP="00000000" w:rsidRDefault="00000000" w:rsidRPr="00000000" w14:paraId="000000F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International standards &amp; requirements.</w:t>
      </w:r>
    </w:p>
    <w:p w:rsidR="00000000" w:rsidDel="00000000" w:rsidP="00000000" w:rsidRDefault="00000000" w:rsidRPr="00000000" w14:paraId="000000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Local codes of practice.</w:t>
      </w:r>
    </w:p>
    <w:p w:rsidR="00000000" w:rsidDel="00000000" w:rsidP="00000000" w:rsidRDefault="00000000" w:rsidRPr="00000000" w14:paraId="0000010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Approved design development documents.</w:t>
      </w:r>
    </w:p>
    <w:p w:rsidR="00000000" w:rsidDel="00000000" w:rsidP="00000000" w:rsidRDefault="00000000" w:rsidRPr="00000000" w14:paraId="000001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Design:</w:t>
      </w:r>
    </w:p>
    <w:p w:rsidR="00000000" w:rsidDel="00000000" w:rsidP="00000000" w:rsidRDefault="00000000" w:rsidRPr="00000000" w14:paraId="0000010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fully responsible for the complete design of all works for the Contract, including all temporary works.</w:t>
      </w:r>
    </w:p>
    <w:p w:rsidR="00000000" w:rsidDel="00000000" w:rsidP="00000000" w:rsidRDefault="00000000" w:rsidRPr="00000000" w14:paraId="000001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is the responsibility of the Contractor to ensure that his design does not compromise the design intents of the consultant’s approved design development documents, all authorities’ compliances and approvals.</w:t>
      </w:r>
    </w:p>
    <w:p w:rsidR="00000000" w:rsidDel="00000000" w:rsidP="00000000" w:rsidRDefault="00000000" w:rsidRPr="00000000" w14:paraId="000001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and workmanship should be in accordance with the best engineering practices, to ensure satisfactory performance and service life. The equipment offered by the contractor shall be complete in all respects.</w:t>
      </w:r>
    </w:p>
    <w:p w:rsidR="00000000" w:rsidDel="00000000" w:rsidP="00000000" w:rsidRDefault="00000000" w:rsidRPr="00000000" w14:paraId="00000109">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materials or accessories, which may not have been specifically mentioned, but which are usual and necessary for the completion of the system and satisfactory &amp; trouble-free operation and maintenance of the equipment shall be provided. This shall also include spares for commissioning of the equipment.</w:t>
      </w:r>
    </w:p>
    <w:p w:rsidR="00000000" w:rsidDel="00000000" w:rsidP="00000000" w:rsidRDefault="00000000" w:rsidRPr="00000000" w14:paraId="000001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specification defines the basic guidelines to develop a suitable electrical system as necessary for the Complex. All data required in this regard shall be taken into consideration to develop a detailed engineering for the system. Site conditions as applicable are mentioned elsewhere.</w:t>
      </w:r>
    </w:p>
    <w:p w:rsidR="00000000" w:rsidDel="00000000" w:rsidP="00000000" w:rsidRDefault="00000000" w:rsidRPr="00000000" w14:paraId="000001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Contractor shall be responsible for:</w:t>
      </w:r>
    </w:p>
    <w:p w:rsidR="00000000" w:rsidDel="00000000" w:rsidP="00000000" w:rsidRDefault="00000000" w:rsidRPr="00000000" w14:paraId="0000010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Detailed co-ordination with other services, shop drawings for various electrical layouts such as Power layout, Lighting layout, Relay coordination for LV, MV system on ETAP. Electrical Detailed single line Diagram along with discrimination, All Technical Calculation to support design of electric system, Lighting Lux Level Calculation on DIALUX, equipment layout, cabling layouts, lightning protection layouts, earthing layouts including equipment installation and cable termination details etc. prior to start of work.</w:t>
      </w:r>
    </w:p>
    <w:p w:rsidR="00000000" w:rsidDel="00000000" w:rsidP="00000000" w:rsidRDefault="00000000" w:rsidRPr="00000000" w14:paraId="000001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Preparation of bill of materials for electrical works.</w:t>
      </w:r>
    </w:p>
    <w:p w:rsidR="00000000" w:rsidDel="00000000" w:rsidP="00000000" w:rsidRDefault="00000000" w:rsidRPr="00000000" w14:paraId="0000011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Protection co-ordination drawings/ tables for complete power system.</w:t>
      </w:r>
    </w:p>
    <w:p w:rsidR="00000000" w:rsidDel="00000000" w:rsidP="00000000" w:rsidRDefault="00000000" w:rsidRPr="00000000" w14:paraId="00000114">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Shop inspection and testing procedures.</w:t>
      </w:r>
    </w:p>
    <w:p w:rsidR="00000000" w:rsidDel="00000000" w:rsidP="00000000" w:rsidRDefault="00000000" w:rsidRPr="00000000" w14:paraId="00000116">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Field-testing and commissioning procedures.</w:t>
      </w:r>
    </w:p>
    <w:p w:rsidR="00000000" w:rsidDel="00000000" w:rsidP="00000000" w:rsidRDefault="00000000" w:rsidRPr="00000000" w14:paraId="00000118">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Preparation of as built drawings.</w:t>
      </w:r>
    </w:p>
    <w:p w:rsidR="00000000" w:rsidDel="00000000" w:rsidP="00000000" w:rsidRDefault="00000000" w:rsidRPr="00000000" w14:paraId="000001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Contractor shall also be responsible for:</w:t>
      </w:r>
    </w:p>
    <w:p w:rsidR="00000000" w:rsidDel="00000000" w:rsidP="00000000" w:rsidRDefault="00000000" w:rsidRPr="00000000" w14:paraId="000001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work/ activity which is not listed above however is necessary for completeness of electrical system.</w:t>
      </w:r>
    </w:p>
    <w:p w:rsidR="00000000" w:rsidDel="00000000" w:rsidP="00000000" w:rsidRDefault="00000000" w:rsidRPr="00000000" w14:paraId="0000011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Date of Commencement and Completion Period:</w:t>
      </w:r>
    </w:p>
    <w:p w:rsidR="00000000" w:rsidDel="00000000" w:rsidP="00000000" w:rsidRDefault="00000000" w:rsidRPr="00000000" w14:paraId="0000012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allowed admittance to the site on the date of commencement as described in the General Conditions and he shall there upon and forthwith begin the works and shall regularly proceed with and complete the same on or before the date of completion subject, nevertheless to the provisions for the extension of time. The time being the essence of the contract, the Contractor will adhere to the time, progress chart and project schedule and will give proportional output/ progress in proportional time.</w:t>
      </w:r>
    </w:p>
    <w:p w:rsidR="00000000" w:rsidDel="00000000" w:rsidP="00000000" w:rsidRDefault="00000000" w:rsidRPr="00000000" w14:paraId="000001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Schedule and Manner of Operations:</w:t>
      </w:r>
    </w:p>
    <w:p w:rsidR="00000000" w:rsidDel="00000000" w:rsidP="00000000" w:rsidRDefault="00000000" w:rsidRPr="00000000" w14:paraId="0000012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Time being the essence of this Contract, the Contractor will be expected to furnish all labor and materials in sufficient quantities and at appropriate times, expedite and schedule the work as required and so manage the operation that the work will be completed within the time stated in the Contract.</w:t>
      </w:r>
    </w:p>
    <w:p w:rsidR="00000000" w:rsidDel="00000000" w:rsidP="00000000" w:rsidRDefault="00000000" w:rsidRPr="00000000" w14:paraId="000001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Design Conditions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2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Design ambient temperature for outdoor equipment’s 50 Deg C &amp; 40 Deg C for indoor equipment’s. Summer 50 Deg C &amp; Winter 0 Deg C.</w:t>
      </w:r>
    </w:p>
    <w:p w:rsidR="00000000" w:rsidDel="00000000" w:rsidP="00000000" w:rsidRDefault="00000000" w:rsidRPr="00000000" w14:paraId="000001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Coordination of Work</w:t>
      </w:r>
    </w:p>
    <w:p w:rsidR="00000000" w:rsidDel="00000000" w:rsidP="00000000" w:rsidRDefault="00000000" w:rsidRPr="00000000" w14:paraId="00000129">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Contract documents establish scope, materials and quality but are not detailed installation instruction.</w:t>
      </w:r>
    </w:p>
    <w:p w:rsidR="00000000" w:rsidDel="00000000" w:rsidP="00000000" w:rsidRDefault="00000000" w:rsidRPr="00000000" w14:paraId="000001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Coordinate work with related trades and furnish, in writing, any information necessary to permit the work of related trades to be installed satisfactorily and with the least possible conflict or delay.</w:t>
      </w:r>
    </w:p>
    <w:p w:rsidR="00000000" w:rsidDel="00000000" w:rsidP="00000000" w:rsidRDefault="00000000" w:rsidRPr="00000000" w14:paraId="000001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show the general arrangement of equipment and appurtenances. Follow these drawings as closely as the actual construction and the work of other divisions will permit. Provide off-sets, fittings, and accessories which may be required but not shown in the drawings. Investigate the site, and review drawings of other divisions to determine conditions affecting the work and provide such work and accessories as may be required to accommodate such conditions.</w:t>
      </w:r>
    </w:p>
    <w:p w:rsidR="00000000" w:rsidDel="00000000" w:rsidP="00000000" w:rsidRDefault="00000000" w:rsidRPr="00000000" w14:paraId="000001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locations of thermostats, switches, panels and other equipment indicated on the drawings are approximately correct. Exercise particular caution with reference to the location of panels, thermostats,</w:t>
      </w:r>
      <w:bookmarkStart w:colFirst="0" w:colLast="0" w:name="bookmark=id.tyjcwt" w:id="5"/>
      <w:bookmarkEnd w:id="5"/>
      <w:r w:rsidDel="00000000" w:rsidR="00000000" w:rsidRPr="00000000">
        <w:rPr>
          <w:rFonts w:ascii="Arial" w:cs="Arial" w:eastAsia="Arial" w:hAnsi="Arial"/>
          <w:sz w:val="22"/>
          <w:szCs w:val="22"/>
          <w:rtl w:val="0"/>
        </w:rPr>
        <w:t xml:space="preserve"> switches, etc., and have the precise and definite locations accepted by the Engineer before proceeding with the installation.</w:t>
      </w:r>
    </w:p>
    <w:p w:rsidR="00000000" w:rsidDel="00000000" w:rsidP="00000000" w:rsidRDefault="00000000" w:rsidRPr="00000000" w14:paraId="000001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show only the general run of services and approximate location of equipment, outlets, panels, etc. Any significant changes in location of equipment, outlets, panels, etc., necessary in order to meet field conditions shall be brought to the determine attention of the Engineer-In-Charge for review before such alterations are made. Modifications shall be made accordingly.</w:t>
      </w:r>
    </w:p>
    <w:p w:rsidR="00000000" w:rsidDel="00000000" w:rsidP="00000000" w:rsidRDefault="00000000" w:rsidRPr="00000000" w14:paraId="000001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Carefully check space requirements with other division’s works to ensure that equipment can be installed in the space allotted.</w:t>
      </w:r>
    </w:p>
    <w:p w:rsidR="00000000" w:rsidDel="00000000" w:rsidP="00000000" w:rsidRDefault="00000000" w:rsidRPr="00000000" w14:paraId="000001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work interconnects with work amongst different installation, coordinate with other trades to ensure that they have the information necessary so that the Contractor may properly install the necessary connections and equipment. Identify items requiring access in order that the Ceiling Trade will know where to install access doors and panels.</w:t>
      </w:r>
    </w:p>
    <w:p w:rsidR="00000000" w:rsidDel="00000000" w:rsidP="00000000" w:rsidRDefault="00000000" w:rsidRPr="00000000" w14:paraId="000001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Furnish and set sleeves for passage of risers through structural masonry and concrete walls and floors and elsewhere as required for the proper protection of each riser passing through building surfaces.</w:t>
      </w:r>
    </w:p>
    <w:p w:rsidR="00000000" w:rsidDel="00000000" w:rsidP="00000000" w:rsidRDefault="00000000" w:rsidRPr="00000000" w14:paraId="000001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fire stopping around all pipes, conduits, ducts, sleeves, etc. which pass through fire compartments.</w:t>
      </w:r>
    </w:p>
    <w:p w:rsidR="00000000" w:rsidDel="00000000" w:rsidP="00000000" w:rsidRDefault="00000000" w:rsidRPr="00000000" w14:paraId="000001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required supports and hangers for equipment suitably so as not to exceed allowable loading of structures.</w:t>
      </w:r>
    </w:p>
    <w:p w:rsidR="00000000" w:rsidDel="00000000" w:rsidP="00000000" w:rsidRDefault="00000000" w:rsidRPr="00000000" w14:paraId="000001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the work is of sufficient complexity, prepare additional detail drawings to scale to coordinate the work with the work of other trades. Detailed work shall be clearly identified on the drawings as to the area to which it applies. Submit these drawings to the Engineer for review. At completion include a set of these drawings with each set of record drawings.</w:t>
      </w:r>
    </w:p>
    <w:p w:rsidR="00000000" w:rsidDel="00000000" w:rsidP="00000000" w:rsidRDefault="00000000" w:rsidRPr="00000000" w14:paraId="000001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Coordinate with the local utility companies/ authorities for their requirements for service connections and provide all necessary provisions, grounding, materials, equipment, labor, testing, and appurtenances.</w:t>
      </w:r>
    </w:p>
    <w:p w:rsidR="00000000" w:rsidDel="00000000" w:rsidP="00000000" w:rsidRDefault="00000000" w:rsidRPr="00000000" w14:paraId="000001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Before commencing works, examine adjoining works on which this work is in any way affected and report conditions which prevent performance of the works. Become thoroughly familiar with actual existing conditions to which connections must be made or which must be changed or altered.</w:t>
      </w:r>
    </w:p>
    <w:p w:rsidR="00000000" w:rsidDel="00000000" w:rsidP="00000000" w:rsidRDefault="00000000" w:rsidRPr="00000000" w14:paraId="0000014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is responsible to any modifications required due to service not properly coordinated.</w:t>
      </w:r>
    </w:p>
    <w:p w:rsidR="00000000" w:rsidDel="00000000" w:rsidP="00000000" w:rsidRDefault="00000000" w:rsidRPr="00000000" w14:paraId="0000014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 Power Supply Interfaces</w:t>
      </w:r>
    </w:p>
    <w:p w:rsidR="00000000" w:rsidDel="00000000" w:rsidP="00000000" w:rsidRDefault="00000000" w:rsidRPr="00000000" w14:paraId="0000014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provide power supply points/ isolators at certain designated locations within the development for all mechanical and electrical installations. It is the responsibility of the Contractor to coordinate and make connections to these power supply points/ isolators and to provide all the necessary ‘down-stream’ power supply distribution board/ network to the mechanical system’s control panels, equipment, sensors, field devices, etc.</w:t>
      </w:r>
    </w:p>
    <w:p w:rsidR="00000000" w:rsidDel="00000000" w:rsidP="00000000" w:rsidRDefault="00000000" w:rsidRPr="00000000" w14:paraId="000001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Interfacing With All Services and Systems</w:t>
      </w:r>
    </w:p>
    <w:p w:rsidR="00000000" w:rsidDel="00000000" w:rsidP="00000000" w:rsidRDefault="00000000" w:rsidRPr="00000000" w14:paraId="0000014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provide all necessary provisions for interfacing amongst installation, services, and equipment. All necessary sensors, current/ voltage transformers, voltage-free contacts, relays, auxiliary contacts, terminals, transducers etc. for interfacing works shall be provided by the Contractor.</w:t>
      </w:r>
    </w:p>
    <w:p w:rsidR="00000000" w:rsidDel="00000000" w:rsidP="00000000" w:rsidRDefault="00000000" w:rsidRPr="00000000" w14:paraId="000001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control/ monitoring wiring from sensors, equipment, and components for the interfacing shall be terminated at a separate interfacing compartment located at the respective equipment/ system’s switchboard or control panel. The interfacing compartment shall be completed with all necessary connectors, terminals, and with proper identifications to allow interfacing works to be easily carried out. The compartment shall clearly indicate “Extra Low Voltage Cable Only. No Power Cable Connection”. Where</w:t>
      </w:r>
      <w:bookmarkStart w:colFirst="0" w:colLast="0" w:name="bookmark=id.3dy6vkm" w:id="6"/>
      <w:bookmarkEnd w:id="6"/>
      <w:r w:rsidDel="00000000" w:rsidR="00000000" w:rsidRPr="00000000">
        <w:rPr>
          <w:rFonts w:ascii="Arial" w:cs="Arial" w:eastAsia="Arial" w:hAnsi="Arial"/>
          <w:sz w:val="22"/>
          <w:szCs w:val="22"/>
          <w:rtl w:val="0"/>
        </w:rPr>
        <w:t xml:space="preserve"> there is no equipment/ system switchboard or control panel involved, the Contractor shall provide separate interfacing panels with provisions same as the interfacing compartment as described above. The locations of the switchboard/ control panels and the interfacing panels should be properly coordinated.</w:t>
      </w:r>
    </w:p>
    <w:p w:rsidR="00000000" w:rsidDel="00000000" w:rsidP="00000000" w:rsidRDefault="00000000" w:rsidRPr="00000000" w14:paraId="0000014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every control panel and each module of the switchboard, at least five (5) spare terminals shall be provided for future interfacing works.</w:t>
      </w:r>
    </w:p>
    <w:p w:rsidR="00000000" w:rsidDel="00000000" w:rsidP="00000000" w:rsidRDefault="00000000" w:rsidRPr="00000000" w14:paraId="0000014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and cables for interfacing with the fire alarm system and other fire protection and life safety systems shall be fire rated to comply with Civil Defense’s requirements.</w:t>
      </w:r>
    </w:p>
    <w:p w:rsidR="00000000" w:rsidDel="00000000" w:rsidP="00000000" w:rsidRDefault="00000000" w:rsidRPr="00000000" w14:paraId="0000015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the interface provisions shall be DC operated and rated not more than 50 mA.</w:t>
      </w:r>
    </w:p>
    <w:p w:rsidR="00000000" w:rsidDel="00000000" w:rsidP="00000000" w:rsidRDefault="00000000" w:rsidRPr="00000000" w14:paraId="000001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provide and make all power cable connections from mechanical equipment, local control panels, and distribution boards to the electrical isolators or power points (including cable termination) provided. Location of power supply isolators and power points shall be properly coordinated.</w:t>
      </w:r>
    </w:p>
    <w:p w:rsidR="00000000" w:rsidDel="00000000" w:rsidP="00000000" w:rsidRDefault="00000000" w:rsidRPr="00000000" w14:paraId="000001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addition to the interfacing requirements shown on the Drawings, interfacing provisions as described below shall also be provided and included in the Contract.</w:t>
      </w:r>
    </w:p>
    <w:p w:rsidR="00000000" w:rsidDel="00000000" w:rsidP="00000000" w:rsidRDefault="00000000" w:rsidRPr="00000000" w14:paraId="0000015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 Installation</w:t>
      </w:r>
    </w:p>
    <w:p w:rsidR="00000000" w:rsidDel="00000000" w:rsidP="00000000" w:rsidRDefault="00000000" w:rsidRPr="00000000" w14:paraId="0000015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Installation shall provide the following:</w:t>
      </w:r>
    </w:p>
    <w:p w:rsidR="00000000" w:rsidDel="00000000" w:rsidP="00000000" w:rsidRDefault="00000000" w:rsidRPr="00000000" w14:paraId="0000015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Isolators and power points (fused spur units) for all mechanical equipment and systems. Where shown on the Drawings, the Electrical installation shall include direct power cable connections to the mechanical system’s main motor control centers.</w:t>
      </w:r>
    </w:p>
    <w:p w:rsidR="00000000" w:rsidDel="00000000" w:rsidP="00000000" w:rsidRDefault="00000000" w:rsidRPr="00000000" w14:paraId="0000015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Earthing terminal in the Fire Command Centre and all other plant rooms for supplementary equi-potential bonding of mechanical equipment and systems.</w:t>
      </w:r>
    </w:p>
    <w:p w:rsidR="00000000" w:rsidDel="00000000" w:rsidP="00000000" w:rsidRDefault="00000000" w:rsidRPr="00000000" w14:paraId="0000015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Examination of Site</w:t>
      </w:r>
    </w:p>
    <w:p w:rsidR="00000000" w:rsidDel="00000000" w:rsidP="00000000" w:rsidRDefault="00000000" w:rsidRPr="00000000" w14:paraId="0000015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Prior to the submitting of bids, visit the project site and become familiar with all conditions affecting the proposed installation and make provisions.</w:t>
      </w:r>
    </w:p>
    <w:p w:rsidR="00000000" w:rsidDel="00000000" w:rsidP="00000000" w:rsidRDefault="00000000" w:rsidRPr="00000000" w14:paraId="000001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 Documents do not make representations regarding the character or extent of the sub-soils, water levels, existing structural, mechanical and electrical installations, above or below ground, or other sub-surface conditions which may be encountered during the work, based on examination of the site or other information. Failure to examine the drawings or other information does not relieve the Contractor of responsibility for satisfactorily completion of the work.</w:t>
      </w:r>
    </w:p>
    <w:p w:rsidR="00000000" w:rsidDel="00000000" w:rsidP="00000000" w:rsidRDefault="00000000" w:rsidRPr="00000000" w14:paraId="000001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Excavation and Backfill</w:t>
      </w:r>
    </w:p>
    <w:p w:rsidR="00000000" w:rsidDel="00000000" w:rsidP="00000000" w:rsidRDefault="00000000" w:rsidRPr="00000000" w14:paraId="0000016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required provide trenches details, duly approved by the Engineer-In-Charge with all relevant section etc. as per IS codes, minimum before 1 month of laying the pipes, etc. Coordinate with during the excavation and ensure that the excavation and backfilling is being properly done as per requirement.</w:t>
      </w:r>
    </w:p>
    <w:p w:rsidR="00000000" w:rsidDel="00000000" w:rsidP="00000000" w:rsidRDefault="00000000" w:rsidRPr="00000000" w14:paraId="0000016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Where-ever it is asked by the Engineer-In-Charge for providing trenches in Contractor’s scope. It is deemed that the cost of the pipe is inclusive of trench digging and backfilling. The following points needs to be taken care of while making the trenches.</w:t>
      </w:r>
    </w:p>
    <w:p w:rsidR="00000000" w:rsidDel="00000000" w:rsidP="00000000" w:rsidRDefault="00000000" w:rsidRPr="00000000" w14:paraId="0000016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trench shall be of widths necessary for the proper execution of the work. Grade bottom of the trenches accurately to provide uniform bearing and support the work on undisturbed soil at every point along its entire length. Except where rock is encountered, do not excavate below the depths indicated. Where rock excavations are required, excavate rock to a minimum over depth of four inches below the trench depths indicated on the drawings or required. Backfill over depths in the rock excavation and unauthorized over depths with loose, granular, moist earth, thoroughly machine tamped to a compaction level of at least 95% to standard proctor density or 75% relative density or as specified by the Engineer. Wherever unstable soil</w:t>
      </w:r>
      <w:bookmarkStart w:colFirst="0" w:colLast="0" w:name="bookmark=id.1t3h5sf" w:id="7"/>
      <w:bookmarkEnd w:id="7"/>
      <w:r w:rsidDel="00000000" w:rsidR="00000000" w:rsidRPr="00000000">
        <w:rPr>
          <w:rFonts w:ascii="Arial" w:cs="Arial" w:eastAsia="Arial" w:hAnsi="Arial"/>
          <w:sz w:val="22"/>
          <w:szCs w:val="22"/>
          <w:rtl w:val="0"/>
        </w:rPr>
        <w:t xml:space="preserve"> that is incapable of properly supporting the work is encountered in the bottom of the trench, remove soil to a depth required and backfill the trench to the proper grade with coarse sand, fine gravel or other suitable material.</w:t>
      </w:r>
    </w:p>
    <w:p w:rsidR="00000000" w:rsidDel="00000000" w:rsidP="00000000" w:rsidRDefault="00000000" w:rsidRPr="00000000" w14:paraId="0000016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Excavate trenches for utilities that will provide the following minimum depths of cover from existing grade or from indicated finished grade as required by local authorities.</w:t>
      </w:r>
    </w:p>
    <w:p w:rsidR="00000000" w:rsidDel="00000000" w:rsidP="00000000" w:rsidRDefault="00000000" w:rsidRPr="00000000" w14:paraId="000001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Trenches should not be placed within 3 meters of foundation or soil surfaces which must resist horizontal forces.</w:t>
      </w:r>
    </w:p>
    <w:p w:rsidR="00000000" w:rsidDel="00000000" w:rsidP="00000000" w:rsidRDefault="00000000" w:rsidRPr="00000000" w14:paraId="000001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not backfill until all required tests have been performed and installation observed by the Engineer.</w:t>
      </w:r>
    </w:p>
    <w:p w:rsidR="00000000" w:rsidDel="00000000" w:rsidP="00000000" w:rsidRDefault="00000000" w:rsidRPr="00000000" w14:paraId="0000016F">
      <w:pPr>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Comply with the requirements of other sections of the specifications.</w:t>
      </w:r>
    </w:p>
    <w:p w:rsidR="00000000" w:rsidDel="00000000" w:rsidP="00000000" w:rsidRDefault="00000000" w:rsidRPr="00000000" w14:paraId="000001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Backfill shall consist of non-expansive soil with limited porosity. Deposit in 15 cm layers and thoroughly and carefully tamp until the work has a cover of not less than 30 cm. Backfill and tamp the remainder of the trench at 30 cm intervals until complete. Uniformly grade the finished surface.</w:t>
      </w:r>
    </w:p>
    <w:p w:rsidR="00000000" w:rsidDel="00000000" w:rsidP="00000000" w:rsidRDefault="00000000" w:rsidRPr="00000000" w14:paraId="000001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Cutting and Patching</w:t>
      </w:r>
    </w:p>
    <w:p w:rsidR="00000000" w:rsidDel="00000000" w:rsidP="00000000" w:rsidRDefault="00000000" w:rsidRPr="00000000" w14:paraId="0000017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kinds of cutting and repairing of brick Walls or Partitions, etc. for the proper routing of pipe, cutting and repairing of RCC wall, or ceiling shall be in the scope of the contractor.</w:t>
      </w:r>
    </w:p>
    <w:p w:rsidR="00000000" w:rsidDel="00000000" w:rsidP="00000000" w:rsidRDefault="00000000" w:rsidRPr="00000000" w14:paraId="000001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cutting, channeling, chasing or drilling of floors, walls, partitions, ceilings or other surfaces is necessary for the proper installation, support or anchorage of conduit or other equipment, layout the work carefully in advance. Repair any damage to the building, piping, equipment or defaced finish plaster, woodwork, metalwork, etc., using skilled trade people of the trades required at no additional cost to the Contract.</w:t>
      </w:r>
    </w:p>
    <w:p w:rsidR="00000000" w:rsidDel="00000000" w:rsidP="00000000" w:rsidRDefault="00000000" w:rsidRPr="00000000" w14:paraId="000001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slots, chases, openings and recesses through floors, walls, ceilings, and roofs as required. Where these openings are not provided, provide cutting and patching to accommodate penetrations.</w:t>
      </w:r>
    </w:p>
    <w:p w:rsidR="00000000" w:rsidDel="00000000" w:rsidP="00000000" w:rsidRDefault="00000000" w:rsidRPr="00000000" w14:paraId="000001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Sealing of Penetrations</w:t>
      </w:r>
    </w:p>
    <w:p w:rsidR="00000000" w:rsidDel="00000000" w:rsidP="00000000" w:rsidRDefault="00000000" w:rsidRPr="00000000" w14:paraId="0000017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Airtight Seals</w:t>
      </w:r>
    </w:p>
    <w:p w:rsidR="00000000" w:rsidDel="00000000" w:rsidP="00000000" w:rsidRDefault="00000000" w:rsidRPr="00000000" w14:paraId="0000017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penetrations through the building fabric subject to suction or pressurization shall be sealed airtight.</w:t>
      </w:r>
    </w:p>
    <w:p w:rsidR="00000000" w:rsidDel="00000000" w:rsidP="00000000" w:rsidRDefault="00000000" w:rsidRPr="00000000" w14:paraId="000001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Holes in Roof</w:t>
      </w:r>
    </w:p>
    <w:p w:rsidR="00000000" w:rsidDel="00000000" w:rsidP="00000000" w:rsidRDefault="00000000" w:rsidRPr="00000000" w14:paraId="0000018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Roof penetrations for passage of conduits or circular PVC and PVC Cables shall be sealed watertight using a flexible polypropylene conical sleeve manufacturer to seal the cable to the roof structure, regardless of the roof profile.</w:t>
      </w:r>
    </w:p>
    <w:p w:rsidR="00000000" w:rsidDel="00000000" w:rsidP="00000000" w:rsidRDefault="00000000" w:rsidRPr="00000000" w14:paraId="0000018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sharp metal edges, which may come in contact with the cable, shall be suitably bushed.</w:t>
      </w:r>
    </w:p>
    <w:p w:rsidR="00000000" w:rsidDel="00000000" w:rsidP="00000000" w:rsidRDefault="00000000" w:rsidRPr="00000000" w14:paraId="000001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Fire Rated Penetrations</w:t>
      </w:r>
    </w:p>
    <w:p w:rsidR="00000000" w:rsidDel="00000000" w:rsidP="00000000" w:rsidRDefault="00000000" w:rsidRPr="00000000" w14:paraId="0000018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services penetrate any fire rated barrier, the Contractor shall seal the penetration with the use of an appropriate material to ensure the integrity of the fire barrier.</w:t>
      </w:r>
    </w:p>
    <w:p w:rsidR="00000000" w:rsidDel="00000000" w:rsidP="00000000" w:rsidRDefault="00000000" w:rsidRPr="00000000" w14:paraId="000001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seal the cable enclosures through fire rated barriers to ensure the integrity and rating of the fire barrier.</w:t>
      </w:r>
    </w:p>
    <w:p w:rsidR="00000000" w:rsidDel="00000000" w:rsidP="00000000" w:rsidRDefault="00000000" w:rsidRPr="00000000" w14:paraId="000001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Acoustic Penetrations</w:t>
      </w:r>
    </w:p>
    <w:p w:rsidR="00000000" w:rsidDel="00000000" w:rsidP="00000000" w:rsidRDefault="00000000" w:rsidRPr="00000000" w14:paraId="0000018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services penetrate acoustic barriers, sealant shall be supplied and installed to maintain the acoustic separation at least equal to the barrier penetration.</w:t>
      </w:r>
    </w:p>
    <w:p w:rsidR="00000000" w:rsidDel="00000000" w:rsidP="00000000" w:rsidRDefault="00000000" w:rsidRPr="00000000" w14:paraId="0000018C">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D">
      <w:pPr>
        <w:ind w:left="40" w:right="4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Mounting Heights</w:t>
      </w:r>
    </w:p>
    <w:p w:rsidR="00000000" w:rsidDel="00000000" w:rsidP="00000000" w:rsidRDefault="00000000" w:rsidRPr="00000000" w14:paraId="0000018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Verify exact locations and mounting heights with the Engineer before installation.</w:t>
      </w:r>
    </w:p>
    <w:p w:rsidR="00000000" w:rsidDel="00000000" w:rsidP="00000000" w:rsidRDefault="00000000" w:rsidRPr="00000000" w14:paraId="000001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Supports</w:t>
      </w:r>
    </w:p>
    <w:p w:rsidR="00000000" w:rsidDel="00000000" w:rsidP="00000000" w:rsidRDefault="00000000" w:rsidRPr="00000000" w14:paraId="0000019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 work in accordance with the best industry practice. Provide supports, hangers, auxiliary structural members and supplemental hardware required for support of the work.</w:t>
      </w:r>
    </w:p>
    <w:p w:rsidR="00000000" w:rsidDel="00000000" w:rsidP="00000000" w:rsidRDefault="00000000" w:rsidRPr="00000000" w14:paraId="0000019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supporting frames or racks extending from floor slab to ceiling slab for work indicated as being supported from walls where the walls are incapable of supporting the weight. In particular, provide such frames or racks in electric closets and equipment room.</w:t>
      </w:r>
    </w:p>
    <w:p w:rsidR="00000000" w:rsidDel="00000000" w:rsidP="00000000" w:rsidRDefault="00000000" w:rsidRPr="00000000" w14:paraId="0000019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Provide supporting frames or racks for equipment which is installed in a free-standing position.</w:t>
      </w:r>
    </w:p>
    <w:p w:rsidR="00000000" w:rsidDel="00000000" w:rsidP="00000000" w:rsidRDefault="00000000" w:rsidRPr="00000000" w14:paraId="0000019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Supporting frames or racks shall be of standard angle, standard channel or specialty support system steel members, rigidly bolted or welded together and adequately braced to form a substantial structure. Racks shall be of ample size to assure a workman like arrangement of all equipment mounted on them.</w:t>
      </w:r>
    </w:p>
    <w:p w:rsidR="00000000" w:rsidDel="00000000" w:rsidP="00000000" w:rsidRDefault="00000000" w:rsidRPr="00000000" w14:paraId="0000019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Adequate support of equipment (including outlet, pull and junction boxes and fittings) shall not depend on ducts, pipe, electric conduits, raceways, or cables for support.</w:t>
      </w:r>
    </w:p>
    <w:p w:rsidR="00000000" w:rsidDel="00000000" w:rsidP="00000000" w:rsidRDefault="00000000" w:rsidRPr="00000000" w14:paraId="0000019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Equipment shall not rest on or depend for support on suspended ceiling media (tiles, lath, plaster, as well as splinters, runners, bars and the like in the plane of the ceiling). Provide independent support of equipment. Do not attach to supports provided for ductwork, piping or work of other trades.</w:t>
      </w:r>
    </w:p>
    <w:p w:rsidR="00000000" w:rsidDel="00000000" w:rsidP="00000000" w:rsidRDefault="00000000" w:rsidRPr="00000000" w14:paraId="000001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required supports and hangers for equipment so that loading will not exceed allowable loading of structure. Equipment and supports shall not come in contact with work of other trades.</w:t>
      </w:r>
    </w:p>
    <w:p w:rsidR="00000000" w:rsidDel="00000000" w:rsidP="00000000" w:rsidRDefault="00000000" w:rsidRPr="00000000" w14:paraId="0000019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suitable auxiliary channel or angle iron bridging between building structural steel elements to establish fastening points. Bridging members shall suitably weld or clamped to building steel. Provide threaded rods or bolts to attach to bridging members. For items which are shown as being ceiling mounted at locations were fastening to the building construction element above is not possible, provide suitable auxiliary channel or angle iron bridging tying to the building structural elements.</w:t>
      </w:r>
    </w:p>
    <w:p w:rsidR="00000000" w:rsidDel="00000000" w:rsidP="00000000" w:rsidRDefault="00000000" w:rsidRPr="00000000" w14:paraId="000001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Wall mounted equipment may be directly secured to wall by means of steel bolts. Groups or arrays of equipment may be mounted on adequately sized steel angles, channels, or bars.</w:t>
      </w:r>
    </w:p>
    <w:p w:rsidR="00000000" w:rsidDel="00000000" w:rsidP="00000000" w:rsidRDefault="00000000" w:rsidRPr="00000000" w14:paraId="000001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Identification</w:t>
      </w:r>
    </w:p>
    <w:p w:rsidR="00000000" w:rsidDel="00000000" w:rsidP="00000000" w:rsidRDefault="00000000" w:rsidRPr="00000000" w14:paraId="000001A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Identify equipment with permanently attached black phenolic nameplates with 13 mm high white engraved lettering. Identification shall include equipment name or load served as appropriate. Nameplates shall be attached with cadmium plated screws; peel and stick tape or glue on type nameplates is unacceptable. Services runs shall be properly identified as per the requirements in the Contract. See individual section for additional identification requirements.</w:t>
      </w:r>
    </w:p>
    <w:p w:rsidR="00000000" w:rsidDel="00000000" w:rsidP="00000000" w:rsidRDefault="00000000" w:rsidRPr="00000000" w14:paraId="000001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Prohibited Labels and Identifications</w:t>
      </w:r>
    </w:p>
    <w:p w:rsidR="00000000" w:rsidDel="00000000" w:rsidP="00000000" w:rsidRDefault="00000000" w:rsidRPr="00000000" w14:paraId="000001A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all public areas, tenant areas, and similar locations within the project, the inclusion or installation of any equipment or assembly which bears on any surface any name, trademark, or other insignia which is intended to identify the manufacturer, the vendor, or other source(s) from which such object has been obtained is prohibited.</w:t>
      </w:r>
    </w:p>
    <w:p w:rsidR="00000000" w:rsidDel="00000000" w:rsidP="00000000" w:rsidRDefault="00000000" w:rsidRPr="00000000" w14:paraId="000001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Required test lab certification labels shall neither be removed, nor shall identification specifically required under the various technical sections of the Specifications be removed.</w:t>
      </w:r>
      <w:bookmarkStart w:colFirst="0" w:colLast="0" w:name="bookmark=id.4d34og8" w:id="8"/>
      <w:bookmarkEnd w:id="8"/>
      <w:r w:rsidDel="00000000" w:rsidR="00000000" w:rsidRPr="00000000">
        <w:rPr>
          <w:rtl w:val="0"/>
        </w:rPr>
      </w:r>
    </w:p>
    <w:p w:rsidR="00000000" w:rsidDel="00000000" w:rsidP="00000000" w:rsidRDefault="00000000" w:rsidRPr="00000000" w14:paraId="000001AA">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Equipment Pads and Anchor Bolts</w:t>
      </w:r>
    </w:p>
    <w:p w:rsidR="00000000" w:rsidDel="00000000" w:rsidP="00000000" w:rsidRDefault="00000000" w:rsidRPr="00000000" w14:paraId="000001A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all details with proper sections for the equipment pads and anchor. The equipment pads casting and making provision for anchor fastening shall be as per the final UNALTERED drawing duly approved by the Engineer-in-charge, shall be in the scope of contractor.</w:t>
      </w:r>
    </w:p>
    <w:p w:rsidR="00000000" w:rsidDel="00000000" w:rsidP="00000000" w:rsidRDefault="00000000" w:rsidRPr="00000000" w14:paraId="000001A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pads for all vibrating equipments shall have cork vibration pads sandwiched between the finish surface and the bottom surface of the required thickness suggested by the contractor to ensure that the minimum vibration can travel below.</w:t>
      </w:r>
    </w:p>
    <w:p w:rsidR="00000000" w:rsidDel="00000000" w:rsidP="00000000" w:rsidRDefault="00000000" w:rsidRPr="00000000" w14:paraId="000001A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galvanized anchor bolts for all equipment placed on concrete equipment pads, inertia blocks, or on concrete slabs. Provide bolts of the size and number recommended by the manufacturer of the equipment and locate by means of suitable templates. Equipment installed on vibration isolators shall be secured to the isolator. Secure the isolator to the floor, pad, or support as recommended by the vibration isolation manufacturer.</w:t>
      </w:r>
    </w:p>
    <w:p w:rsidR="00000000" w:rsidDel="00000000" w:rsidP="00000000" w:rsidRDefault="00000000" w:rsidRPr="00000000" w14:paraId="000001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equipment is mounted on gypsum board partitions, the mounting screws shall pass through the gypsum board and securely attach to the partition studs. As attached to 15 cm square, galvanized metal back plates which are attached to the gypsum board with an approved non-flammable adhesive. Toggle bolts installed in gypsum board partitions are not acceptable.</w:t>
      </w:r>
    </w:p>
    <w:p w:rsidR="00000000" w:rsidDel="00000000" w:rsidP="00000000" w:rsidRDefault="00000000" w:rsidRPr="00000000" w14:paraId="000001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Miscellaneous:</w:t>
      </w:r>
    </w:p>
    <w:p w:rsidR="00000000" w:rsidDel="00000000" w:rsidP="00000000" w:rsidRDefault="00000000" w:rsidRPr="00000000" w14:paraId="000001B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site order book will be maintained at site, which will be in the custody of the Engineer-In-Charge, or his representative and all instructions given to the contractor will be recorded in the site order book and the same has to be signed by the contractor to comply with the instructions given therein.</w:t>
      </w:r>
    </w:p>
    <w:p w:rsidR="00000000" w:rsidDel="00000000" w:rsidP="00000000" w:rsidRDefault="00000000" w:rsidRPr="00000000" w14:paraId="000001B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After completion of the work the whole installation shall be tested by the contractor. The tests shall comply the following I.E.E. Regulations and shall be submitted along with the final bill:</w:t>
      </w:r>
    </w:p>
    <w:p w:rsidR="00000000" w:rsidDel="00000000" w:rsidP="00000000" w:rsidRDefault="00000000" w:rsidRPr="00000000" w14:paraId="000001B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result of the insulation test shall comply with the I.E.E. Regulations 1101 to 1108A and 1008B as may be applicable.</w:t>
      </w:r>
    </w:p>
    <w:p w:rsidR="00000000" w:rsidDel="00000000" w:rsidP="00000000" w:rsidRDefault="00000000" w:rsidRPr="00000000" w14:paraId="000001B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shall be carried out to ascertain that all the non-linked SP switches have been connected to the phase conductor.</w:t>
      </w:r>
    </w:p>
    <w:p w:rsidR="00000000" w:rsidDel="00000000" w:rsidP="00000000" w:rsidRDefault="00000000" w:rsidRPr="00000000" w14:paraId="000001B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continuity test of the earthing system shall comply with I.E.E. Regulations 1108 to 1109 to the latest addition.</w:t>
      </w:r>
    </w:p>
    <w:p w:rsidR="00000000" w:rsidDel="00000000" w:rsidP="00000000" w:rsidRDefault="00000000" w:rsidRPr="00000000" w14:paraId="000001B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the result of the above tests does not comply with the I.E.E. Regulations, the contractor shall be bound to rectify the faults so that the required results are obtained.</w:t>
      </w:r>
    </w:p>
    <w:p w:rsidR="00000000" w:rsidDel="00000000" w:rsidP="00000000" w:rsidRDefault="00000000" w:rsidRPr="00000000" w14:paraId="000001C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responsible for providing all the necessary test certificates of testing instruments, such as megger insulation tester, earth tester multi-meter, AVO meter etc. for carrying out the above tests.</w:t>
      </w:r>
    </w:p>
    <w:p w:rsidR="00000000" w:rsidDel="00000000" w:rsidP="00000000" w:rsidRDefault="00000000" w:rsidRPr="00000000" w14:paraId="000001C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work will not be considered as complete and taken over by the Engineer-In-Charge till all the components of the work after being completed at site in all respects have been inspected/ tested by the Engineer-In-Charge to his entire satisfaction and a completion certificate issued by the Engineer-In-Charge to this effect.</w:t>
      </w:r>
    </w:p>
    <w:p w:rsidR="00000000" w:rsidDel="00000000" w:rsidP="00000000" w:rsidRDefault="00000000" w:rsidRPr="00000000" w14:paraId="000001C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 for electrical work e.g., equipment, cable earthing and conduit layout for all systems shall be prepared by the Contractor and got approved before starting of the work.</w:t>
      </w:r>
    </w:p>
    <w:p w:rsidR="00000000" w:rsidDel="00000000" w:rsidP="00000000" w:rsidRDefault="00000000" w:rsidRPr="00000000" w14:paraId="000001C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the completion of the work and before issuance of certificate of virtual completion, the contractor shall submit 6 sets of drawing and two tracing of each drawing to Engineer-In-Charge of each layout drawings drawn as approved.</w:t>
      </w:r>
      <w:bookmarkStart w:colFirst="0" w:colLast="0" w:name="bookmark=id.2s8eyo1" w:id="9"/>
      <w:bookmarkEnd w:id="9"/>
      <w:r w:rsidDel="00000000" w:rsidR="00000000" w:rsidRPr="00000000">
        <w:rPr>
          <w:rtl w:val="0"/>
        </w:rPr>
      </w:r>
    </w:p>
    <w:p w:rsidR="00000000" w:rsidDel="00000000" w:rsidP="00000000" w:rsidRDefault="00000000" w:rsidRPr="00000000" w14:paraId="000001C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 TESTING &amp; COMMISIONING</w:t>
      </w:r>
    </w:p>
    <w:p w:rsidR="00000000" w:rsidDel="00000000" w:rsidP="00000000" w:rsidRDefault="00000000" w:rsidRPr="00000000" w14:paraId="000001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Design Criteria</w:t>
      </w:r>
    </w:p>
    <w:p w:rsidR="00000000" w:rsidDel="00000000" w:rsidP="00000000" w:rsidRDefault="00000000" w:rsidRPr="00000000" w14:paraId="000001C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LT Power Distribution System:</w:t>
      </w:r>
    </w:p>
    <w:p w:rsidR="00000000" w:rsidDel="00000000" w:rsidP="00000000" w:rsidRDefault="00000000" w:rsidRPr="00000000" w14:paraId="000001C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tabs>
          <w:tab w:val="left" w:leader="none" w:pos="2180"/>
        </w:tabs>
        <w:ind w:left="7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Voltage</w:t>
        <w:tab/>
        <w:t xml:space="preserve">: 415 V</w:t>
      </w:r>
    </w:p>
    <w:p w:rsidR="00000000" w:rsidDel="00000000" w:rsidP="00000000" w:rsidRDefault="00000000" w:rsidRPr="00000000" w14:paraId="000001D1">
      <w:pPr>
        <w:tabs>
          <w:tab w:val="left" w:leader="none" w:pos="2180"/>
        </w:tabs>
        <w:ind w:left="7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Frequency</w:t>
        <w:tab/>
        <w:t xml:space="preserve">: 50 Hz</w:t>
      </w:r>
    </w:p>
    <w:p w:rsidR="00000000" w:rsidDel="00000000" w:rsidP="00000000" w:rsidRDefault="00000000" w:rsidRPr="00000000" w14:paraId="000001D2">
      <w:pPr>
        <w:tabs>
          <w:tab w:val="left" w:leader="none" w:pos="2180"/>
        </w:tabs>
        <w:ind w:left="7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Neutral</w:t>
        <w:tab/>
        <w:t xml:space="preserve">: Grounded</w:t>
      </w:r>
    </w:p>
    <w:p w:rsidR="00000000" w:rsidDel="00000000" w:rsidP="00000000" w:rsidRDefault="00000000" w:rsidRPr="00000000" w14:paraId="000001D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Short Circuit Fault withstand capacity: 10kA to 65kA for 1Sec., as per calculations.</w:t>
      </w:r>
    </w:p>
    <w:p w:rsidR="00000000" w:rsidDel="00000000" w:rsidP="00000000" w:rsidRDefault="00000000" w:rsidRPr="00000000" w14:paraId="000001D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Control supply for Electrical System:</w:t>
      </w:r>
    </w:p>
    <w:p w:rsidR="00000000" w:rsidDel="00000000" w:rsidP="00000000" w:rsidRDefault="00000000" w:rsidRPr="00000000" w14:paraId="000001D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various supply voltage to be used in the control panels for the main equipment shall be as under:</w:t>
      </w:r>
    </w:p>
    <w:p w:rsidR="00000000" w:rsidDel="00000000" w:rsidP="00000000" w:rsidRDefault="00000000" w:rsidRPr="00000000" w14:paraId="000001D9">
      <w:pPr>
        <w:rPr>
          <w:rFonts w:ascii="Arial" w:cs="Arial" w:eastAsia="Arial" w:hAnsi="Arial"/>
          <w:sz w:val="22"/>
          <w:szCs w:val="22"/>
        </w:rPr>
      </w:pPr>
      <w:r w:rsidDel="00000000" w:rsidR="00000000" w:rsidRPr="00000000">
        <w:rPr>
          <w:rtl w:val="0"/>
        </w:rPr>
      </w:r>
    </w:p>
    <w:tbl>
      <w:tblPr>
        <w:tblStyle w:val="Table2"/>
        <w:tblW w:w="7140.0" w:type="dxa"/>
        <w:jc w:val="left"/>
        <w:tblInd w:w="760.0" w:type="dxa"/>
        <w:tblLayout w:type="fixed"/>
        <w:tblLook w:val="0000"/>
      </w:tblPr>
      <w:tblGrid>
        <w:gridCol w:w="2540"/>
        <w:gridCol w:w="720"/>
        <w:gridCol w:w="3880"/>
        <w:tblGridChange w:id="0">
          <w:tblGrid>
            <w:gridCol w:w="2540"/>
            <w:gridCol w:w="720"/>
            <w:gridCol w:w="3880"/>
          </w:tblGrid>
        </w:tblGridChange>
      </w:tblGrid>
      <w:tr>
        <w:trPr>
          <w:cantSplit w:val="0"/>
          <w:trHeight w:val="230" w:hRule="atLeast"/>
          <w:tblHeader w:val="0"/>
        </w:trPr>
        <w:tc>
          <w:tcPr>
            <w:shd w:fill="auto" w:val="clear"/>
            <w:vAlign w:val="bottom"/>
          </w:tcPr>
          <w:p w:rsidR="00000000" w:rsidDel="00000000" w:rsidP="00000000" w:rsidRDefault="00000000" w:rsidRPr="00000000" w14:paraId="000001DA">
            <w:pPr>
              <w:rPr>
                <w:rFonts w:ascii="Arial" w:cs="Arial" w:eastAsia="Arial" w:hAnsi="Arial"/>
                <w:sz w:val="22"/>
                <w:szCs w:val="22"/>
              </w:rPr>
            </w:pPr>
            <w:r w:rsidDel="00000000" w:rsidR="00000000" w:rsidRPr="00000000">
              <w:rPr>
                <w:rFonts w:ascii="Arial" w:cs="Arial" w:eastAsia="Arial" w:hAnsi="Arial"/>
                <w:sz w:val="22"/>
                <w:szCs w:val="22"/>
                <w:rtl w:val="0"/>
              </w:rPr>
              <w:t xml:space="preserve">Spring charge motor</w:t>
            </w:r>
          </w:p>
        </w:tc>
        <w:tc>
          <w:tcPr>
            <w:shd w:fill="auto" w:val="clear"/>
            <w:vAlign w:val="bottom"/>
          </w:tcPr>
          <w:p w:rsidR="00000000" w:rsidDel="00000000" w:rsidP="00000000" w:rsidRDefault="00000000" w:rsidRPr="00000000" w14:paraId="000001DB">
            <w:pPr>
              <w:ind w:right="2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1DC">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230V, AC or 110V DC (Universal Motor)</w:t>
            </w:r>
          </w:p>
        </w:tc>
      </w:tr>
      <w:tr>
        <w:trPr>
          <w:cantSplit w:val="0"/>
          <w:trHeight w:val="230" w:hRule="atLeast"/>
          <w:tblHeader w:val="0"/>
        </w:trPr>
        <w:tc>
          <w:tcPr>
            <w:shd w:fill="auto" w:val="clear"/>
            <w:vAlign w:val="bottom"/>
          </w:tcPr>
          <w:p w:rsidR="00000000" w:rsidDel="00000000" w:rsidP="00000000" w:rsidRDefault="00000000" w:rsidRPr="00000000" w14:paraId="000001DD">
            <w:pPr>
              <w:rPr>
                <w:rFonts w:ascii="Arial" w:cs="Arial" w:eastAsia="Arial" w:hAnsi="Arial"/>
                <w:sz w:val="22"/>
                <w:szCs w:val="22"/>
              </w:rPr>
            </w:pPr>
            <w:r w:rsidDel="00000000" w:rsidR="00000000" w:rsidRPr="00000000">
              <w:rPr>
                <w:rFonts w:ascii="Arial" w:cs="Arial" w:eastAsia="Arial" w:hAnsi="Arial"/>
                <w:sz w:val="22"/>
                <w:szCs w:val="22"/>
                <w:rtl w:val="0"/>
              </w:rPr>
              <w:t xml:space="preserve">Closing/ Trip Coil</w:t>
            </w:r>
          </w:p>
        </w:tc>
        <w:tc>
          <w:tcPr>
            <w:shd w:fill="auto" w:val="clear"/>
            <w:vAlign w:val="bottom"/>
          </w:tcPr>
          <w:p w:rsidR="00000000" w:rsidDel="00000000" w:rsidP="00000000" w:rsidRDefault="00000000" w:rsidRPr="00000000" w14:paraId="000001DE">
            <w:pPr>
              <w:ind w:right="2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1DF">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110V, DC</w:t>
            </w:r>
          </w:p>
        </w:tc>
      </w:tr>
      <w:tr>
        <w:trPr>
          <w:cantSplit w:val="0"/>
          <w:trHeight w:val="230" w:hRule="atLeast"/>
          <w:tblHeader w:val="0"/>
        </w:trPr>
        <w:tc>
          <w:tcPr>
            <w:shd w:fill="auto" w:val="clear"/>
            <w:vAlign w:val="bottom"/>
          </w:tcPr>
          <w:p w:rsidR="00000000" w:rsidDel="00000000" w:rsidP="00000000" w:rsidRDefault="00000000" w:rsidRPr="00000000" w14:paraId="000001E0">
            <w:pPr>
              <w:rPr>
                <w:rFonts w:ascii="Arial" w:cs="Arial" w:eastAsia="Arial" w:hAnsi="Arial"/>
                <w:sz w:val="22"/>
                <w:szCs w:val="22"/>
              </w:rPr>
            </w:pPr>
            <w:r w:rsidDel="00000000" w:rsidR="00000000" w:rsidRPr="00000000">
              <w:rPr>
                <w:rFonts w:ascii="Arial" w:cs="Arial" w:eastAsia="Arial" w:hAnsi="Arial"/>
                <w:sz w:val="22"/>
                <w:szCs w:val="22"/>
                <w:rtl w:val="0"/>
              </w:rPr>
              <w:t xml:space="preserve">Alarm/ Indication/ Relays</w:t>
            </w:r>
          </w:p>
        </w:tc>
        <w:tc>
          <w:tcPr>
            <w:shd w:fill="auto" w:val="clear"/>
            <w:vAlign w:val="bottom"/>
          </w:tcPr>
          <w:p w:rsidR="00000000" w:rsidDel="00000000" w:rsidP="00000000" w:rsidRDefault="00000000" w:rsidRPr="00000000" w14:paraId="000001E1">
            <w:pPr>
              <w:ind w:right="2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1E2">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110V, DC</w:t>
            </w:r>
          </w:p>
        </w:tc>
      </w:tr>
      <w:tr>
        <w:trPr>
          <w:cantSplit w:val="0"/>
          <w:trHeight w:val="228" w:hRule="atLeast"/>
          <w:tblHeader w:val="0"/>
        </w:trPr>
        <w:tc>
          <w:tcPr>
            <w:shd w:fill="auto" w:val="clear"/>
            <w:vAlign w:val="bottom"/>
          </w:tcPr>
          <w:p w:rsidR="00000000" w:rsidDel="00000000" w:rsidP="00000000" w:rsidRDefault="00000000" w:rsidRPr="00000000" w14:paraId="000001E3">
            <w:pPr>
              <w:rPr>
                <w:rFonts w:ascii="Arial" w:cs="Arial" w:eastAsia="Arial" w:hAnsi="Arial"/>
                <w:sz w:val="22"/>
                <w:szCs w:val="22"/>
              </w:rPr>
            </w:pPr>
            <w:r w:rsidDel="00000000" w:rsidR="00000000" w:rsidRPr="00000000">
              <w:rPr>
                <w:rFonts w:ascii="Arial" w:cs="Arial" w:eastAsia="Arial" w:hAnsi="Arial"/>
                <w:sz w:val="22"/>
                <w:szCs w:val="22"/>
                <w:rtl w:val="0"/>
              </w:rPr>
              <w:t xml:space="preserve">Heaters</w:t>
            </w:r>
          </w:p>
        </w:tc>
        <w:tc>
          <w:tcPr>
            <w:shd w:fill="auto" w:val="clear"/>
            <w:vAlign w:val="bottom"/>
          </w:tcPr>
          <w:p w:rsidR="00000000" w:rsidDel="00000000" w:rsidP="00000000" w:rsidRDefault="00000000" w:rsidRPr="00000000" w14:paraId="000001E4">
            <w:pPr>
              <w:ind w:right="2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1E5">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230V, AC</w:t>
            </w:r>
          </w:p>
        </w:tc>
      </w:tr>
    </w:tbl>
    <w:p w:rsidR="00000000" w:rsidDel="00000000" w:rsidP="00000000" w:rsidRDefault="00000000" w:rsidRPr="00000000" w14:paraId="000001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Painting of Panels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Powder coating of approved shade as per Specification. (Refer clause of painting)</w:t>
      </w:r>
    </w:p>
    <w:p w:rsidR="00000000" w:rsidDel="00000000" w:rsidP="00000000" w:rsidRDefault="00000000" w:rsidRPr="00000000" w14:paraId="000001EA">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Cable Details:</w:t>
      </w:r>
    </w:p>
    <w:p w:rsidR="00000000" w:rsidDel="00000000" w:rsidP="00000000" w:rsidRDefault="00000000" w:rsidRPr="00000000" w14:paraId="000001EC">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Control Cables: Copper conductor XLPE insulated armoured/ FRLS-PVC inner and outer sheath, 1.1 kV grade.</w:t>
      </w:r>
    </w:p>
    <w:p w:rsidR="00000000" w:rsidDel="00000000" w:rsidP="00000000" w:rsidRDefault="00000000" w:rsidRPr="00000000" w14:paraId="000001E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Power Cables: Aluminium conductor XLPE insulated armoured/ FRLS-PVC inner and out sheath, 1.1 kV grade.</w:t>
      </w:r>
      <w:bookmarkStart w:colFirst="0" w:colLast="0" w:name="bookmark=id.17dp8vu" w:id="10"/>
      <w:bookmarkEnd w:id="10"/>
      <w:r w:rsidDel="00000000" w:rsidR="00000000" w:rsidRPr="00000000">
        <w:rPr>
          <w:rtl w:val="0"/>
        </w:rPr>
      </w:r>
    </w:p>
    <w:p w:rsidR="00000000" w:rsidDel="00000000" w:rsidP="00000000" w:rsidRDefault="00000000" w:rsidRPr="00000000" w14:paraId="000001EF">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Drawings</w:t>
      </w:r>
    </w:p>
    <w:p w:rsidR="00000000" w:rsidDel="00000000" w:rsidP="00000000" w:rsidRDefault="00000000" w:rsidRPr="00000000" w14:paraId="000001F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Tender drawings are enclosed along with this specification. These drawings are meant to give general idea to the contractor regarding the nature of work covered by these specifications. Any information/ data shown/ not shown in these drawings shall not relieve the contractor of his responsibility to carry out the work as per the specifications. Additional information required by the bidder for successfully completing the work shall be obtained by him.</w:t>
      </w:r>
    </w:p>
    <w:p w:rsidR="00000000" w:rsidDel="00000000" w:rsidP="00000000" w:rsidRDefault="00000000" w:rsidRPr="00000000" w14:paraId="000001F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Shop Drawings</w:t>
      </w:r>
    </w:p>
    <w:p w:rsidR="00000000" w:rsidDel="00000000" w:rsidP="00000000" w:rsidRDefault="00000000" w:rsidRPr="00000000" w14:paraId="000001F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prepare detailed coordinated electrical shop drawing indicating Panel layout, with other relevant services. The shop drawings shall indicate all setting out details and physical dimensions of all components with wiring and cable details including system operating write up in the system i.e., Control and Relay Panel and fixing details for the above-mentioned work. All work shall be carried out on the approval of these drawings. However, approval of these drawings does not relieve the Contractor of his responsibility for providing maintenance free and full proof system including any missing component/ accessories to meet with the intent of the specifications. Contractor will submit 2 (two) prints for preliminary approval and finally 6 (six) prints for distribution.</w:t>
      </w:r>
    </w:p>
    <w:p w:rsidR="00000000" w:rsidDel="00000000" w:rsidP="00000000" w:rsidRDefault="00000000" w:rsidRPr="00000000" w14:paraId="000001F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Manufacturer’s Instructions</w:t>
      </w:r>
    </w:p>
    <w:p w:rsidR="00000000" w:rsidDel="00000000" w:rsidP="00000000" w:rsidRDefault="00000000" w:rsidRPr="00000000" w14:paraId="000001F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manufacturers have furnished specific instructions, relating to the material/ equipments to be used on this job, covering points not specifically mentioned in this document, manufacturer’s instructions should be followed.</w:t>
      </w:r>
    </w:p>
    <w:p w:rsidR="00000000" w:rsidDel="00000000" w:rsidP="00000000" w:rsidRDefault="00000000" w:rsidRPr="00000000" w14:paraId="000001F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Completion Documents and Drawings</w:t>
      </w:r>
    </w:p>
    <w:p w:rsidR="00000000" w:rsidDel="00000000" w:rsidP="00000000" w:rsidRDefault="00000000" w:rsidRPr="00000000" w14:paraId="000001F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Three copies of operation manuals/ catalogues of all standard equipment are to be furnished by the Contractor immediately after commissioning of plant.</w:t>
      </w:r>
    </w:p>
    <w:p w:rsidR="00000000" w:rsidDel="00000000" w:rsidP="00000000" w:rsidRDefault="00000000" w:rsidRPr="00000000" w14:paraId="000001F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Three copies of write up on preventive maintenance, trouble shooting and operating instructions of the system along with as-built drawings are to be supplied by the Contractor at the time of commissioning.</w:t>
      </w:r>
    </w:p>
    <w:p w:rsidR="00000000" w:rsidDel="00000000" w:rsidP="00000000" w:rsidRDefault="00000000" w:rsidRPr="00000000" w14:paraId="000001F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 completion of the work in all respects, the Contractor shall supply five portfolios (300x450 mm), each containing complete set of drawings on approved scale, clearly indicating complete layouts, location; wiring and sequencing of automatic controls, location of all concealed wiring and other services. Each portfolio shall also contain consolidated control diagrams and technical literature on all controls. The Contractor shall frame under glass, in the Panel rooms, one set of these consolidated control diagrams.</w:t>
      </w:r>
    </w:p>
    <w:p w:rsidR="00000000" w:rsidDel="00000000" w:rsidP="00000000" w:rsidRDefault="00000000" w:rsidRPr="00000000" w14:paraId="000001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Materials and Equipment</w:t>
      </w:r>
    </w:p>
    <w:p w:rsidR="00000000" w:rsidDel="00000000" w:rsidP="00000000" w:rsidRDefault="00000000" w:rsidRPr="00000000" w14:paraId="0000020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materials and equipments shall be of the approved make and design. Unless otherwise called from Engineer-In-Charge, only the best quality materials and equipment shall be used.</w:t>
      </w:r>
    </w:p>
    <w:p w:rsidR="00000000" w:rsidDel="00000000" w:rsidP="00000000" w:rsidRDefault="00000000" w:rsidRPr="00000000" w14:paraId="000002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Space Heaters:</w:t>
      </w:r>
    </w:p>
    <w:p w:rsidR="00000000" w:rsidDel="00000000" w:rsidP="00000000" w:rsidRDefault="00000000" w:rsidRPr="00000000" w14:paraId="0000020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Suitable number of adequately rated heaters thermostatically controlled with On-Off switch and fuse shall be provided to prevent condensation in any panel compartment. The heaters shall be installed in the lower portion of the compartment and electrical connections shall be made from below the heaters to minimize deterioration of supply wire insulation. The heaters shall be suitable to maintain the compartment temperature to prevent condensation.</w:t>
      </w:r>
    </w:p>
    <w:p w:rsidR="00000000" w:rsidDel="00000000" w:rsidP="00000000" w:rsidRDefault="00000000" w:rsidRPr="00000000" w14:paraId="000002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6">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Fungi Static Varnish:</w:t>
      </w:r>
      <w:bookmarkStart w:colFirst="0" w:colLast="0" w:name="bookmark=id.3rdcrjn" w:id="11"/>
      <w:bookmarkEnd w:id="11"/>
      <w:r w:rsidDel="00000000" w:rsidR="00000000" w:rsidRPr="00000000">
        <w:rPr>
          <w:rtl w:val="0"/>
        </w:rPr>
      </w:r>
    </w:p>
    <w:p w:rsidR="00000000" w:rsidDel="00000000" w:rsidP="00000000" w:rsidRDefault="00000000" w:rsidRPr="00000000" w14:paraId="0000020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Besides the space heaters, special moisture and fungus resistant varnish shall be applied on parts, which may be subjected or predisposed to the formation of fungi due to the presence or deposit of nutrient substances. The varnish shall not be applied to any surface of part where the treatment will interfere with the operation or performance of the equipment. Such surfaces or parts shall be protected against the application of the varnish.</w:t>
      </w:r>
    </w:p>
    <w:p w:rsidR="00000000" w:rsidDel="00000000" w:rsidP="00000000" w:rsidRDefault="00000000" w:rsidRPr="00000000" w14:paraId="0000020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Ventilation Opening:</w:t>
      </w:r>
    </w:p>
    <w:p w:rsidR="00000000" w:rsidDel="00000000" w:rsidP="00000000" w:rsidRDefault="00000000" w:rsidRPr="00000000" w14:paraId="0000020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order to ensure adequate ventilation, compartments shall have ventilation openings provided with fine wire mesh of brass to prevent the entry of insects and to reduce to a minimum the entry of dirt and dust. Outdoor compartment openings shall be provided with shutter type blinds.</w:t>
      </w:r>
    </w:p>
    <w:p w:rsidR="00000000" w:rsidDel="00000000" w:rsidP="00000000" w:rsidRDefault="00000000" w:rsidRPr="00000000" w14:paraId="000002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Degree of Protection:</w:t>
      </w:r>
    </w:p>
    <w:p w:rsidR="00000000" w:rsidDel="00000000" w:rsidP="00000000" w:rsidRDefault="00000000" w:rsidRPr="00000000" w14:paraId="0000020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enclosures of the control cabinet, junction boxes and marshalling boxes, panels etc. to be installed shall provide degree of protection as detailed here under.</w:t>
      </w:r>
    </w:p>
    <w:tbl>
      <w:tblPr>
        <w:tblStyle w:val="Table3"/>
        <w:tblW w:w="8592.0" w:type="dxa"/>
        <w:jc w:val="left"/>
        <w:tblInd w:w="40.0" w:type="dxa"/>
        <w:tblLayout w:type="fixed"/>
        <w:tblLook w:val="0000"/>
      </w:tblPr>
      <w:tblGrid>
        <w:gridCol w:w="437"/>
        <w:gridCol w:w="4476"/>
        <w:gridCol w:w="1193"/>
        <w:gridCol w:w="2486"/>
        <w:tblGridChange w:id="0">
          <w:tblGrid>
            <w:gridCol w:w="437"/>
            <w:gridCol w:w="4476"/>
            <w:gridCol w:w="1193"/>
            <w:gridCol w:w="2486"/>
          </w:tblGrid>
        </w:tblGridChange>
      </w:tblGrid>
      <w:tr>
        <w:trPr>
          <w:cantSplit w:val="0"/>
          <w:trHeight w:val="333" w:hRule="atLeast"/>
          <w:tblHeader w:val="0"/>
        </w:trPr>
        <w:tc>
          <w:tcPr>
            <w:shd w:fill="auto" w:val="clear"/>
            <w:vAlign w:val="center"/>
          </w:tcPr>
          <w:p w:rsidR="00000000" w:rsidDel="00000000" w:rsidP="00000000" w:rsidRDefault="00000000" w:rsidRPr="00000000" w14:paraId="0000020E">
            <w:pPr>
              <w:ind w:right="180"/>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shd w:fill="auto" w:val="clear"/>
            <w:vAlign w:val="center"/>
          </w:tcPr>
          <w:p w:rsidR="00000000" w:rsidDel="00000000" w:rsidP="00000000" w:rsidRDefault="00000000" w:rsidRPr="00000000" w14:paraId="0000020F">
            <w:pPr>
              <w:rPr>
                <w:rFonts w:ascii="Arial" w:cs="Arial" w:eastAsia="Arial" w:hAnsi="Arial"/>
                <w:sz w:val="22"/>
                <w:szCs w:val="22"/>
              </w:rPr>
            </w:pPr>
            <w:r w:rsidDel="00000000" w:rsidR="00000000" w:rsidRPr="00000000">
              <w:rPr>
                <w:rFonts w:ascii="Arial" w:cs="Arial" w:eastAsia="Arial" w:hAnsi="Arial"/>
                <w:sz w:val="22"/>
                <w:szCs w:val="22"/>
                <w:rtl w:val="0"/>
              </w:rPr>
              <w:t xml:space="preserve">Installed Outdoor</w:t>
            </w:r>
          </w:p>
        </w:tc>
        <w:tc>
          <w:tcPr>
            <w:shd w:fill="auto" w:val="clear"/>
            <w:vAlign w:val="center"/>
          </w:tcPr>
          <w:p w:rsidR="00000000" w:rsidDel="00000000" w:rsidP="00000000" w:rsidRDefault="00000000" w:rsidRPr="00000000" w14:paraId="00000210">
            <w:pPr>
              <w:ind w:right="22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211">
            <w:pPr>
              <w:rPr>
                <w:rFonts w:ascii="Arial" w:cs="Arial" w:eastAsia="Arial" w:hAnsi="Arial"/>
                <w:sz w:val="22"/>
                <w:szCs w:val="22"/>
              </w:rPr>
            </w:pPr>
            <w:r w:rsidDel="00000000" w:rsidR="00000000" w:rsidRPr="00000000">
              <w:rPr>
                <w:rFonts w:ascii="Arial" w:cs="Arial" w:eastAsia="Arial" w:hAnsi="Arial"/>
                <w:sz w:val="22"/>
                <w:szCs w:val="22"/>
                <w:rtl w:val="0"/>
              </w:rPr>
              <w:t xml:space="preserve">IP-55 with weatherproof</w:t>
            </w:r>
          </w:p>
        </w:tc>
      </w:tr>
      <w:tr>
        <w:trPr>
          <w:cantSplit w:val="0"/>
          <w:trHeight w:val="341" w:hRule="atLeast"/>
          <w:tblHeader w:val="0"/>
        </w:trPr>
        <w:tc>
          <w:tcPr>
            <w:shd w:fill="auto" w:val="clear"/>
            <w:vAlign w:val="center"/>
          </w:tcPr>
          <w:p w:rsidR="00000000" w:rsidDel="00000000" w:rsidP="00000000" w:rsidRDefault="00000000" w:rsidRPr="00000000" w14:paraId="00000212">
            <w:pPr>
              <w:ind w:right="180"/>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shd w:fill="auto" w:val="clear"/>
            <w:vAlign w:val="center"/>
          </w:tcPr>
          <w:p w:rsidR="00000000" w:rsidDel="00000000" w:rsidP="00000000" w:rsidRDefault="00000000" w:rsidRPr="00000000" w14:paraId="00000213">
            <w:pPr>
              <w:rPr>
                <w:rFonts w:ascii="Arial" w:cs="Arial" w:eastAsia="Arial" w:hAnsi="Arial"/>
                <w:sz w:val="22"/>
                <w:szCs w:val="22"/>
              </w:rPr>
            </w:pPr>
            <w:r w:rsidDel="00000000" w:rsidR="00000000" w:rsidRPr="00000000">
              <w:rPr>
                <w:rFonts w:ascii="Arial" w:cs="Arial" w:eastAsia="Arial" w:hAnsi="Arial"/>
                <w:sz w:val="22"/>
                <w:szCs w:val="22"/>
                <w:rtl w:val="0"/>
              </w:rPr>
              <w:t xml:space="preserve">Installed indoor</w:t>
            </w:r>
          </w:p>
        </w:tc>
        <w:tc>
          <w:tcPr>
            <w:shd w:fill="auto" w:val="clear"/>
            <w:vAlign w:val="center"/>
          </w:tcPr>
          <w:p w:rsidR="00000000" w:rsidDel="00000000" w:rsidP="00000000" w:rsidRDefault="00000000" w:rsidRPr="00000000" w14:paraId="00000214">
            <w:pPr>
              <w:ind w:right="22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215">
            <w:pPr>
              <w:rPr>
                <w:rFonts w:ascii="Arial" w:cs="Arial" w:eastAsia="Arial" w:hAnsi="Arial"/>
                <w:sz w:val="22"/>
                <w:szCs w:val="22"/>
              </w:rPr>
            </w:pPr>
            <w:r w:rsidDel="00000000" w:rsidR="00000000" w:rsidRPr="00000000">
              <w:rPr>
                <w:rFonts w:ascii="Arial" w:cs="Arial" w:eastAsia="Arial" w:hAnsi="Arial"/>
                <w:sz w:val="22"/>
                <w:szCs w:val="22"/>
                <w:rtl w:val="0"/>
              </w:rPr>
              <w:t xml:space="preserve">IP-42</w:t>
            </w:r>
          </w:p>
        </w:tc>
      </w:tr>
    </w:tbl>
    <w:p w:rsidR="00000000" w:rsidDel="00000000" w:rsidP="00000000" w:rsidRDefault="00000000" w:rsidRPr="00000000" w14:paraId="0000021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degree of protection shall be in accordance with IS: 13947 (Part-I) IEC-947 (Part-I). Type test report for degree of protection test, on each type of the box shall be submitted for approval.</w:t>
      </w:r>
    </w:p>
    <w:p w:rsidR="00000000" w:rsidDel="00000000" w:rsidP="00000000" w:rsidRDefault="00000000" w:rsidRPr="00000000" w14:paraId="000002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Rating plates, Name plates and Labels:</w:t>
      </w:r>
    </w:p>
    <w:p w:rsidR="00000000" w:rsidDel="00000000" w:rsidP="00000000" w:rsidRDefault="00000000" w:rsidRPr="00000000" w14:paraId="0000021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panel and auxiliary items installed in the building is to permanently attach to it in a conspicuous position. A rating plate of non-corrosive material with engraved manufacturer’s name, year of manufacture, equipment name, type, or serial number together with details of loading conditions of equipment in question has been designed to operate and such diagram plates as may require by the Engineer-In-Charge. The rating plate of each equipment shall be in accordance with IEC requirement.</w:t>
      </w:r>
    </w:p>
    <w:p w:rsidR="00000000" w:rsidDel="00000000" w:rsidP="00000000" w:rsidRDefault="00000000" w:rsidRPr="00000000" w14:paraId="000002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such nameplates, instruction plates, rating plates shall be bilingual with Hindi inscription first followed by English. Alternatively, two separate plates on with Hindi and another with English inscriptions may be provided.</w:t>
      </w:r>
    </w:p>
    <w:p w:rsidR="00000000" w:rsidDel="00000000" w:rsidP="00000000" w:rsidRDefault="00000000" w:rsidRPr="00000000" w14:paraId="000002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Quality Assurance Program:</w:t>
      </w:r>
    </w:p>
    <w:p w:rsidR="00000000" w:rsidDel="00000000" w:rsidP="00000000" w:rsidRDefault="00000000" w:rsidRPr="00000000" w14:paraId="0000021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ensure that the equipment and services under the scope of this Contract whether manufactured or performed within the Contractor’s works or at the Engineer-in-charge’s site or at any other place of work are in accordance with the specifications, the Contractor shall adopt suitable quality assurance program to control such activities at all points necessary. Such program shall be outlined by the Contractor and shall be finally accepted by the Engineer-In-Charge after discussions before the award of Contract. A quality assurance program of the Contractor shall generally cover the following: His organization structure for the management and implementation of the proposed quality assurance program.</w:t>
      </w:r>
    </w:p>
    <w:p w:rsidR="00000000" w:rsidDel="00000000" w:rsidP="00000000" w:rsidRDefault="00000000" w:rsidRPr="00000000" w14:paraId="000002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Documentation control system.</w:t>
      </w:r>
    </w:p>
    <w:p w:rsidR="00000000" w:rsidDel="00000000" w:rsidP="00000000" w:rsidRDefault="00000000" w:rsidRPr="00000000" w14:paraId="000002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Qualification data for bidder’s key personnel.</w:t>
      </w:r>
    </w:p>
    <w:p w:rsidR="00000000" w:rsidDel="00000000" w:rsidP="00000000" w:rsidRDefault="00000000" w:rsidRPr="00000000" w14:paraId="000002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procedure for purchases of materials, parts components and selection of services including vendor analysis, source inspection, incoming raw material inspection, verification of material purchases etc.</w:t>
      </w:r>
      <w:bookmarkStart w:colFirst="0" w:colLast="0" w:name="bookmark=id.26in1rg" w:id="12"/>
      <w:bookmarkEnd w:id="12"/>
      <w:r w:rsidDel="00000000" w:rsidR="00000000" w:rsidRPr="00000000">
        <w:rPr>
          <w:rtl w:val="0"/>
        </w:rPr>
      </w:r>
    </w:p>
    <w:p w:rsidR="00000000" w:rsidDel="00000000" w:rsidP="00000000" w:rsidRDefault="00000000" w:rsidRPr="00000000" w14:paraId="000002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System for shop manufacturing and site erection controls including process controls and fabrication and assembly control.</w:t>
      </w:r>
    </w:p>
    <w:p w:rsidR="00000000" w:rsidDel="00000000" w:rsidP="00000000" w:rsidRDefault="00000000" w:rsidRPr="00000000" w14:paraId="000002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Control of non-conforming items and system for corrective actions.</w:t>
      </w:r>
    </w:p>
    <w:p w:rsidR="00000000" w:rsidDel="00000000" w:rsidP="00000000" w:rsidRDefault="00000000" w:rsidRPr="00000000" w14:paraId="000002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Inspection and test procedure both for manufacture and field activities.</w:t>
      </w:r>
    </w:p>
    <w:p w:rsidR="00000000" w:rsidDel="00000000" w:rsidP="00000000" w:rsidRDefault="00000000" w:rsidRPr="00000000" w14:paraId="000002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Control of calibration and testing of measuring instruments and field activities.</w:t>
      </w:r>
    </w:p>
    <w:p w:rsidR="00000000" w:rsidDel="00000000" w:rsidP="00000000" w:rsidRDefault="00000000" w:rsidRPr="00000000" w14:paraId="000002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for indication and appraisal of inspection status.</w:t>
      </w:r>
    </w:p>
    <w:p w:rsidR="00000000" w:rsidDel="00000000" w:rsidP="00000000" w:rsidRDefault="00000000" w:rsidRPr="00000000" w14:paraId="0000022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for authorizing release of manufactured product to the Engineer-In-Charge.</w:t>
      </w:r>
    </w:p>
    <w:p w:rsidR="00000000" w:rsidDel="00000000" w:rsidP="00000000" w:rsidRDefault="00000000" w:rsidRPr="00000000" w14:paraId="0000023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for maintenance of records.</w:t>
      </w:r>
    </w:p>
    <w:p w:rsidR="00000000" w:rsidDel="00000000" w:rsidP="00000000" w:rsidRDefault="00000000" w:rsidRPr="00000000" w14:paraId="0000023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for handling storage and delivery.</w:t>
      </w:r>
    </w:p>
    <w:p w:rsidR="00000000" w:rsidDel="00000000" w:rsidP="00000000" w:rsidRDefault="00000000" w:rsidRPr="00000000" w14:paraId="0000023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or his duly authorized representative reserves the right to carry out quality audit and quality surveillance of the system and procedure of the Contractor/ his vendor’s quality management and control activities.</w:t>
      </w:r>
    </w:p>
    <w:p w:rsidR="00000000" w:rsidDel="00000000" w:rsidP="00000000" w:rsidRDefault="00000000" w:rsidRPr="00000000" w14:paraId="0000023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Quality Assurance Documents</w:t>
      </w:r>
    </w:p>
    <w:p w:rsidR="00000000" w:rsidDel="00000000" w:rsidP="00000000" w:rsidRDefault="00000000" w:rsidRPr="00000000" w14:paraId="0000023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required to submit the following Quality Assurance Documents within three weeks after dispatch of the equipment.</w:t>
      </w:r>
    </w:p>
    <w:p w:rsidR="00000000" w:rsidDel="00000000" w:rsidP="00000000" w:rsidRDefault="00000000" w:rsidRPr="00000000" w14:paraId="000002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Non-Destructive Examination procedures, stress relief and weld repair procedure actually used during fabrication and reports including radiography interpretation reports. Welder and welding operator qualification certificates. Welder’s identification list, listing welders and welding operator’s qualification procedure and welding identification symbols. Raw material test reports on components as specified by the specification and/ or agreed to in the quality plan. Stress relief time temperature charts/ oil impregnation time temperature charts. Factory test results for testing required as per applicable codes/ mutually agreed quality plan/ standards referred in the technical specification. The quality plan with verification of various customer inspection points (CIP) as mutually and methods used to verify the inspection and testing points in the quality plan were performed satisfactorily.</w:t>
      </w:r>
    </w:p>
    <w:p w:rsidR="00000000" w:rsidDel="00000000" w:rsidP="00000000" w:rsidRDefault="00000000" w:rsidRPr="00000000" w14:paraId="000002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Inspection, Testing and Inspection Certificates</w:t>
      </w:r>
    </w:p>
    <w:p w:rsidR="00000000" w:rsidDel="00000000" w:rsidP="00000000" w:rsidRDefault="00000000" w:rsidRPr="00000000" w14:paraId="0000023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or duly authorized representative shall have at all reasonable times free access to the Contractor’s premises or works and shall have the power at all reasonable times to inspect and examine the materials and workmanship of the works during its manufacture or erection, if part of the works is being manufactured or assembled at other premises or works, The Contractor shall obtain permission to inspect as if the works were manufactured or assembled on the Contractor’s own premises or works. Inspection may be made at any stage of manufacture, dispatch or at site at the option of the Engineer-In-Charge and the equipment if found unsatisfactory due to bad workmanship or quality, material is liable to be rejected.</w:t>
      </w:r>
    </w:p>
    <w:p w:rsidR="00000000" w:rsidDel="00000000" w:rsidP="00000000" w:rsidRDefault="00000000" w:rsidRPr="00000000" w14:paraId="0000023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being supplied shall conform to type tests and shall be subject to routine tests in accordance with requirements stipulated under respective sections. Bidder shall submit the type tests reports for approval. The Contractor shall intimate the Engineer-In-Charge the detailed program about the tests at least three (3) weeks in advance in case of domestic supplies. If for any item type test were pending payment would be made on successful completion of type/ routine test(s) actually carried out as per Engineer-In-Charge instructions.</w:t>
      </w:r>
    </w:p>
    <w:p w:rsidR="00000000" w:rsidDel="00000000" w:rsidP="00000000" w:rsidRDefault="00000000" w:rsidRPr="00000000" w14:paraId="000002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give the Engineer-In-Charge thirty (30) days written notice of any material being ready for testing. Such tests shall be to the Contractor’s account. The Engineer-In-Charge unless witnessing of the tests is virtually waived will attend such tests within thirty (30) days of the date of which</w:t>
      </w:r>
      <w:bookmarkStart w:colFirst="0" w:colLast="0" w:name="bookmark=id.lnxbz9" w:id="13"/>
      <w:bookmarkEnd w:id="13"/>
      <w:r w:rsidDel="00000000" w:rsidR="00000000" w:rsidRPr="00000000">
        <w:rPr>
          <w:rFonts w:ascii="Arial" w:cs="Arial" w:eastAsia="Arial" w:hAnsi="Arial"/>
          <w:sz w:val="22"/>
          <w:szCs w:val="22"/>
          <w:rtl w:val="0"/>
        </w:rPr>
        <w:t xml:space="preserve"> the equipment is notified as being ready for test/ inspection, failing which the Contractor may proceed with the test which shall be deemed to have been made in the presence of Engineer-In-Charge.</w:t>
      </w:r>
    </w:p>
    <w:p w:rsidR="00000000" w:rsidDel="00000000" w:rsidP="00000000" w:rsidRDefault="00000000" w:rsidRPr="00000000" w14:paraId="000002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within fifteen (15) days from the date of inspection as defined shall inform in writing to the Contractor of any objection to any drawings and all or any equipment and workmanship which in his opinion is not in accordance with the Contract. The Contractor shall give due consideration to such objections and make the necessary modifications accordingly.</w:t>
      </w:r>
    </w:p>
    <w:p w:rsidR="00000000" w:rsidDel="00000000" w:rsidP="00000000" w:rsidRDefault="00000000" w:rsidRPr="00000000" w14:paraId="000002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the factory tests have been completed at the Contractor’s works, the Engineer-In-Charge shall issue a certificate to this effect within fifteen (15) days after completion of tests but if the tests are not witnessed by the Engineer-In-Charge the certificate shall be issued within fifteen (15) days of receipt of the Contractor’s Test certificate by the Engineer-In-Charge. Failure of the issue such a certificate shall not prevent the Contractor from proceeding with the works. The completion of these tests or the issue of the certificate shall not bind the Engineer-In-Charge to accept the equipment should, it, on further tests after erection, is found not to comply with the Specification. The equipment shall be dispatched to site only after approval of test reports and issuance of material inspection clearance certificate by the Engineer-In-Charge. For tests whether at the premises or at the works of the Contractor or of any Sub-Contractor, the Contractor except where otherwise specified shall provide free of charge such items as labor, materials, electricity, fuel, water, stores, apparatus and instruments as may be required by Engineer-In-Charge or this authorized representative to carry out effectively such tests of the equipment in accordance with the Specification.</w:t>
      </w:r>
    </w:p>
    <w:p w:rsidR="00000000" w:rsidDel="00000000" w:rsidP="00000000" w:rsidRDefault="00000000" w:rsidRPr="00000000" w14:paraId="0000024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inspection by Engineer-In-Charge and issue of Inspection Certificate thereon shall in no way limit the liabilities and responsibilities of the Contractor in respect of the agreed quality assurance program forming a part of the Contract.</w:t>
      </w:r>
    </w:p>
    <w:p w:rsidR="00000000" w:rsidDel="00000000" w:rsidP="00000000" w:rsidRDefault="00000000" w:rsidRPr="00000000" w14:paraId="000002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will have the right of having at his own expenses any other tests(s) of reasonable nature carried out at Contractor’s premises or at site or in any other place in addition of aforesaid type and routine tests to satisfy that the material complies with the specifications.</w:t>
      </w:r>
    </w:p>
    <w:p w:rsidR="00000000" w:rsidDel="00000000" w:rsidP="00000000" w:rsidRDefault="00000000" w:rsidRPr="00000000" w14:paraId="000002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Engineer-In-Charge reserves the right for getting any field tests not specified in respective sections of the technical specification conducted on the completely assembled equipment at site. The testing equipment’s for these tests shall be provided by the Contractor.</w:t>
      </w:r>
    </w:p>
    <w:p w:rsidR="00000000" w:rsidDel="00000000" w:rsidP="00000000" w:rsidRDefault="00000000" w:rsidRPr="00000000" w14:paraId="0000024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Tests</w:t>
      </w:r>
    </w:p>
    <w:p w:rsidR="00000000" w:rsidDel="00000000" w:rsidP="00000000" w:rsidRDefault="00000000" w:rsidRPr="00000000" w14:paraId="0000024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Charging (Pre-commissioning tests):</w:t>
      </w:r>
    </w:p>
    <w:p w:rsidR="00000000" w:rsidDel="00000000" w:rsidP="00000000" w:rsidRDefault="00000000" w:rsidRPr="00000000" w14:paraId="0000025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 completion of erection of the equipment and before charging, each item of the equipment shall be thoroughly cleaned and then inspected jointly by the Engineer-In-Charge and the Contractor for correctness and completeness of installation and acceptability for charging, leading to initial pre-commissioning tests at Site. The pre-commissioning tests to be performed as per relevant I.S./ vendor/ bidder submittal and as included in the Contractor’s quality assurance program.</w:t>
      </w:r>
    </w:p>
    <w:p w:rsidR="00000000" w:rsidDel="00000000" w:rsidP="00000000" w:rsidRDefault="00000000" w:rsidRPr="00000000" w14:paraId="000002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Commissioning Tests:</w:t>
      </w:r>
    </w:p>
    <w:p w:rsidR="00000000" w:rsidDel="00000000" w:rsidP="00000000" w:rsidRDefault="00000000" w:rsidRPr="00000000" w14:paraId="0000025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available instrumentation and control equipment will be used during such tests and the Contractor will calibrate all such measuring equipment and devices as far as practicable. However, immeasurable parameters shall be taken into account in a reasonable manner by the Contractor for the requirement of these tests. The tests will be conducted at the specified load points and as near the specified cycle condition as practicable. The Contractor will apply proper corrections in calculation, to take into account conditions which do not correspond to the specified conditions.</w:t>
      </w:r>
    </w:p>
    <w:p w:rsidR="00000000" w:rsidDel="00000000" w:rsidP="00000000" w:rsidRDefault="00000000" w:rsidRPr="00000000" w14:paraId="000002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instruments, tools and tackles required for the successful completion of the Commissioning Tests shall be provided by the Contractor, free of cost. Pre-commissioning test shall be carried out as per relevant IS and/or as specified in the relevant clause. The Contractor shall be responsible for obtaining statutory clearances from the concerned authorities for commissioning of the equipment. However necessary fee shall be reimbursed by Engineer-In-Charge on production of requisite documents.</w:t>
      </w:r>
      <w:bookmarkStart w:colFirst="0" w:colLast="0" w:name="bookmark=id.35nkun2" w:id="14"/>
      <w:bookmarkEnd w:id="14"/>
      <w:r w:rsidDel="00000000" w:rsidR="00000000" w:rsidRPr="00000000">
        <w:rPr>
          <w:rtl w:val="0"/>
        </w:rPr>
      </w:r>
    </w:p>
    <w:p w:rsidR="00000000" w:rsidDel="00000000" w:rsidP="00000000" w:rsidRDefault="00000000" w:rsidRPr="00000000" w14:paraId="00000256">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Packaging</w:t>
      </w:r>
    </w:p>
    <w:p w:rsidR="00000000" w:rsidDel="00000000" w:rsidP="00000000" w:rsidRDefault="00000000" w:rsidRPr="00000000" w14:paraId="0000025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equipments shall be suitably protected, coated, covered or boxed and crated to prevent damage or deterioration during transit, handling and storage at Site till the time of erection. While packing all the materials, the limitation from the point of view of availability of Railway wagon/ truck/ trailer sizes in India should be taken account of the Contractor shall be responsible for any loss or damage during transportation, handling and storage due to improper packing. Any demurrage, wharfage and other such charges claimed by the transporters, railways etc. shall be to the account of the Contractor. Engineer-In-Charge takes no responsibility of the availability of any special packaging/ transporting arrangement.</w:t>
      </w:r>
    </w:p>
    <w:p w:rsidR="00000000" w:rsidDel="00000000" w:rsidP="00000000" w:rsidRDefault="00000000" w:rsidRPr="00000000" w14:paraId="0000025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A">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Protection</w:t>
      </w:r>
      <w:r w:rsidDel="00000000" w:rsidR="00000000" w:rsidRPr="00000000">
        <w:rPr>
          <w:rtl w:val="0"/>
        </w:rPr>
      </w:r>
    </w:p>
    <w:p w:rsidR="00000000" w:rsidDel="00000000" w:rsidP="00000000" w:rsidRDefault="00000000" w:rsidRPr="00000000" w14:paraId="0000025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coated surfaces shall be protected against abrasion, impact, discoloration and any other damages. All exposed threaded portions shall be suitably protected with either a metallic or a non-metallic protecting device. All ends of all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000000" w:rsidDel="00000000" w:rsidP="00000000" w:rsidRDefault="00000000" w:rsidRPr="00000000" w14:paraId="000002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Finishing of Metal Surfaces</w:t>
      </w:r>
    </w:p>
    <w:p w:rsidR="00000000" w:rsidDel="00000000" w:rsidP="00000000" w:rsidRDefault="00000000" w:rsidRPr="00000000" w14:paraId="0000025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metal surfaces shall be subjected to treatment for anti-corrosion protection. All ferrous surfaces for external use unless otherwise stated elsewhere in the specification or specifically agreed, shall be hot dip galvanized after fabrication. High tensile steel nuts and bolts and spring washers shall be electro galvanize. All steel conductors used for earthing/ grounding (above ground level) shall be galvanized according to IS: 2629.</w:t>
      </w:r>
    </w:p>
    <w:p w:rsidR="00000000" w:rsidDel="00000000" w:rsidP="00000000" w:rsidRDefault="00000000" w:rsidRPr="00000000" w14:paraId="0000025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Painting:</w:t>
      </w:r>
    </w:p>
    <w:p w:rsidR="00000000" w:rsidDel="00000000" w:rsidP="00000000" w:rsidRDefault="00000000" w:rsidRPr="00000000" w14:paraId="0000026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sheet steel work shall be degreased, pickled, and phosphated in accordance with the IS: 6005 “Code of practice for Phosphate iron and sheet”. All surfaces, which will not be easily accessible after shop assembly, shall beforehand be treated and protected for the life of the equipment. The surfaces, which are to be finished painted after installation or require corrosion protection until installation, shall be shop painted with at least two coats of primer. Oil, grease, dirt and swab shall be thoroughly removed by emulsion cleaning. Rust and scale shall be removed by pickling with dilute acid followed by washing with running water, rinsing with slightly alkaline hot water and drying.</w:t>
      </w:r>
    </w:p>
    <w:p w:rsidR="00000000" w:rsidDel="00000000" w:rsidP="00000000" w:rsidRDefault="00000000" w:rsidRPr="00000000" w14:paraId="000002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After Phosphate process thorough rinsing shall be carried out with clean water followed by final rinsing with dilute dichromate solution and oven drying. The phosphate coating shall be sealed with application of two coats of ready mixed, stowing type zinc chromate primer. The first coat may be “flashing dried” while the second coat shall be stoved.</w:t>
      </w:r>
    </w:p>
    <w:p w:rsidR="00000000" w:rsidDel="00000000" w:rsidP="00000000" w:rsidRDefault="00000000" w:rsidRPr="00000000" w14:paraId="000002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Powder coating/ electrostatic painting of approved shade shall be applied. The exterior color of the paint shall be as per quantity of finishing paint shall be supplied IS-5 or as approved by Engineer-In-Charge. A small for minor touching up required at site after installation of the equipments, if required.</w:t>
      </w:r>
    </w:p>
    <w:p w:rsidR="00000000" w:rsidDel="00000000" w:rsidP="00000000" w:rsidRDefault="00000000" w:rsidRPr="00000000" w14:paraId="000002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the Bidder proposes to follow his own standard surface finish and protection procedures or any other established painting procedures like electrostatic painting etc. the procedure shall be submitted along with the Bids for Engineer-in-charge’s review and approval.</w:t>
      </w:r>
    </w:p>
    <w:p w:rsidR="00000000" w:rsidDel="00000000" w:rsidP="00000000" w:rsidRDefault="00000000" w:rsidRPr="00000000" w14:paraId="000002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Handling, Storage and Installation</w:t>
      </w:r>
    </w:p>
    <w:p w:rsidR="00000000" w:rsidDel="00000000" w:rsidP="00000000" w:rsidRDefault="00000000" w:rsidRPr="00000000" w14:paraId="0000026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accordance with the specific installation instructions as shown on manufacturer’s drawings or as directed by the Engineer-In-Charge or his representative, the Contractor shall unload, store, erect, install, wire, test and place into commercial use all the equipment included in the contract. Equipment shall be installed in a neat, workmanlike manner so that it is level plumb, square and properly aligned and oriented.</w:t>
      </w:r>
      <w:bookmarkStart w:colFirst="0" w:colLast="0" w:name="bookmark=id.1ksv4uv" w:id="15"/>
      <w:bookmarkEnd w:id="15"/>
      <w:r w:rsidDel="00000000" w:rsidR="00000000" w:rsidRPr="00000000">
        <w:rPr>
          <w:rtl w:val="0"/>
        </w:rPr>
      </w:r>
    </w:p>
    <w:p w:rsidR="00000000" w:rsidDel="00000000" w:rsidP="00000000" w:rsidRDefault="00000000" w:rsidRPr="00000000" w14:paraId="000002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Contractor shall follow the site procedure for transporting of materials, unloading, and safe storage. The equipments after collection from store shall be erected, tested and commissioned as per contract specification, manufacturer guidelines and Engineer-In-Charge instruction.</w:t>
      </w:r>
    </w:p>
    <w:p w:rsidR="00000000" w:rsidDel="00000000" w:rsidP="00000000" w:rsidRDefault="00000000" w:rsidRPr="00000000" w14:paraId="000002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of any doubt/ misunderstanding as to the correct interpretation of manufacturer’s drawings or instructions, necessary clarifications shall be obtained from the Engineer-In-Charge. Contractor shall be held responsible for any damage to the equipment consequent for not following manufacturer’s drawings/ instructions correctly.</w:t>
      </w:r>
    </w:p>
    <w:p w:rsidR="00000000" w:rsidDel="00000000" w:rsidP="00000000" w:rsidRDefault="00000000" w:rsidRPr="00000000" w14:paraId="0000026F">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assemblies are supplied in more than one section, Contractor shall make all necessary connections between sections. All components shall be protected against damage during unloading, transportation, storage, installation, testing and commissioning. Any equipment damaged due to negligence or carelessness or otherwise shall be replaced by the Contractor at his own expense.</w:t>
      </w:r>
    </w:p>
    <w:p w:rsidR="00000000" w:rsidDel="00000000" w:rsidP="00000000" w:rsidRDefault="00000000" w:rsidRPr="00000000" w14:paraId="00000272">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submit to the Engineer-In-Charge every week, a report detailing all the receipts during the weeks. However, the Contractor shall be solely responsible for any shortages or damages in transit, handling and/or in storage and erection of the equipment at Site. Any demurrage, wharf age and other such charges claimed by the transporters, railways etc. shall be to the account of the Contractor.</w:t>
      </w:r>
    </w:p>
    <w:p w:rsidR="00000000" w:rsidDel="00000000" w:rsidP="00000000" w:rsidRDefault="00000000" w:rsidRPr="00000000" w14:paraId="000002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fully responsible for the equipment/ material until the same is handed-over to the Engineer-In-Charge in an operating condition after commissioning. Contractor shall be responsible for the maintenance of the equipment/ material while in storage as well as after erection until taken over by Engineer-In-Charge, as well as protection of the same against theft, element of nature, corrosion, damages etc.</w:t>
      </w:r>
    </w:p>
    <w:p w:rsidR="00000000" w:rsidDel="00000000" w:rsidP="00000000" w:rsidRDefault="00000000" w:rsidRPr="00000000" w14:paraId="000002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responsible for making suitable indoor storage facilities, to store all equipment, which require indoor storage.</w:t>
      </w:r>
    </w:p>
    <w:p w:rsidR="00000000" w:rsidDel="00000000" w:rsidP="00000000" w:rsidRDefault="00000000" w:rsidRPr="00000000" w14:paraId="000002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words ‘erection’ and ‘installation’ used in the specification are synonymous.</w:t>
      </w:r>
    </w:p>
    <w:p w:rsidR="00000000" w:rsidDel="00000000" w:rsidP="00000000" w:rsidRDefault="00000000" w:rsidRPr="00000000" w14:paraId="000002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Exposed live parts shall be placed high enough above ground to meet the requirements of electrical and other statutory safety codes.</w:t>
      </w:r>
    </w:p>
    <w:p w:rsidR="00000000" w:rsidDel="00000000" w:rsidP="00000000" w:rsidRDefault="00000000" w:rsidRPr="00000000" w14:paraId="000002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E">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phase to earth, phase to phase and section clearance along with other technical parameters for the various voltage levels shall be maintained as per relevant IS.</w:t>
      </w:r>
    </w:p>
    <w:p w:rsidR="00000000" w:rsidDel="00000000" w:rsidP="00000000" w:rsidRDefault="00000000" w:rsidRPr="00000000" w14:paraId="000002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Protective Guards</w:t>
      </w:r>
    </w:p>
    <w:p w:rsidR="00000000" w:rsidDel="00000000" w:rsidP="00000000" w:rsidRDefault="00000000" w:rsidRPr="00000000" w14:paraId="0000028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Suitable guards shall be provided for protection of personnel on all exposed rotating and/or moving machine parts. All such guards with necessary spares and accessories shall be designed for easy installation and removal for maintenance purpose.</w:t>
      </w:r>
    </w:p>
    <w:p w:rsidR="00000000" w:rsidDel="00000000" w:rsidP="00000000" w:rsidRDefault="00000000" w:rsidRPr="00000000" w14:paraId="0000028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also conform to the general regulations governing personnel on the site and must keep to the working space allocated for their use.</w:t>
      </w:r>
    </w:p>
    <w:p w:rsidR="00000000" w:rsidDel="00000000" w:rsidP="00000000" w:rsidRDefault="00000000" w:rsidRPr="00000000" w14:paraId="000002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be responsible for any kind of mishap, etc. happened with personnel. The Engineer-In-Charge shall not take the responsibility for any of such kind.</w:t>
      </w:r>
    </w:p>
    <w:p w:rsidR="00000000" w:rsidDel="00000000" w:rsidP="00000000" w:rsidRDefault="00000000" w:rsidRPr="00000000" w14:paraId="000002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Tools and Tackles</w:t>
      </w:r>
    </w:p>
    <w:p w:rsidR="00000000" w:rsidDel="00000000" w:rsidP="00000000" w:rsidRDefault="00000000" w:rsidRPr="00000000" w14:paraId="0000028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supply with the equipment one complete set of all special tools and tackles for the erection, assembly, dismantling and maintenance of the equipments.</w:t>
      </w:r>
      <w:bookmarkStart w:colFirst="0" w:colLast="0" w:name="bookmark=id.44sinio" w:id="16"/>
      <w:bookmarkEnd w:id="16"/>
      <w:r w:rsidDel="00000000" w:rsidR="00000000" w:rsidRPr="00000000">
        <w:rPr>
          <w:rtl w:val="0"/>
        </w:rPr>
      </w:r>
    </w:p>
    <w:p w:rsidR="00000000" w:rsidDel="00000000" w:rsidP="00000000" w:rsidRDefault="00000000" w:rsidRPr="00000000" w14:paraId="0000028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2">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3">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4">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5">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6">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7">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8">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9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A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A1">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2</w:t>
      </w:r>
    </w:p>
    <w:p w:rsidR="00000000" w:rsidDel="00000000" w:rsidP="00000000" w:rsidRDefault="00000000" w:rsidRPr="00000000" w14:paraId="000002A2">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CONDUIT, CABLE TRAY, CABLE LADDER AND TRUNKING INSTALLATION</w:t>
      </w:r>
    </w:p>
    <w:p w:rsidR="00000000" w:rsidDel="00000000" w:rsidP="00000000" w:rsidRDefault="00000000" w:rsidRPr="00000000" w14:paraId="000002A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 Description</w:t>
      </w:r>
    </w:p>
    <w:p w:rsidR="00000000" w:rsidDel="00000000" w:rsidP="00000000" w:rsidRDefault="00000000" w:rsidRPr="00000000" w14:paraId="000002A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section describes the supply and installation of wiring facilities systems include conduits, cable trays, cable ladder and trunking system, c/w associated fittings and accessories.</w:t>
      </w:r>
    </w:p>
    <w:p w:rsidR="00000000" w:rsidDel="00000000" w:rsidP="00000000" w:rsidRDefault="00000000" w:rsidRPr="00000000" w14:paraId="000002A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cables running above the suspended false ceiling, columns, or on surface shall be supported by proper clamps, on cable tray or cable ladder system. No free hanging of cable is allowed.</w:t>
      </w:r>
    </w:p>
    <w:p w:rsidR="00000000" w:rsidDel="00000000" w:rsidP="00000000" w:rsidRDefault="00000000" w:rsidRPr="00000000" w14:paraId="000002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 routes shown in the drawings shall be used as a guide only. The cable routes may be physically examined and coordinated with other services before undertaking the installation work in hand.</w:t>
      </w:r>
    </w:p>
    <w:p w:rsidR="00000000" w:rsidDel="00000000" w:rsidP="00000000" w:rsidRDefault="00000000" w:rsidRPr="00000000" w14:paraId="000002A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Uncoordinated and inaccessible routes after other services are installed, shall be relocated at the expense of the Contractor.</w:t>
      </w:r>
    </w:p>
    <w:p w:rsidR="00000000" w:rsidDel="00000000" w:rsidP="00000000" w:rsidRDefault="00000000" w:rsidRPr="00000000" w14:paraId="000002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conduits, trunking, cable trays and cable ladders shall be earthed in accordance to IS: 3043.</w:t>
      </w:r>
    </w:p>
    <w:p w:rsidR="00000000" w:rsidDel="00000000" w:rsidP="00000000" w:rsidRDefault="00000000" w:rsidRPr="00000000" w14:paraId="000002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02B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wiring facilities system shall be manufactured, supplied, installed and tested in accordance with the latest revision of the Indian standards and the appropriate BS/ IEC include:</w:t>
      </w:r>
    </w:p>
    <w:p w:rsidR="00000000" w:rsidDel="00000000" w:rsidP="00000000" w:rsidRDefault="00000000" w:rsidRPr="00000000" w14:paraId="000002B1">
      <w:pPr>
        <w:rPr>
          <w:rFonts w:ascii="Arial" w:cs="Arial" w:eastAsia="Arial" w:hAnsi="Arial"/>
          <w:sz w:val="22"/>
          <w:szCs w:val="22"/>
        </w:rPr>
      </w:pPr>
      <w:r w:rsidDel="00000000" w:rsidR="00000000" w:rsidRPr="00000000">
        <w:rPr>
          <w:rtl w:val="0"/>
        </w:rPr>
      </w:r>
    </w:p>
    <w:tbl>
      <w:tblPr>
        <w:tblStyle w:val="Table4"/>
        <w:tblW w:w="8040.0" w:type="dxa"/>
        <w:jc w:val="left"/>
        <w:tblInd w:w="40.0" w:type="dxa"/>
        <w:tblLayout w:type="fixed"/>
        <w:tblLook w:val="0000"/>
      </w:tblPr>
      <w:tblGrid>
        <w:gridCol w:w="440"/>
        <w:gridCol w:w="1600"/>
        <w:gridCol w:w="2140"/>
        <w:gridCol w:w="3860"/>
        <w:tblGridChange w:id="0">
          <w:tblGrid>
            <w:gridCol w:w="440"/>
            <w:gridCol w:w="1600"/>
            <w:gridCol w:w="2140"/>
            <w:gridCol w:w="3860"/>
          </w:tblGrid>
        </w:tblGridChange>
      </w:tblGrid>
      <w:tr>
        <w:trPr>
          <w:cantSplit w:val="0"/>
          <w:trHeight w:val="230" w:hRule="atLeast"/>
          <w:tblHeader w:val="0"/>
        </w:trPr>
        <w:tc>
          <w:tcPr>
            <w:shd w:fill="auto" w:val="clear"/>
            <w:vAlign w:val="bottom"/>
          </w:tcPr>
          <w:p w:rsidR="00000000" w:rsidDel="00000000" w:rsidP="00000000" w:rsidRDefault="00000000" w:rsidRPr="00000000" w14:paraId="000002B2">
            <w:pPr>
              <w:tabs>
                <w:tab w:val="left" w:leader="none" w:pos="4410"/>
              </w:tabs>
              <w:ind w:right="18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gridSpan w:val="2"/>
            <w:shd w:fill="auto" w:val="clear"/>
            <w:vAlign w:val="bottom"/>
          </w:tcPr>
          <w:p w:rsidR="00000000" w:rsidDel="00000000" w:rsidP="00000000" w:rsidRDefault="00000000" w:rsidRPr="00000000" w14:paraId="000002B3">
            <w:pPr>
              <w:tabs>
                <w:tab w:val="left" w:leader="none" w:pos="4410"/>
              </w:tabs>
              <w:ind w:left="2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Steel Conduit and Fitting Accessories</w:t>
            </w:r>
          </w:p>
        </w:tc>
        <w:tc>
          <w:tcPr>
            <w:shd w:fill="auto" w:val="clear"/>
            <w:vAlign w:val="bottom"/>
          </w:tcPr>
          <w:p w:rsidR="00000000" w:rsidDel="00000000" w:rsidP="00000000" w:rsidRDefault="00000000" w:rsidRPr="00000000" w14:paraId="000002B5">
            <w:pPr>
              <w:tabs>
                <w:tab w:val="left" w:leader="none" w:pos="4410"/>
              </w:tabs>
              <w:ind w:left="1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IS:9537 (Part-II)/ BS4568 &amp; BS731</w:t>
            </w:r>
          </w:p>
        </w:tc>
      </w:tr>
      <w:tr>
        <w:trPr>
          <w:cantSplit w:val="0"/>
          <w:trHeight w:val="228" w:hRule="atLeast"/>
          <w:tblHeader w:val="0"/>
        </w:trPr>
        <w:tc>
          <w:tcPr>
            <w:shd w:fill="auto" w:val="clear"/>
            <w:vAlign w:val="bottom"/>
          </w:tcPr>
          <w:p w:rsidR="00000000" w:rsidDel="00000000" w:rsidP="00000000" w:rsidRDefault="00000000" w:rsidRPr="00000000" w14:paraId="000002B6">
            <w:pPr>
              <w:tabs>
                <w:tab w:val="left" w:leader="none" w:pos="4410"/>
              </w:tabs>
              <w:ind w:right="18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gridSpan w:val="2"/>
            <w:shd w:fill="auto" w:val="clear"/>
            <w:vAlign w:val="bottom"/>
          </w:tcPr>
          <w:p w:rsidR="00000000" w:rsidDel="00000000" w:rsidP="00000000" w:rsidRDefault="00000000" w:rsidRPr="00000000" w14:paraId="000002B7">
            <w:pPr>
              <w:tabs>
                <w:tab w:val="left" w:leader="none" w:pos="4410"/>
              </w:tabs>
              <w:ind w:left="2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PVC Conduit and Fitting Accessories</w:t>
            </w:r>
          </w:p>
        </w:tc>
        <w:tc>
          <w:tcPr>
            <w:shd w:fill="auto" w:val="clear"/>
            <w:vAlign w:val="bottom"/>
          </w:tcPr>
          <w:p w:rsidR="00000000" w:rsidDel="00000000" w:rsidP="00000000" w:rsidRDefault="00000000" w:rsidRPr="00000000" w14:paraId="000002B9">
            <w:pPr>
              <w:tabs>
                <w:tab w:val="left" w:leader="none" w:pos="4410"/>
              </w:tabs>
              <w:ind w:left="1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IS-9537/1983 (Part-III)/ BS6099 &amp; BS4607</w:t>
            </w:r>
          </w:p>
        </w:tc>
      </w:tr>
      <w:tr>
        <w:trPr>
          <w:cantSplit w:val="0"/>
          <w:trHeight w:val="230" w:hRule="atLeast"/>
          <w:tblHeader w:val="0"/>
        </w:trPr>
        <w:tc>
          <w:tcPr>
            <w:shd w:fill="auto" w:val="clear"/>
            <w:vAlign w:val="bottom"/>
          </w:tcPr>
          <w:p w:rsidR="00000000" w:rsidDel="00000000" w:rsidP="00000000" w:rsidRDefault="00000000" w:rsidRPr="00000000" w14:paraId="000002BA">
            <w:pPr>
              <w:tabs>
                <w:tab w:val="left" w:leader="none" w:pos="4410"/>
              </w:tabs>
              <w:ind w:right="18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shd w:fill="auto" w:val="clear"/>
            <w:vAlign w:val="bottom"/>
          </w:tcPr>
          <w:p w:rsidR="00000000" w:rsidDel="00000000" w:rsidP="00000000" w:rsidRDefault="00000000" w:rsidRPr="00000000" w14:paraId="000002BB">
            <w:pPr>
              <w:tabs>
                <w:tab w:val="left" w:leader="none" w:pos="4410"/>
              </w:tabs>
              <w:ind w:left="280" w:right="-107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Cable Tray</w:t>
            </w:r>
          </w:p>
        </w:tc>
        <w:tc>
          <w:tcPr>
            <w:shd w:fill="auto" w:val="clear"/>
            <w:vAlign w:val="bottom"/>
          </w:tcPr>
          <w:p w:rsidR="00000000" w:rsidDel="00000000" w:rsidP="00000000" w:rsidRDefault="00000000" w:rsidRPr="00000000" w14:paraId="000002BC">
            <w:pPr>
              <w:tabs>
                <w:tab w:val="left" w:leader="none" w:pos="4410"/>
              </w:tabs>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vAlign w:val="bottom"/>
          </w:tcPr>
          <w:p w:rsidR="00000000" w:rsidDel="00000000" w:rsidP="00000000" w:rsidRDefault="00000000" w:rsidRPr="00000000" w14:paraId="000002BD">
            <w:pPr>
              <w:tabs>
                <w:tab w:val="left" w:leader="none" w:pos="4410"/>
              </w:tabs>
              <w:rPr>
                <w:rFonts w:ascii="Arial" w:cs="Arial" w:eastAsia="Arial" w:hAnsi="Arial"/>
                <w:sz w:val="22"/>
                <w:szCs w:val="22"/>
              </w:rPr>
            </w:pPr>
            <w:r w:rsidDel="00000000" w:rsidR="00000000" w:rsidRPr="00000000">
              <w:rPr>
                <w:rFonts w:ascii="Arial" w:cs="Arial" w:eastAsia="Arial" w:hAnsi="Arial"/>
                <w:sz w:val="22"/>
                <w:szCs w:val="22"/>
                <w:rtl w:val="0"/>
              </w:rPr>
              <w:t xml:space="preserve">  BS729</w:t>
            </w:r>
          </w:p>
        </w:tc>
      </w:tr>
      <w:tr>
        <w:trPr>
          <w:cantSplit w:val="0"/>
          <w:trHeight w:val="230" w:hRule="atLeast"/>
          <w:tblHeader w:val="0"/>
        </w:trPr>
        <w:tc>
          <w:tcPr>
            <w:shd w:fill="auto" w:val="clear"/>
            <w:vAlign w:val="bottom"/>
          </w:tcPr>
          <w:p w:rsidR="00000000" w:rsidDel="00000000" w:rsidP="00000000" w:rsidRDefault="00000000" w:rsidRPr="00000000" w14:paraId="000002BE">
            <w:pPr>
              <w:tabs>
                <w:tab w:val="left" w:leader="none" w:pos="4410"/>
              </w:tabs>
              <w:ind w:right="18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shd w:fill="auto" w:val="clear"/>
            <w:vAlign w:val="bottom"/>
          </w:tcPr>
          <w:p w:rsidR="00000000" w:rsidDel="00000000" w:rsidP="00000000" w:rsidRDefault="00000000" w:rsidRPr="00000000" w14:paraId="000002BF">
            <w:pPr>
              <w:tabs>
                <w:tab w:val="left" w:leader="none" w:pos="4410"/>
              </w:tabs>
              <w:ind w:left="2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Cable Ladder</w:t>
            </w:r>
          </w:p>
        </w:tc>
        <w:tc>
          <w:tcPr>
            <w:shd w:fill="auto" w:val="clear"/>
            <w:vAlign w:val="bottom"/>
          </w:tcPr>
          <w:p w:rsidR="00000000" w:rsidDel="00000000" w:rsidP="00000000" w:rsidRDefault="00000000" w:rsidRPr="00000000" w14:paraId="000002C0">
            <w:pPr>
              <w:tabs>
                <w:tab w:val="left" w:leader="none" w:pos="4410"/>
              </w:tabs>
              <w:ind w:left="120" w:firstLine="0"/>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2C1">
            <w:pPr>
              <w:tabs>
                <w:tab w:val="left" w:leader="none" w:pos="4410"/>
              </w:tabs>
              <w:rPr>
                <w:rFonts w:ascii="Arial" w:cs="Arial" w:eastAsia="Arial" w:hAnsi="Arial"/>
                <w:sz w:val="22"/>
                <w:szCs w:val="22"/>
              </w:rPr>
            </w:pPr>
            <w:r w:rsidDel="00000000" w:rsidR="00000000" w:rsidRPr="00000000">
              <w:rPr>
                <w:rFonts w:ascii="Arial" w:cs="Arial" w:eastAsia="Arial" w:hAnsi="Arial"/>
                <w:sz w:val="22"/>
                <w:szCs w:val="22"/>
                <w:rtl w:val="0"/>
              </w:rPr>
              <w:t xml:space="preserve">  BS729</w:t>
            </w:r>
          </w:p>
        </w:tc>
      </w:tr>
    </w:tbl>
    <w:p w:rsidR="00000000" w:rsidDel="00000000" w:rsidP="00000000" w:rsidRDefault="00000000" w:rsidRPr="00000000" w14:paraId="000002C2">
      <w:pPr>
        <w:numPr>
          <w:ilvl w:val="0"/>
          <w:numId w:val="1"/>
        </w:numPr>
        <w:tabs>
          <w:tab w:val="left" w:leader="none" w:pos="760"/>
          <w:tab w:val="left" w:leader="none" w:pos="4320"/>
        </w:tabs>
        <w:ind w:left="760" w:hanging="670"/>
        <w:rPr>
          <w:rFonts w:ascii="Arial" w:cs="Arial" w:eastAsia="Arial" w:hAnsi="Arial"/>
          <w:sz w:val="22"/>
          <w:szCs w:val="22"/>
        </w:rPr>
      </w:pPr>
      <w:r w:rsidDel="00000000" w:rsidR="00000000" w:rsidRPr="00000000">
        <w:rPr>
          <w:rFonts w:ascii="Arial" w:cs="Arial" w:eastAsia="Arial" w:hAnsi="Arial"/>
          <w:sz w:val="22"/>
          <w:szCs w:val="22"/>
          <w:rtl w:val="0"/>
        </w:rPr>
        <w:t xml:space="preserve">Cable Trunking</w:t>
        <w:tab/>
        <w:t xml:space="preserve">BS4678</w:t>
      </w:r>
    </w:p>
    <w:p w:rsidR="00000000" w:rsidDel="00000000" w:rsidP="00000000" w:rsidRDefault="00000000" w:rsidRPr="00000000" w14:paraId="000002C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wiring facility system shall conform to the requirements of all relevant local codes, as applicable, together with the additional requirements referred to in the approved specification and drawings.</w:t>
      </w:r>
    </w:p>
    <w:p w:rsidR="00000000" w:rsidDel="00000000" w:rsidP="00000000" w:rsidRDefault="00000000" w:rsidRPr="00000000" w14:paraId="000002C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Submissions</w:t>
      </w:r>
    </w:p>
    <w:p w:rsidR="00000000" w:rsidDel="00000000" w:rsidP="00000000" w:rsidRDefault="00000000" w:rsidRPr="00000000" w14:paraId="000002C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02C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Routing of installation</w:t>
      </w:r>
    </w:p>
    <w:p w:rsidR="00000000" w:rsidDel="00000000" w:rsidP="00000000" w:rsidRDefault="00000000" w:rsidRPr="00000000" w14:paraId="000002C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Sample of proprietary factory-made accessories, elbows, risers, reducers, tees, crosses, etc.</w:t>
      </w:r>
    </w:p>
    <w:p w:rsidR="00000000" w:rsidDel="00000000" w:rsidP="00000000" w:rsidRDefault="00000000" w:rsidRPr="00000000" w14:paraId="000002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PRODUCTS</w:t>
      </w:r>
    </w:p>
    <w:p w:rsidR="00000000" w:rsidDel="00000000" w:rsidP="00000000" w:rsidRDefault="00000000" w:rsidRPr="00000000" w14:paraId="000002C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Steel Conduit and Accessories</w:t>
      </w:r>
    </w:p>
    <w:p w:rsidR="00000000" w:rsidDel="00000000" w:rsidP="00000000" w:rsidRDefault="00000000" w:rsidRPr="00000000" w14:paraId="000002C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Steel Conduit:</w:t>
      </w:r>
    </w:p>
    <w:p w:rsidR="00000000" w:rsidDel="00000000" w:rsidP="00000000" w:rsidRDefault="00000000" w:rsidRPr="00000000" w14:paraId="000002D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conduits shall be of heavy gauge solid drawn ERW welded manufactured out of 16 (1.6mm) gauge MS Sheet up to 32mm dia. and 14 (2 mm) gauge for sizes above 32mm.</w:t>
      </w:r>
    </w:p>
    <w:p w:rsidR="00000000" w:rsidDel="00000000" w:rsidP="00000000" w:rsidRDefault="00000000" w:rsidRPr="00000000" w14:paraId="000002D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Both inner and outer surfaces shall be smooth without burrs, dents and kinks.</w:t>
      </w:r>
    </w:p>
    <w:p w:rsidR="00000000" w:rsidDel="00000000" w:rsidP="00000000" w:rsidRDefault="00000000" w:rsidRPr="00000000" w14:paraId="000002D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shall be black stove enameled inside and outside. The cross section of conduit shall be uniform throughout.</w:t>
      </w:r>
      <w:bookmarkStart w:colFirst="0" w:colLast="0" w:name="bookmark=id.2jxsxqh" w:id="17"/>
      <w:bookmarkEnd w:id="17"/>
      <w:r w:rsidDel="00000000" w:rsidR="00000000" w:rsidRPr="00000000">
        <w:rPr>
          <w:rtl w:val="0"/>
        </w:rPr>
      </w:r>
    </w:p>
    <w:p w:rsidR="00000000" w:rsidDel="00000000" w:rsidP="00000000" w:rsidRDefault="00000000" w:rsidRPr="00000000" w14:paraId="000002D5">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welding shall be uniform such that welded joints do not yield when subjected to flattening test. Welded joint shall not break when threaded or bent at an angle.</w:t>
      </w:r>
    </w:p>
    <w:p w:rsidR="00000000" w:rsidDel="00000000" w:rsidP="00000000" w:rsidRDefault="00000000" w:rsidRPr="00000000" w14:paraId="000002D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 shall conform to specifications of IS: 9537 (Part-II) and the capacity of conduits shall be in accordance with the standards.</w:t>
      </w:r>
    </w:p>
    <w:p w:rsidR="00000000" w:rsidDel="00000000" w:rsidP="00000000" w:rsidRDefault="00000000" w:rsidRPr="00000000" w14:paraId="000002D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size of the conduit shall be 19/ 20mm diameter.</w:t>
      </w:r>
    </w:p>
    <w:p w:rsidR="00000000" w:rsidDel="00000000" w:rsidP="00000000" w:rsidRDefault="00000000" w:rsidRPr="00000000" w14:paraId="000002D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Care shall be taken to ensure that all conduits are adequately protected while stored at site prior to erection and no damaged conduit is used.</w:t>
      </w:r>
    </w:p>
    <w:p w:rsidR="00000000" w:rsidDel="00000000" w:rsidP="00000000" w:rsidRDefault="00000000" w:rsidRPr="00000000" w14:paraId="000002D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Fittings</w:t>
      </w:r>
    </w:p>
    <w:p w:rsidR="00000000" w:rsidDel="00000000" w:rsidP="00000000" w:rsidRDefault="00000000" w:rsidRPr="00000000" w14:paraId="000002D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Samples of conduit fittings shall be submitted for approval prior to use on work.</w:t>
      </w:r>
    </w:p>
    <w:p w:rsidR="00000000" w:rsidDel="00000000" w:rsidP="00000000" w:rsidRDefault="00000000" w:rsidRPr="00000000" w14:paraId="000002E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Fittings shall be those intended for use with screwed conduits and shall comply with IS 9537. However, bends, elbows and tees shall not be installed.</w:t>
      </w:r>
    </w:p>
    <w:p w:rsidR="00000000" w:rsidDel="00000000" w:rsidP="00000000" w:rsidRDefault="00000000" w:rsidRPr="00000000" w14:paraId="000002E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Boxes and cover plates installed outdoors shall have fixing lugs exterior to the box so that fixing screws do not enter the box interior.</w:t>
      </w:r>
    </w:p>
    <w:p w:rsidR="00000000" w:rsidDel="00000000" w:rsidP="00000000" w:rsidRDefault="00000000" w:rsidRPr="00000000" w14:paraId="000002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Adaptors used with flexible conduits shall conform to IS: 9537.</w:t>
      </w:r>
    </w:p>
    <w:p w:rsidR="00000000" w:rsidDel="00000000" w:rsidP="00000000" w:rsidRDefault="00000000" w:rsidRPr="00000000" w14:paraId="000002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Circular Boxes</w:t>
      </w:r>
    </w:p>
    <w:p w:rsidR="00000000" w:rsidDel="00000000" w:rsidP="00000000" w:rsidRDefault="00000000" w:rsidRPr="00000000" w14:paraId="000002E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Circular boxes shall be of malleable cast iron, galvanized and of standard pattern with spout(s). When used for connecting lengths of conduits, circular boxes shall be provided with cover </w:t>
      </w:r>
    </w:p>
    <w:p w:rsidR="00000000" w:rsidDel="00000000" w:rsidP="00000000" w:rsidRDefault="00000000" w:rsidRPr="00000000" w14:paraId="000002E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Rectangular Boxes</w:t>
      </w:r>
    </w:p>
    <w:p w:rsidR="00000000" w:rsidDel="00000000" w:rsidP="00000000" w:rsidRDefault="00000000" w:rsidRPr="00000000" w14:paraId="000002EA">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Rectangular boxes (adaptable boxes) shall be of mild steel not less than 2.4 mm gauge and galvanized.</w:t>
      </w:r>
    </w:p>
    <w:p w:rsidR="00000000" w:rsidDel="00000000" w:rsidP="00000000" w:rsidRDefault="00000000" w:rsidRPr="00000000" w14:paraId="000002EB">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used as junction boxes, lids of the same gauge with brass fixing screws shall be used.</w:t>
      </w:r>
    </w:p>
    <w:p w:rsidR="00000000" w:rsidDel="00000000" w:rsidP="00000000" w:rsidRDefault="00000000" w:rsidRPr="00000000" w14:paraId="000002E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Boxes for Accessories</w:t>
      </w:r>
    </w:p>
    <w:p w:rsidR="00000000" w:rsidDel="00000000" w:rsidP="00000000" w:rsidRDefault="00000000" w:rsidRPr="00000000" w14:paraId="000002E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Boxes for accessories shall be suitable for surface mounting or recessed mounting according to the requirements. Surface mounted boxes and accessories shall be metal clad pattern. Recessed boxes and accessories shall be complete with insulated molded type cover plates conforming to IS: 5133 Part I-1969.</w:t>
      </w:r>
    </w:p>
    <w:p w:rsidR="00000000" w:rsidDel="00000000" w:rsidP="00000000" w:rsidRDefault="00000000" w:rsidRPr="00000000" w14:paraId="000002E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Covers</w:t>
      </w:r>
    </w:p>
    <w:p w:rsidR="00000000" w:rsidDel="00000000" w:rsidP="00000000" w:rsidRDefault="00000000" w:rsidRPr="00000000" w14:paraId="000002F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covers for boxes, etc. shall be made of galvanized steel of 1.2 mm thickness.</w:t>
      </w:r>
    </w:p>
    <w:p w:rsidR="00000000" w:rsidDel="00000000" w:rsidP="00000000" w:rsidRDefault="00000000" w:rsidRPr="00000000" w14:paraId="000002F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PVC Conduit and Accessories</w:t>
      </w:r>
    </w:p>
    <w:p w:rsidR="00000000" w:rsidDel="00000000" w:rsidP="00000000" w:rsidRDefault="00000000" w:rsidRPr="00000000" w14:paraId="000002F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PVC Conduit</w:t>
      </w:r>
    </w:p>
    <w:p w:rsidR="00000000" w:rsidDel="00000000" w:rsidP="00000000" w:rsidRDefault="00000000" w:rsidRPr="00000000" w14:paraId="000002F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conduits shall be high impact rigid 2mm thickness PVC heavy duty type and shall comply with I.E.E. regulations for non-metallic conduit as per IS-9537/ 1983 (Part-III).</w:t>
      </w:r>
    </w:p>
    <w:p w:rsidR="00000000" w:rsidDel="00000000" w:rsidP="00000000" w:rsidRDefault="00000000" w:rsidRPr="00000000" w14:paraId="000002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sections of conduit and relevant boxes shall be properly cleaned and glued by using epoxy resin glue and the proper connecting pieces.</w:t>
      </w:r>
    </w:p>
    <w:p w:rsidR="00000000" w:rsidDel="00000000" w:rsidP="00000000" w:rsidRDefault="00000000" w:rsidRPr="00000000" w14:paraId="000002F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Inspection-type conduit fittings such as inspection boxes, drawn boxes, fan boxes and outlet boxes shall be of M.S. or otherwise mentioned.</w:t>
      </w:r>
      <w:bookmarkStart w:colFirst="0" w:colLast="0" w:name="bookmark=id.z337ya" w:id="18"/>
      <w:bookmarkEnd w:id="18"/>
      <w:r w:rsidDel="00000000" w:rsidR="00000000" w:rsidRPr="00000000">
        <w:rPr>
          <w:rtl w:val="0"/>
        </w:rPr>
      </w:r>
    </w:p>
    <w:p w:rsidR="00000000" w:rsidDel="00000000" w:rsidP="00000000" w:rsidRDefault="00000000" w:rsidRPr="00000000" w14:paraId="000002FB">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Conduit shall be terminated with adopter/ PVC glands as required.</w:t>
      </w:r>
    </w:p>
    <w:p w:rsidR="00000000" w:rsidDel="00000000" w:rsidP="00000000" w:rsidRDefault="00000000" w:rsidRPr="00000000" w14:paraId="000002F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PVC Conduit Accessories</w:t>
      </w:r>
    </w:p>
    <w:p w:rsidR="00000000" w:rsidDel="00000000" w:rsidP="00000000" w:rsidRDefault="00000000" w:rsidRPr="00000000" w14:paraId="000002F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Accessories used for conduit wiring shall be of an approved type conforming to IS: 3837-1966.</w:t>
      </w:r>
    </w:p>
    <w:p w:rsidR="00000000" w:rsidDel="00000000" w:rsidP="00000000" w:rsidRDefault="00000000" w:rsidRPr="00000000" w14:paraId="0000030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accessories used shall be of standard white or black color, identical to conduit used.</w:t>
      </w:r>
    </w:p>
    <w:p w:rsidR="00000000" w:rsidDel="00000000" w:rsidP="00000000" w:rsidRDefault="00000000" w:rsidRPr="00000000" w14:paraId="000003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Plain conduits should be joined by slip type of couplers with manufacturer’s standard sealing cement.</w:t>
      </w:r>
    </w:p>
    <w:p w:rsidR="00000000" w:rsidDel="00000000" w:rsidP="00000000" w:rsidRDefault="00000000" w:rsidRPr="00000000" w14:paraId="0000030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 entries to outlet boxes, trunking and switchgear are to be made with adaptors female thread and male bushes screwed.</w:t>
      </w:r>
    </w:p>
    <w:p w:rsidR="00000000" w:rsidDel="00000000" w:rsidP="00000000" w:rsidRDefault="00000000" w:rsidRPr="00000000" w14:paraId="000003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PVC-switch and socket boxes with round knockouts are to be used. The colors of these boxes and the conduits shall be the same.</w:t>
      </w:r>
    </w:p>
    <w:p w:rsidR="00000000" w:rsidDel="00000000" w:rsidP="00000000" w:rsidRDefault="00000000" w:rsidRPr="00000000" w14:paraId="0000030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Standard PVC circular junction boxes are to be used with conduits for intersection, Tee-junction, angle-junction and terminal. For the drawing-in of cables, standard circular through boxes shall be used.</w:t>
      </w:r>
    </w:p>
    <w:p w:rsidR="00000000" w:rsidDel="00000000" w:rsidP="00000000" w:rsidRDefault="00000000" w:rsidRPr="00000000" w14:paraId="000003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Samples of accessories shall be submitted for approval prior to installation.</w:t>
      </w:r>
    </w:p>
    <w:p w:rsidR="00000000" w:rsidDel="00000000" w:rsidP="00000000" w:rsidRDefault="00000000" w:rsidRPr="00000000" w14:paraId="000003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jointing of PVC conduits shall be by means of adhesive jointing. Adequate expansion joints shall be allowed to take up the expansion of PVC conduits.</w:t>
      </w:r>
    </w:p>
    <w:p w:rsidR="00000000" w:rsidDel="00000000" w:rsidP="00000000" w:rsidRDefault="00000000" w:rsidRPr="00000000" w14:paraId="000003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Conduit Installation</w:t>
      </w:r>
    </w:p>
    <w:p w:rsidR="00000000" w:rsidDel="00000000" w:rsidP="00000000" w:rsidRDefault="00000000" w:rsidRPr="00000000" w14:paraId="000003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Layout</w:t>
      </w:r>
    </w:p>
    <w:p w:rsidR="00000000" w:rsidDel="00000000" w:rsidP="00000000" w:rsidRDefault="00000000" w:rsidRPr="00000000" w14:paraId="0000031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conduit layout and conduit routes shall be submitted for approval. Allowance for adjustments due to site conditions shall be made at no extra cost.</w:t>
      </w:r>
    </w:p>
    <w:p w:rsidR="00000000" w:rsidDel="00000000" w:rsidP="00000000" w:rsidRDefault="00000000" w:rsidRPr="00000000" w14:paraId="000003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 routes shall be chosen for easy, straight runs with minimum bends and crossings. Generally, they shall follow the structure of building, running at right angles or in parallel to floors and ceilings. Conduits shall be kept within 300 mm of floors and ceilings when running parallel to them.</w:t>
      </w:r>
    </w:p>
    <w:p w:rsidR="00000000" w:rsidDel="00000000" w:rsidP="00000000" w:rsidRDefault="00000000" w:rsidRPr="00000000" w14:paraId="000003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Outlet boxes for housing accessories shall be used as draw boxes. The total number of draw boxes shall be kept to a minimum and shall be provided so that conduit runs do not exceed 12 m or have more than two right angle bends.</w:t>
      </w:r>
    </w:p>
    <w:p w:rsidR="00000000" w:rsidDel="00000000" w:rsidP="00000000" w:rsidRDefault="00000000" w:rsidRPr="00000000" w14:paraId="000003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conduits shall be kept clear of gas and water pipes. In particular, conduits shall be at least 150 mm away from gas pipes. Where proximity to these pipes is unavoidable, they shall be effectively segregated e.g., using rubber or other insulating material to prevent appreciable voltage differences at possible points of contact. Segregation from extra low voltage circuits and telecommunication circuits shall also apply unless these are wired to the same voltage requirements as lighting and power circuits.</w:t>
      </w:r>
    </w:p>
    <w:p w:rsidR="00000000" w:rsidDel="00000000" w:rsidP="00000000" w:rsidRDefault="00000000" w:rsidRPr="00000000" w14:paraId="000003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from different distribution boards shall not be connected to the same junction box. Each run of conduit shall be assembled complete with draw-in-wires.</w:t>
      </w:r>
    </w:p>
    <w:p w:rsidR="00000000" w:rsidDel="00000000" w:rsidP="00000000" w:rsidRDefault="00000000" w:rsidRPr="00000000" w14:paraId="000003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Joints and Terminations</w:t>
      </w:r>
    </w:p>
    <w:p w:rsidR="00000000" w:rsidDel="00000000" w:rsidP="00000000" w:rsidRDefault="00000000" w:rsidRPr="00000000" w14:paraId="0000031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Electrical and mechanical continuity shall be maintained throughout all conduit joints and terminations. Conduit threads shall be thoroughly cleaned and tightly screwed. The conduit system shall be watertight after installation.</w:t>
      </w:r>
    </w:p>
    <w:p w:rsidR="00000000" w:rsidDel="00000000" w:rsidP="00000000" w:rsidRDefault="00000000" w:rsidRPr="00000000" w14:paraId="0000031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shall be connected using couples or via boxes. With a coupler, the ends of the conduit shall butt close together and the running coupler is screwed tightly on and tightened by a locknut.</w:t>
      </w:r>
      <w:bookmarkStart w:colFirst="0" w:colLast="0" w:name="bookmark=id.3j2qqm3" w:id="19"/>
      <w:bookmarkEnd w:id="19"/>
      <w:r w:rsidDel="00000000" w:rsidR="00000000" w:rsidRPr="00000000">
        <w:rPr>
          <w:rtl w:val="0"/>
        </w:rPr>
      </w:r>
    </w:p>
    <w:p w:rsidR="00000000" w:rsidDel="00000000" w:rsidP="00000000" w:rsidRDefault="00000000" w:rsidRPr="00000000" w14:paraId="000003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terminating into boxes provided with spouts shall be threaded so that there are no exposed threads. For boxes with no spouts, the termination shall be made using a brass bush and a coupler. The conduit is pushed through the knockout or drilled entry and the bush is screwed tightly onto its end. The coupler is screwed to butt firmly against the exterior wall of the box.</w:t>
      </w:r>
    </w:p>
    <w:p w:rsidR="00000000" w:rsidDel="00000000" w:rsidP="00000000" w:rsidRDefault="00000000" w:rsidRPr="00000000" w14:paraId="000003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conduits are not jointed or terminated in boxes, they shall be terminated in a screwed brass bush.</w:t>
      </w:r>
    </w:p>
    <w:p w:rsidR="00000000" w:rsidDel="00000000" w:rsidP="00000000" w:rsidRDefault="00000000" w:rsidRPr="00000000" w14:paraId="000003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all joints and terminations, conduit threads shall not be exposed. Where this cannot be avoided as in a running coupler, the exposed threads shall be coated with red lead paint to seal against the ingress of water.</w:t>
      </w:r>
    </w:p>
    <w:p w:rsidR="00000000" w:rsidDel="00000000" w:rsidP="00000000" w:rsidRDefault="00000000" w:rsidRPr="00000000" w14:paraId="000003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Bends</w:t>
      </w:r>
    </w:p>
    <w:p w:rsidR="00000000" w:rsidDel="00000000" w:rsidP="00000000" w:rsidRDefault="00000000" w:rsidRPr="00000000" w14:paraId="0000032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shall only be bent cold with an approved type of bending block or bending machine, without altering the dimensions of their sections.</w:t>
      </w:r>
    </w:p>
    <w:p w:rsidR="00000000" w:rsidDel="00000000" w:rsidP="00000000" w:rsidRDefault="00000000" w:rsidRPr="00000000" w14:paraId="000003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 bends shall be such as to permit compliance to the requirements for bends in cables to as stated in the BS 7671.</w:t>
      </w:r>
    </w:p>
    <w:p w:rsidR="00000000" w:rsidDel="00000000" w:rsidP="00000000" w:rsidRDefault="00000000" w:rsidRPr="00000000" w14:paraId="000003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Bends shall be made with as large a radius as the position of the conduit within the building permits. Where the bend is more than 90 degree, circular or rectangular junction boxes are to be used for connecting conduits.</w:t>
      </w:r>
    </w:p>
    <w:p w:rsidR="00000000" w:rsidDel="00000000" w:rsidP="00000000" w:rsidRDefault="00000000" w:rsidRPr="00000000" w14:paraId="000003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Wiring and Cabling</w:t>
      </w:r>
    </w:p>
    <w:p w:rsidR="00000000" w:rsidDel="00000000" w:rsidP="00000000" w:rsidRDefault="00000000" w:rsidRPr="00000000" w14:paraId="0000032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conduit system must be installed free of obstructions and sharp corners before any cables are drawn in. Conduits shall be thoroughly swabbed to remove moisture and dirt immediately prior to the drawing in of cables.</w:t>
      </w:r>
    </w:p>
    <w:p w:rsidR="00000000" w:rsidDel="00000000" w:rsidP="00000000" w:rsidRDefault="00000000" w:rsidRPr="00000000" w14:paraId="000003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drawn without crossing each other and shall not be pulled against the walls of the draw boxes. Slack cables shall be left in all draw boxes.</w:t>
      </w:r>
    </w:p>
    <w:p w:rsidR="00000000" w:rsidDel="00000000" w:rsidP="00000000" w:rsidRDefault="00000000" w:rsidRPr="00000000" w14:paraId="000003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continuous throughout conduit lengths and no joints are permitted. There shall be no kink in cables, neither any cut, abrasion nor chink in the cable insulation.</w:t>
      </w:r>
    </w:p>
    <w:p w:rsidR="00000000" w:rsidDel="00000000" w:rsidP="00000000" w:rsidRDefault="00000000" w:rsidRPr="00000000" w14:paraId="000003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same conduit shall carry the lead and return conductors bunched together. However, the same conduit shall not house cables from different distribution boards.</w:t>
      </w:r>
    </w:p>
    <w:p w:rsidR="00000000" w:rsidDel="00000000" w:rsidP="00000000" w:rsidRDefault="00000000" w:rsidRPr="00000000" w14:paraId="000003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for power and lighting circuits and extra low voltage systems shall not be drawn into the same conduit. Lighting and power circuits shall run in separate conduits except, where an adopter box is employed as final distribution point, a number of final circuits are grouped together in larger conduits between the distribution board and the adopter box provided that all final circuits in one conduit are of the same phase. In the case of three phase circuits, all three phases including neutral, if any, shall be drawn into the same conduit.</w:t>
      </w:r>
    </w:p>
    <w:p w:rsidR="00000000" w:rsidDel="00000000" w:rsidP="00000000" w:rsidRDefault="00000000" w:rsidRPr="00000000" w14:paraId="000003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shall not constitute the earth continuity path for the electrical circuit. A separate circuit protective conductor shall be installed within the conduit. The whole conduit system shall be effectively earthed.</w:t>
      </w:r>
    </w:p>
    <w:p w:rsidR="00000000" w:rsidDel="00000000" w:rsidP="00000000" w:rsidRDefault="00000000" w:rsidRPr="00000000" w14:paraId="000003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Flexible conduits shall have a separate earthing conductor installed within the tubing and connected at conduit ends. Flexible conduits in general shall not be used for more than 3m length.</w:t>
      </w:r>
    </w:p>
    <w:p w:rsidR="00000000" w:rsidDel="00000000" w:rsidP="00000000" w:rsidRDefault="00000000" w:rsidRPr="00000000" w14:paraId="000003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D">
      <w:pPr>
        <w:ind w:left="40" w:firstLine="0"/>
        <w:rPr>
          <w:rFonts w:ascii="Arial" w:cs="Arial" w:eastAsia="Arial" w:hAnsi="Arial"/>
          <w:i w:val="1"/>
          <w:sz w:val="22"/>
          <w:szCs w:val="22"/>
        </w:rPr>
      </w:pPr>
      <w:r w:rsidDel="00000000" w:rsidR="00000000" w:rsidRPr="00000000">
        <w:rPr>
          <w:rFonts w:ascii="Arial" w:cs="Arial" w:eastAsia="Arial" w:hAnsi="Arial"/>
          <w:sz w:val="22"/>
          <w:szCs w:val="22"/>
          <w:rtl w:val="0"/>
        </w:rPr>
        <w:t xml:space="preserve">Maximum number of PVC insulated 1100V grade/ copper conductor cable conforming to IS:694-1990</w:t>
      </w:r>
      <w:bookmarkStart w:colFirst="0" w:colLast="0" w:name="bookmark=id.1y810tw" w:id="20"/>
      <w:bookmarkEnd w:id="20"/>
      <w:r w:rsidDel="00000000" w:rsidR="00000000" w:rsidRPr="00000000">
        <w:rPr>
          <w:rFonts w:ascii="Arial" w:cs="Arial" w:eastAsia="Arial" w:hAnsi="Arial"/>
          <w:i w:val="1"/>
          <w:sz w:val="22"/>
          <w:szCs w:val="22"/>
          <w:rtl w:val="0"/>
        </w:rPr>
        <w:t xml:space="preserve">, </w:t>
      </w:r>
    </w:p>
    <w:p w:rsidR="00000000" w:rsidDel="00000000" w:rsidP="00000000" w:rsidRDefault="00000000" w:rsidRPr="00000000" w14:paraId="000003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F">
      <w:pPr>
        <w:ind w:firstLine="4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Notes:</w: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342900</wp:posOffset>
                </wp:positionV>
                <wp:extent cx="12065" cy="12065"/>
                <wp:effectExtent b="0" l="0" r="0" t="0"/>
                <wp:wrapNone/>
                <wp:docPr id="1844963287" name=""/>
                <a:graphic>
                  <a:graphicData uri="http://schemas.microsoft.com/office/word/2010/wordprocessingShape">
                    <wps:wsp>
                      <wps:cNvSpPr/>
                      <wps:cNvPr id="24" name="Shape 2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342900</wp:posOffset>
                </wp:positionV>
                <wp:extent cx="12065" cy="12065"/>
                <wp:effectExtent b="0" l="0" r="0" t="0"/>
                <wp:wrapNone/>
                <wp:docPr id="1844963287" name="image24.png"/>
                <a:graphic>
                  <a:graphicData uri="http://schemas.openxmlformats.org/drawingml/2006/picture">
                    <pic:pic>
                      <pic:nvPicPr>
                        <pic:cNvPr id="0" name="image2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-3733799</wp:posOffset>
                </wp:positionV>
                <wp:extent cx="12065" cy="12065"/>
                <wp:effectExtent b="0" l="0" r="0" t="0"/>
                <wp:wrapNone/>
                <wp:docPr id="1844963276" name=""/>
                <a:graphic>
                  <a:graphicData uri="http://schemas.microsoft.com/office/word/2010/wordprocessingShape">
                    <wps:wsp>
                      <wps:cNvSpPr/>
                      <wps:cNvPr id="13" name="Shape 1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-3733799</wp:posOffset>
                </wp:positionV>
                <wp:extent cx="12065" cy="12065"/>
                <wp:effectExtent b="0" l="0" r="0" t="0"/>
                <wp:wrapNone/>
                <wp:docPr id="1844963276" name="image13.png"/>
                <a:graphic>
                  <a:graphicData uri="http://schemas.openxmlformats.org/drawingml/2006/picture">
                    <pic:pic>
                      <pic:nvPicPr>
                        <pic:cNvPr id="0" name="image1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1460500</wp:posOffset>
                </wp:positionH>
                <wp:positionV relativeFrom="paragraph">
                  <wp:posOffset>-3733799</wp:posOffset>
                </wp:positionV>
                <wp:extent cx="12065" cy="12065"/>
                <wp:effectExtent b="0" l="0" r="0" t="0"/>
                <wp:wrapNone/>
                <wp:docPr id="1844963321" name=""/>
                <a:graphic>
                  <a:graphicData uri="http://schemas.microsoft.com/office/word/2010/wordprocessingShape">
                    <wps:wsp>
                      <wps:cNvSpPr/>
                      <wps:cNvPr id="58" name="Shape 5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1460500</wp:posOffset>
                </wp:positionH>
                <wp:positionV relativeFrom="paragraph">
                  <wp:posOffset>-3733799</wp:posOffset>
                </wp:positionV>
                <wp:extent cx="12065" cy="12065"/>
                <wp:effectExtent b="0" l="0" r="0" t="0"/>
                <wp:wrapNone/>
                <wp:docPr id="1844963321" name="image60.png"/>
                <a:graphic>
                  <a:graphicData uri="http://schemas.openxmlformats.org/drawingml/2006/picture">
                    <pic:pic>
                      <pic:nvPicPr>
                        <pic:cNvPr id="0" name="image6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-3733799</wp:posOffset>
                </wp:positionV>
                <wp:extent cx="12065" cy="12065"/>
                <wp:effectExtent b="0" l="0" r="0" t="0"/>
                <wp:wrapNone/>
                <wp:docPr id="1844963294" name=""/>
                <a:graphic>
                  <a:graphicData uri="http://schemas.microsoft.com/office/word/2010/wordprocessingShape">
                    <wps:wsp>
                      <wps:cNvSpPr/>
                      <wps:cNvPr id="31" name="Shape 3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-3733799</wp:posOffset>
                </wp:positionV>
                <wp:extent cx="12065" cy="12065"/>
                <wp:effectExtent b="0" l="0" r="0" t="0"/>
                <wp:wrapNone/>
                <wp:docPr id="1844963294" name="image31.png"/>
                <a:graphic>
                  <a:graphicData uri="http://schemas.openxmlformats.org/drawingml/2006/picture">
                    <pic:pic>
                      <pic:nvPicPr>
                        <pic:cNvPr id="0" name="image3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-3733799</wp:posOffset>
                </wp:positionV>
                <wp:extent cx="12065" cy="12065"/>
                <wp:effectExtent b="0" l="0" r="0" t="0"/>
                <wp:wrapNone/>
                <wp:docPr id="1844963269" name=""/>
                <a:graphic>
                  <a:graphicData uri="http://schemas.microsoft.com/office/word/2010/wordprocessingShape">
                    <wps:wsp>
                      <wps:cNvSpPr/>
                      <wps:cNvPr id="6" name="Shape 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-3733799</wp:posOffset>
                </wp:positionV>
                <wp:extent cx="12065" cy="12065"/>
                <wp:effectExtent b="0" l="0" r="0" t="0"/>
                <wp:wrapNone/>
                <wp:docPr id="1844963269"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3632200</wp:posOffset>
                </wp:positionH>
                <wp:positionV relativeFrom="paragraph">
                  <wp:posOffset>-3733799</wp:posOffset>
                </wp:positionV>
                <wp:extent cx="12065" cy="12065"/>
                <wp:effectExtent b="0" l="0" r="0" t="0"/>
                <wp:wrapNone/>
                <wp:docPr id="1844963299" name=""/>
                <a:graphic>
                  <a:graphicData uri="http://schemas.microsoft.com/office/word/2010/wordprocessingShape">
                    <wps:wsp>
                      <wps:cNvSpPr/>
                      <wps:cNvPr id="36" name="Shape 3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3632200</wp:posOffset>
                </wp:positionH>
                <wp:positionV relativeFrom="paragraph">
                  <wp:posOffset>-3733799</wp:posOffset>
                </wp:positionV>
                <wp:extent cx="12065" cy="12065"/>
                <wp:effectExtent b="0" l="0" r="0" t="0"/>
                <wp:wrapNone/>
                <wp:docPr id="1844963299" name="image36.png"/>
                <a:graphic>
                  <a:graphicData uri="http://schemas.openxmlformats.org/drawingml/2006/picture">
                    <pic:pic>
                      <pic:nvPicPr>
                        <pic:cNvPr id="0" name="image3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4432300</wp:posOffset>
                </wp:positionH>
                <wp:positionV relativeFrom="paragraph">
                  <wp:posOffset>-3733799</wp:posOffset>
                </wp:positionV>
                <wp:extent cx="12065" cy="12065"/>
                <wp:effectExtent b="0" l="0" r="0" t="0"/>
                <wp:wrapNone/>
                <wp:docPr id="1844963308" name=""/>
                <a:graphic>
                  <a:graphicData uri="http://schemas.microsoft.com/office/word/2010/wordprocessingShape">
                    <wps:wsp>
                      <wps:cNvSpPr/>
                      <wps:cNvPr id="45" name="Shape 4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4432300</wp:posOffset>
                </wp:positionH>
                <wp:positionV relativeFrom="paragraph">
                  <wp:posOffset>-3733799</wp:posOffset>
                </wp:positionV>
                <wp:extent cx="12065" cy="12065"/>
                <wp:effectExtent b="0" l="0" r="0" t="0"/>
                <wp:wrapNone/>
                <wp:docPr id="1844963308" name="image45.png"/>
                <a:graphic>
                  <a:graphicData uri="http://schemas.openxmlformats.org/drawingml/2006/picture">
                    <pic:pic>
                      <pic:nvPicPr>
                        <pic:cNvPr id="0" name="image4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5118100</wp:posOffset>
                </wp:positionH>
                <wp:positionV relativeFrom="paragraph">
                  <wp:posOffset>-3733799</wp:posOffset>
                </wp:positionV>
                <wp:extent cx="12065" cy="12065"/>
                <wp:effectExtent b="0" l="0" r="0" t="0"/>
                <wp:wrapNone/>
                <wp:docPr id="1844963288" name=""/>
                <a:graphic>
                  <a:graphicData uri="http://schemas.microsoft.com/office/word/2010/wordprocessingShape">
                    <wps:wsp>
                      <wps:cNvSpPr/>
                      <wps:cNvPr id="25" name="Shape 2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5118100</wp:posOffset>
                </wp:positionH>
                <wp:positionV relativeFrom="paragraph">
                  <wp:posOffset>-3733799</wp:posOffset>
                </wp:positionV>
                <wp:extent cx="12065" cy="12065"/>
                <wp:effectExtent b="0" l="0" r="0" t="0"/>
                <wp:wrapNone/>
                <wp:docPr id="1844963288" name="image25.png"/>
                <a:graphic>
                  <a:graphicData uri="http://schemas.openxmlformats.org/drawingml/2006/picture">
                    <pic:pic>
                      <pic:nvPicPr>
                        <pic:cNvPr id="0" name="image2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-3428999</wp:posOffset>
                </wp:positionV>
                <wp:extent cx="12065" cy="12065"/>
                <wp:effectExtent b="0" l="0" r="0" t="0"/>
                <wp:wrapNone/>
                <wp:docPr id="1844963291" name=""/>
                <a:graphic>
                  <a:graphicData uri="http://schemas.microsoft.com/office/word/2010/wordprocessingShape">
                    <wps:wsp>
                      <wps:cNvSpPr/>
                      <wps:cNvPr id="28" name="Shape 2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-3428999</wp:posOffset>
                </wp:positionV>
                <wp:extent cx="12065" cy="12065"/>
                <wp:effectExtent b="0" l="0" r="0" t="0"/>
                <wp:wrapNone/>
                <wp:docPr id="1844963291" name="image28.png"/>
                <a:graphic>
                  <a:graphicData uri="http://schemas.openxmlformats.org/drawingml/2006/picture">
                    <pic:pic>
                      <pic:nvPicPr>
                        <pic:cNvPr id="0" name="image2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1460500</wp:posOffset>
                </wp:positionH>
                <wp:positionV relativeFrom="paragraph">
                  <wp:posOffset>-3428999</wp:posOffset>
                </wp:positionV>
                <wp:extent cx="12065" cy="12065"/>
                <wp:effectExtent b="0" l="0" r="0" t="0"/>
                <wp:wrapNone/>
                <wp:docPr id="1844963319" name=""/>
                <a:graphic>
                  <a:graphicData uri="http://schemas.microsoft.com/office/word/2010/wordprocessingShape">
                    <wps:wsp>
                      <wps:cNvSpPr/>
                      <wps:cNvPr id="56" name="Shape 5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1460500</wp:posOffset>
                </wp:positionH>
                <wp:positionV relativeFrom="paragraph">
                  <wp:posOffset>-3428999</wp:posOffset>
                </wp:positionV>
                <wp:extent cx="12065" cy="12065"/>
                <wp:effectExtent b="0" l="0" r="0" t="0"/>
                <wp:wrapNone/>
                <wp:docPr id="1844963319" name="image58.png"/>
                <a:graphic>
                  <a:graphicData uri="http://schemas.openxmlformats.org/drawingml/2006/picture">
                    <pic:pic>
                      <pic:nvPicPr>
                        <pic:cNvPr id="0" name="image5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-3428999</wp:posOffset>
                </wp:positionV>
                <wp:extent cx="12065" cy="12065"/>
                <wp:effectExtent b="0" l="0" r="0" t="0"/>
                <wp:wrapNone/>
                <wp:docPr id="1844963322" name=""/>
                <a:graphic>
                  <a:graphicData uri="http://schemas.microsoft.com/office/word/2010/wordprocessingShape">
                    <wps:wsp>
                      <wps:cNvSpPr/>
                      <wps:cNvPr id="59" name="Shape 5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-3428999</wp:posOffset>
                </wp:positionV>
                <wp:extent cx="12065" cy="12065"/>
                <wp:effectExtent b="0" l="0" r="0" t="0"/>
                <wp:wrapNone/>
                <wp:docPr id="1844963322" name="image62.png"/>
                <a:graphic>
                  <a:graphicData uri="http://schemas.openxmlformats.org/drawingml/2006/picture">
                    <pic:pic>
                      <pic:nvPicPr>
                        <pic:cNvPr id="0" name="image6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-3428999</wp:posOffset>
                </wp:positionV>
                <wp:extent cx="12065" cy="12065"/>
                <wp:effectExtent b="0" l="0" r="0" t="0"/>
                <wp:wrapNone/>
                <wp:docPr id="1844963330" name=""/>
                <a:graphic>
                  <a:graphicData uri="http://schemas.microsoft.com/office/word/2010/wordprocessingShape">
                    <wps:wsp>
                      <wps:cNvSpPr/>
                      <wps:cNvPr id="67" name="Shape 6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-3428999</wp:posOffset>
                </wp:positionV>
                <wp:extent cx="12065" cy="12065"/>
                <wp:effectExtent b="0" l="0" r="0" t="0"/>
                <wp:wrapNone/>
                <wp:docPr id="1844963330" name="image71.png"/>
                <a:graphic>
                  <a:graphicData uri="http://schemas.openxmlformats.org/drawingml/2006/picture">
                    <pic:pic>
                      <pic:nvPicPr>
                        <pic:cNvPr id="0" name="image7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-3428999</wp:posOffset>
                </wp:positionV>
                <wp:extent cx="12065" cy="12065"/>
                <wp:effectExtent b="0" l="0" r="0" t="0"/>
                <wp:wrapNone/>
                <wp:docPr id="1844963267" name=""/>
                <a:graphic>
                  <a:graphicData uri="http://schemas.microsoft.com/office/word/2010/wordprocessingShape">
                    <wps:wsp>
                      <wps:cNvSpPr/>
                      <wps:cNvPr id="4" name="Shape 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-3428999</wp:posOffset>
                </wp:positionV>
                <wp:extent cx="12065" cy="12065"/>
                <wp:effectExtent b="0" l="0" r="0" t="0"/>
                <wp:wrapNone/>
                <wp:docPr id="1844963267"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5118100</wp:posOffset>
                </wp:positionH>
                <wp:positionV relativeFrom="paragraph">
                  <wp:posOffset>-3428999</wp:posOffset>
                </wp:positionV>
                <wp:extent cx="12065" cy="12065"/>
                <wp:effectExtent b="0" l="0" r="0" t="0"/>
                <wp:wrapNone/>
                <wp:docPr id="1844963327" name=""/>
                <a:graphic>
                  <a:graphicData uri="http://schemas.microsoft.com/office/word/2010/wordprocessingShape">
                    <wps:wsp>
                      <wps:cNvSpPr/>
                      <wps:cNvPr id="64" name="Shape 6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5118100</wp:posOffset>
                </wp:positionH>
                <wp:positionV relativeFrom="paragraph">
                  <wp:posOffset>-3428999</wp:posOffset>
                </wp:positionV>
                <wp:extent cx="12065" cy="12065"/>
                <wp:effectExtent b="0" l="0" r="0" t="0"/>
                <wp:wrapNone/>
                <wp:docPr id="1844963327" name="image68.png"/>
                <a:graphic>
                  <a:graphicData uri="http://schemas.openxmlformats.org/drawingml/2006/picture">
                    <pic:pic>
                      <pic:nvPicPr>
                        <pic:cNvPr id="0" name="image6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-3149599</wp:posOffset>
                </wp:positionV>
                <wp:extent cx="12065" cy="12065"/>
                <wp:effectExtent b="0" l="0" r="0" t="0"/>
                <wp:wrapNone/>
                <wp:docPr id="1844963307" name=""/>
                <a:graphic>
                  <a:graphicData uri="http://schemas.microsoft.com/office/word/2010/wordprocessingShape">
                    <wps:wsp>
                      <wps:cNvSpPr/>
                      <wps:cNvPr id="44" name="Shape 4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-3149599</wp:posOffset>
                </wp:positionV>
                <wp:extent cx="12065" cy="12065"/>
                <wp:effectExtent b="0" l="0" r="0" t="0"/>
                <wp:wrapNone/>
                <wp:docPr id="1844963307" name="image44.png"/>
                <a:graphic>
                  <a:graphicData uri="http://schemas.openxmlformats.org/drawingml/2006/picture">
                    <pic:pic>
                      <pic:nvPicPr>
                        <pic:cNvPr id="0" name="image4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-3149599</wp:posOffset>
                </wp:positionV>
                <wp:extent cx="12065" cy="12065"/>
                <wp:effectExtent b="0" l="0" r="0" t="0"/>
                <wp:wrapNone/>
                <wp:docPr id="1844963266" name=""/>
                <a:graphic>
                  <a:graphicData uri="http://schemas.microsoft.com/office/word/2010/wordprocessingShape">
                    <wps:wsp>
                      <wps:cNvSpPr/>
                      <wps:cNvPr id="3" name="Shape 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-3149599</wp:posOffset>
                </wp:positionV>
                <wp:extent cx="12065" cy="12065"/>
                <wp:effectExtent b="0" l="0" r="0" t="0"/>
                <wp:wrapNone/>
                <wp:docPr id="1844963266"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2489200</wp:posOffset>
                </wp:positionH>
                <wp:positionV relativeFrom="paragraph">
                  <wp:posOffset>-3149599</wp:posOffset>
                </wp:positionV>
                <wp:extent cx="12065" cy="12065"/>
                <wp:effectExtent b="0" l="0" r="0" t="0"/>
                <wp:wrapNone/>
                <wp:docPr id="1844963285" name=""/>
                <a:graphic>
                  <a:graphicData uri="http://schemas.microsoft.com/office/word/2010/wordprocessingShape">
                    <wps:wsp>
                      <wps:cNvSpPr/>
                      <wps:cNvPr id="22" name="Shape 2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2489200</wp:posOffset>
                </wp:positionH>
                <wp:positionV relativeFrom="paragraph">
                  <wp:posOffset>-3149599</wp:posOffset>
                </wp:positionV>
                <wp:extent cx="12065" cy="12065"/>
                <wp:effectExtent b="0" l="0" r="0" t="0"/>
                <wp:wrapNone/>
                <wp:docPr id="1844963285" name="image22.png"/>
                <a:graphic>
                  <a:graphicData uri="http://schemas.openxmlformats.org/drawingml/2006/picture">
                    <pic:pic>
                      <pic:nvPicPr>
                        <pic:cNvPr id="0" name="image2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-3149599</wp:posOffset>
                </wp:positionV>
                <wp:extent cx="12065" cy="12065"/>
                <wp:effectExtent b="0" l="0" r="0" t="0"/>
                <wp:wrapNone/>
                <wp:docPr id="1844963320" name=""/>
                <a:graphic>
                  <a:graphicData uri="http://schemas.microsoft.com/office/word/2010/wordprocessingShape">
                    <wps:wsp>
                      <wps:cNvSpPr/>
                      <wps:cNvPr id="57" name="Shape 5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-3149599</wp:posOffset>
                </wp:positionV>
                <wp:extent cx="12065" cy="12065"/>
                <wp:effectExtent b="0" l="0" r="0" t="0"/>
                <wp:wrapNone/>
                <wp:docPr id="1844963320" name="image59.png"/>
                <a:graphic>
                  <a:graphicData uri="http://schemas.openxmlformats.org/drawingml/2006/picture">
                    <pic:pic>
                      <pic:nvPicPr>
                        <pic:cNvPr id="0" name="image5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-3149599</wp:posOffset>
                </wp:positionV>
                <wp:extent cx="12065" cy="12065"/>
                <wp:effectExtent b="0" l="0" r="0" t="0"/>
                <wp:wrapNone/>
                <wp:docPr id="1844963314" name=""/>
                <a:graphic>
                  <a:graphicData uri="http://schemas.microsoft.com/office/word/2010/wordprocessingShape">
                    <wps:wsp>
                      <wps:cNvSpPr/>
                      <wps:cNvPr id="51" name="Shape 5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-3149599</wp:posOffset>
                </wp:positionV>
                <wp:extent cx="12065" cy="12065"/>
                <wp:effectExtent b="0" l="0" r="0" t="0"/>
                <wp:wrapNone/>
                <wp:docPr id="1844963314" name="image51.png"/>
                <a:graphic>
                  <a:graphicData uri="http://schemas.openxmlformats.org/drawingml/2006/picture">
                    <pic:pic>
                      <pic:nvPicPr>
                        <pic:cNvPr id="0" name="image5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4432300</wp:posOffset>
                </wp:positionH>
                <wp:positionV relativeFrom="paragraph">
                  <wp:posOffset>-3149599</wp:posOffset>
                </wp:positionV>
                <wp:extent cx="12065" cy="12065"/>
                <wp:effectExtent b="0" l="0" r="0" t="0"/>
                <wp:wrapNone/>
                <wp:docPr id="1844963326" name=""/>
                <a:graphic>
                  <a:graphicData uri="http://schemas.microsoft.com/office/word/2010/wordprocessingShape">
                    <wps:wsp>
                      <wps:cNvSpPr/>
                      <wps:cNvPr id="63" name="Shape 6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4432300</wp:posOffset>
                </wp:positionH>
                <wp:positionV relativeFrom="paragraph">
                  <wp:posOffset>-3149599</wp:posOffset>
                </wp:positionV>
                <wp:extent cx="12065" cy="12065"/>
                <wp:effectExtent b="0" l="0" r="0" t="0"/>
                <wp:wrapNone/>
                <wp:docPr id="1844963326" name="image67.png"/>
                <a:graphic>
                  <a:graphicData uri="http://schemas.openxmlformats.org/drawingml/2006/picture">
                    <pic:pic>
                      <pic:nvPicPr>
                        <pic:cNvPr id="0" name="image6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4775200</wp:posOffset>
                </wp:positionH>
                <wp:positionV relativeFrom="paragraph">
                  <wp:posOffset>-3149599</wp:posOffset>
                </wp:positionV>
                <wp:extent cx="12065" cy="12065"/>
                <wp:effectExtent b="0" l="0" r="0" t="0"/>
                <wp:wrapNone/>
                <wp:docPr id="1844963306" name=""/>
                <a:graphic>
                  <a:graphicData uri="http://schemas.microsoft.com/office/word/2010/wordprocessingShape">
                    <wps:wsp>
                      <wps:cNvSpPr/>
                      <wps:cNvPr id="43" name="Shape 4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4775200</wp:posOffset>
                </wp:positionH>
                <wp:positionV relativeFrom="paragraph">
                  <wp:posOffset>-3149599</wp:posOffset>
                </wp:positionV>
                <wp:extent cx="12065" cy="12065"/>
                <wp:effectExtent b="0" l="0" r="0" t="0"/>
                <wp:wrapNone/>
                <wp:docPr id="1844963306" name="image43.png"/>
                <a:graphic>
                  <a:graphicData uri="http://schemas.openxmlformats.org/drawingml/2006/picture">
                    <pic:pic>
                      <pic:nvPicPr>
                        <pic:cNvPr id="0" name="image4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-2857499</wp:posOffset>
                </wp:positionV>
                <wp:extent cx="12065" cy="12065"/>
                <wp:effectExtent b="0" l="0" r="0" t="0"/>
                <wp:wrapNone/>
                <wp:docPr id="1844963313" name=""/>
                <a:graphic>
                  <a:graphicData uri="http://schemas.microsoft.com/office/word/2010/wordprocessingShape">
                    <wps:wsp>
                      <wps:cNvSpPr/>
                      <wps:cNvPr id="50" name="Shape 5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-2857499</wp:posOffset>
                </wp:positionV>
                <wp:extent cx="12065" cy="12065"/>
                <wp:effectExtent b="0" l="0" r="0" t="0"/>
                <wp:wrapNone/>
                <wp:docPr id="1844963313" name="image50.png"/>
                <a:graphic>
                  <a:graphicData uri="http://schemas.openxmlformats.org/drawingml/2006/picture">
                    <pic:pic>
                      <pic:nvPicPr>
                        <pic:cNvPr id="0" name="image5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-2857499</wp:posOffset>
                </wp:positionV>
                <wp:extent cx="12065" cy="12065"/>
                <wp:effectExtent b="0" l="0" r="0" t="0"/>
                <wp:wrapNone/>
                <wp:docPr id="1844963274" name=""/>
                <a:graphic>
                  <a:graphicData uri="http://schemas.microsoft.com/office/word/2010/wordprocessingShape">
                    <wps:wsp>
                      <wps:cNvSpPr/>
                      <wps:cNvPr id="11" name="Shape 1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-2857499</wp:posOffset>
                </wp:positionV>
                <wp:extent cx="12065" cy="12065"/>
                <wp:effectExtent b="0" l="0" r="0" t="0"/>
                <wp:wrapNone/>
                <wp:docPr id="1844963274" name="image11.png"/>
                <a:graphic>
                  <a:graphicData uri="http://schemas.openxmlformats.org/drawingml/2006/picture">
                    <pic:pic>
                      <pic:nvPicPr>
                        <pic:cNvPr id="0" name="image1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2489200</wp:posOffset>
                </wp:positionH>
                <wp:positionV relativeFrom="paragraph">
                  <wp:posOffset>-2857499</wp:posOffset>
                </wp:positionV>
                <wp:extent cx="12065" cy="12065"/>
                <wp:effectExtent b="0" l="0" r="0" t="0"/>
                <wp:wrapNone/>
                <wp:docPr id="1844963283" name=""/>
                <a:graphic>
                  <a:graphicData uri="http://schemas.microsoft.com/office/word/2010/wordprocessingShape">
                    <wps:wsp>
                      <wps:cNvSpPr/>
                      <wps:cNvPr id="20" name="Shape 2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2489200</wp:posOffset>
                </wp:positionH>
                <wp:positionV relativeFrom="paragraph">
                  <wp:posOffset>-2857499</wp:posOffset>
                </wp:positionV>
                <wp:extent cx="12065" cy="12065"/>
                <wp:effectExtent b="0" l="0" r="0" t="0"/>
                <wp:wrapNone/>
                <wp:docPr id="1844963283" name="image20.png"/>
                <a:graphic>
                  <a:graphicData uri="http://schemas.openxmlformats.org/drawingml/2006/picture">
                    <pic:pic>
                      <pic:nvPicPr>
                        <pic:cNvPr id="0" name="image2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-2857499</wp:posOffset>
                </wp:positionV>
                <wp:extent cx="12065" cy="12065"/>
                <wp:effectExtent b="0" l="0" r="0" t="0"/>
                <wp:wrapNone/>
                <wp:docPr id="1844963312" name=""/>
                <a:graphic>
                  <a:graphicData uri="http://schemas.microsoft.com/office/word/2010/wordprocessingShape">
                    <wps:wsp>
                      <wps:cNvSpPr/>
                      <wps:cNvPr id="49" name="Shape 4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-2857499</wp:posOffset>
                </wp:positionV>
                <wp:extent cx="12065" cy="12065"/>
                <wp:effectExtent b="0" l="0" r="0" t="0"/>
                <wp:wrapNone/>
                <wp:docPr id="1844963312" name="image49.png"/>
                <a:graphic>
                  <a:graphicData uri="http://schemas.openxmlformats.org/drawingml/2006/picture">
                    <pic:pic>
                      <pic:nvPicPr>
                        <pic:cNvPr id="0" name="image4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-2857499</wp:posOffset>
                </wp:positionV>
                <wp:extent cx="12065" cy="12065"/>
                <wp:effectExtent b="0" l="0" r="0" t="0"/>
                <wp:wrapNone/>
                <wp:docPr id="1844963279" name=""/>
                <a:graphic>
                  <a:graphicData uri="http://schemas.microsoft.com/office/word/2010/wordprocessingShape">
                    <wps:wsp>
                      <wps:cNvSpPr/>
                      <wps:cNvPr id="16" name="Shape 1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-2857499</wp:posOffset>
                </wp:positionV>
                <wp:extent cx="12065" cy="12065"/>
                <wp:effectExtent b="0" l="0" r="0" t="0"/>
                <wp:wrapNone/>
                <wp:docPr id="1844963279" name="image16.png"/>
                <a:graphic>
                  <a:graphicData uri="http://schemas.openxmlformats.org/drawingml/2006/picture">
                    <pic:pic>
                      <pic:nvPicPr>
                        <pic:cNvPr id="0" name="image1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4432300</wp:posOffset>
                </wp:positionH>
                <wp:positionV relativeFrom="paragraph">
                  <wp:posOffset>-2857499</wp:posOffset>
                </wp:positionV>
                <wp:extent cx="12065" cy="12065"/>
                <wp:effectExtent b="0" l="0" r="0" t="0"/>
                <wp:wrapNone/>
                <wp:docPr id="1844963271" name=""/>
                <a:graphic>
                  <a:graphicData uri="http://schemas.microsoft.com/office/word/2010/wordprocessingShape">
                    <wps:wsp>
                      <wps:cNvSpPr/>
                      <wps:cNvPr id="8" name="Shape 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4432300</wp:posOffset>
                </wp:positionH>
                <wp:positionV relativeFrom="paragraph">
                  <wp:posOffset>-2857499</wp:posOffset>
                </wp:positionV>
                <wp:extent cx="12065" cy="12065"/>
                <wp:effectExtent b="0" l="0" r="0" t="0"/>
                <wp:wrapNone/>
                <wp:docPr id="1844963271" name="image8.png"/>
                <a:graphic>
                  <a:graphicData uri="http://schemas.openxmlformats.org/drawingml/2006/picture">
                    <pic:pic>
                      <pic:nvPicPr>
                        <pic:cNvPr id="0" name="image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5118100</wp:posOffset>
                </wp:positionH>
                <wp:positionV relativeFrom="paragraph">
                  <wp:posOffset>-2857499</wp:posOffset>
                </wp:positionV>
                <wp:extent cx="12065" cy="12065"/>
                <wp:effectExtent b="0" l="0" r="0" t="0"/>
                <wp:wrapNone/>
                <wp:docPr id="1844963310" name=""/>
                <a:graphic>
                  <a:graphicData uri="http://schemas.microsoft.com/office/word/2010/wordprocessingShape">
                    <wps:wsp>
                      <wps:cNvSpPr/>
                      <wps:cNvPr id="47" name="Shape 4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5118100</wp:posOffset>
                </wp:positionH>
                <wp:positionV relativeFrom="paragraph">
                  <wp:posOffset>-2857499</wp:posOffset>
                </wp:positionV>
                <wp:extent cx="12065" cy="12065"/>
                <wp:effectExtent b="0" l="0" r="0" t="0"/>
                <wp:wrapNone/>
                <wp:docPr id="1844963310" name="image47.png"/>
                <a:graphic>
                  <a:graphicData uri="http://schemas.openxmlformats.org/drawingml/2006/picture">
                    <pic:pic>
                      <pic:nvPicPr>
                        <pic:cNvPr id="0" name="image4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-2578099</wp:posOffset>
                </wp:positionV>
                <wp:extent cx="12065" cy="12065"/>
                <wp:effectExtent b="0" l="0" r="0" t="0"/>
                <wp:wrapNone/>
                <wp:docPr id="1844963304" name=""/>
                <a:graphic>
                  <a:graphicData uri="http://schemas.microsoft.com/office/word/2010/wordprocessingShape">
                    <wps:wsp>
                      <wps:cNvSpPr/>
                      <wps:cNvPr id="41" name="Shape 4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-2578099</wp:posOffset>
                </wp:positionV>
                <wp:extent cx="12065" cy="12065"/>
                <wp:effectExtent b="0" l="0" r="0" t="0"/>
                <wp:wrapNone/>
                <wp:docPr id="1844963304" name="image41.png"/>
                <a:graphic>
                  <a:graphicData uri="http://schemas.openxmlformats.org/drawingml/2006/picture">
                    <pic:pic>
                      <pic:nvPicPr>
                        <pic:cNvPr id="0" name="image4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-2578099</wp:posOffset>
                </wp:positionV>
                <wp:extent cx="12065" cy="12065"/>
                <wp:effectExtent b="0" l="0" r="0" t="0"/>
                <wp:wrapNone/>
                <wp:docPr id="1844963331" name=""/>
                <a:graphic>
                  <a:graphicData uri="http://schemas.microsoft.com/office/word/2010/wordprocessingShape">
                    <wps:wsp>
                      <wps:cNvSpPr/>
                      <wps:cNvPr id="68" name="Shape 6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-2578099</wp:posOffset>
                </wp:positionV>
                <wp:extent cx="12065" cy="12065"/>
                <wp:effectExtent b="0" l="0" r="0" t="0"/>
                <wp:wrapNone/>
                <wp:docPr id="1844963331" name="image72.png"/>
                <a:graphic>
                  <a:graphicData uri="http://schemas.openxmlformats.org/drawingml/2006/picture">
                    <pic:pic>
                      <pic:nvPicPr>
                        <pic:cNvPr id="0" name="image7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2489200</wp:posOffset>
                </wp:positionH>
                <wp:positionV relativeFrom="paragraph">
                  <wp:posOffset>-2578099</wp:posOffset>
                </wp:positionV>
                <wp:extent cx="12065" cy="12065"/>
                <wp:effectExtent b="0" l="0" r="0" t="0"/>
                <wp:wrapNone/>
                <wp:docPr id="1844963284" name=""/>
                <a:graphic>
                  <a:graphicData uri="http://schemas.microsoft.com/office/word/2010/wordprocessingShape">
                    <wps:wsp>
                      <wps:cNvSpPr/>
                      <wps:cNvPr id="21" name="Shape 2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2489200</wp:posOffset>
                </wp:positionH>
                <wp:positionV relativeFrom="paragraph">
                  <wp:posOffset>-2578099</wp:posOffset>
                </wp:positionV>
                <wp:extent cx="12065" cy="12065"/>
                <wp:effectExtent b="0" l="0" r="0" t="0"/>
                <wp:wrapNone/>
                <wp:docPr id="1844963284" name="image21.png"/>
                <a:graphic>
                  <a:graphicData uri="http://schemas.openxmlformats.org/drawingml/2006/picture">
                    <pic:pic>
                      <pic:nvPicPr>
                        <pic:cNvPr id="0" name="image21.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-2578099</wp:posOffset>
                </wp:positionV>
                <wp:extent cx="12065" cy="12065"/>
                <wp:effectExtent b="0" l="0" r="0" t="0"/>
                <wp:wrapNone/>
                <wp:docPr id="1844963272" name=""/>
                <a:graphic>
                  <a:graphicData uri="http://schemas.microsoft.com/office/word/2010/wordprocessingShape">
                    <wps:wsp>
                      <wps:cNvSpPr/>
                      <wps:cNvPr id="9" name="Shape 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-2578099</wp:posOffset>
                </wp:positionV>
                <wp:extent cx="12065" cy="12065"/>
                <wp:effectExtent b="0" l="0" r="0" t="0"/>
                <wp:wrapNone/>
                <wp:docPr id="1844963272" name="image9.png"/>
                <a:graphic>
                  <a:graphicData uri="http://schemas.openxmlformats.org/drawingml/2006/picture">
                    <pic:pic>
                      <pic:nvPicPr>
                        <pic:cNvPr id="0" name="image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-2578099</wp:posOffset>
                </wp:positionV>
                <wp:extent cx="12065" cy="12065"/>
                <wp:effectExtent b="0" l="0" r="0" t="0"/>
                <wp:wrapNone/>
                <wp:docPr id="1844963305" name=""/>
                <a:graphic>
                  <a:graphicData uri="http://schemas.microsoft.com/office/word/2010/wordprocessingShape">
                    <wps:wsp>
                      <wps:cNvSpPr/>
                      <wps:cNvPr id="42" name="Shape 4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-2578099</wp:posOffset>
                </wp:positionV>
                <wp:extent cx="12065" cy="12065"/>
                <wp:effectExtent b="0" l="0" r="0" t="0"/>
                <wp:wrapNone/>
                <wp:docPr id="1844963305" name="image42.png"/>
                <a:graphic>
                  <a:graphicData uri="http://schemas.openxmlformats.org/drawingml/2006/picture">
                    <pic:pic>
                      <pic:nvPicPr>
                        <pic:cNvPr id="0" name="image4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-2285999</wp:posOffset>
                </wp:positionV>
                <wp:extent cx="12065" cy="12065"/>
                <wp:effectExtent b="0" l="0" r="0" t="0"/>
                <wp:wrapNone/>
                <wp:docPr id="1844963303" name=""/>
                <a:graphic>
                  <a:graphicData uri="http://schemas.microsoft.com/office/word/2010/wordprocessingShape">
                    <wps:wsp>
                      <wps:cNvSpPr/>
                      <wps:cNvPr id="40" name="Shape 4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-2285999</wp:posOffset>
                </wp:positionV>
                <wp:extent cx="12065" cy="12065"/>
                <wp:effectExtent b="0" l="0" r="0" t="0"/>
                <wp:wrapNone/>
                <wp:docPr id="1844963303" name="image40.png"/>
                <a:graphic>
                  <a:graphicData uri="http://schemas.openxmlformats.org/drawingml/2006/picture">
                    <pic:pic>
                      <pic:nvPicPr>
                        <pic:cNvPr id="0" name="image4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-2285999</wp:posOffset>
                </wp:positionV>
                <wp:extent cx="12065" cy="12065"/>
                <wp:effectExtent b="0" l="0" r="0" t="0"/>
                <wp:wrapNone/>
                <wp:docPr id="1844963300" name=""/>
                <a:graphic>
                  <a:graphicData uri="http://schemas.microsoft.com/office/word/2010/wordprocessingShape">
                    <wps:wsp>
                      <wps:cNvSpPr/>
                      <wps:cNvPr id="37" name="Shape 3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-2285999</wp:posOffset>
                </wp:positionV>
                <wp:extent cx="12065" cy="12065"/>
                <wp:effectExtent b="0" l="0" r="0" t="0"/>
                <wp:wrapNone/>
                <wp:docPr id="1844963300" name="image37.png"/>
                <a:graphic>
                  <a:graphicData uri="http://schemas.openxmlformats.org/drawingml/2006/picture">
                    <pic:pic>
                      <pic:nvPicPr>
                        <pic:cNvPr id="0" name="image3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2489200</wp:posOffset>
                </wp:positionH>
                <wp:positionV relativeFrom="paragraph">
                  <wp:posOffset>-2285999</wp:posOffset>
                </wp:positionV>
                <wp:extent cx="12065" cy="12065"/>
                <wp:effectExtent b="0" l="0" r="0" t="0"/>
                <wp:wrapNone/>
                <wp:docPr id="1844963335" name=""/>
                <a:graphic>
                  <a:graphicData uri="http://schemas.microsoft.com/office/word/2010/wordprocessingShape">
                    <wps:wsp>
                      <wps:cNvSpPr/>
                      <wps:cNvPr id="72" name="Shape 7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2489200</wp:posOffset>
                </wp:positionH>
                <wp:positionV relativeFrom="paragraph">
                  <wp:posOffset>-2285999</wp:posOffset>
                </wp:positionV>
                <wp:extent cx="12065" cy="12065"/>
                <wp:effectExtent b="0" l="0" r="0" t="0"/>
                <wp:wrapNone/>
                <wp:docPr id="1844963335" name="image76.png"/>
                <a:graphic>
                  <a:graphicData uri="http://schemas.openxmlformats.org/drawingml/2006/picture">
                    <pic:pic>
                      <pic:nvPicPr>
                        <pic:cNvPr id="0" name="image7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-2285999</wp:posOffset>
                </wp:positionV>
                <wp:extent cx="12065" cy="12065"/>
                <wp:effectExtent b="0" l="0" r="0" t="0"/>
                <wp:wrapNone/>
                <wp:docPr id="1844963324" name=""/>
                <a:graphic>
                  <a:graphicData uri="http://schemas.microsoft.com/office/word/2010/wordprocessingShape">
                    <wps:wsp>
                      <wps:cNvSpPr/>
                      <wps:cNvPr id="61" name="Shape 6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-2285999</wp:posOffset>
                </wp:positionV>
                <wp:extent cx="12065" cy="12065"/>
                <wp:effectExtent b="0" l="0" r="0" t="0"/>
                <wp:wrapNone/>
                <wp:docPr id="1844963324" name="image64.png"/>
                <a:graphic>
                  <a:graphicData uri="http://schemas.openxmlformats.org/drawingml/2006/picture">
                    <pic:pic>
                      <pic:nvPicPr>
                        <pic:cNvPr id="0" name="image6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-2285999</wp:posOffset>
                </wp:positionV>
                <wp:extent cx="12065" cy="12065"/>
                <wp:effectExtent b="0" l="0" r="0" t="0"/>
                <wp:wrapNone/>
                <wp:docPr id="1844963289" name=""/>
                <a:graphic>
                  <a:graphicData uri="http://schemas.microsoft.com/office/word/2010/wordprocessingShape">
                    <wps:wsp>
                      <wps:cNvSpPr/>
                      <wps:cNvPr id="26" name="Shape 2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-2285999</wp:posOffset>
                </wp:positionV>
                <wp:extent cx="12065" cy="12065"/>
                <wp:effectExtent b="0" l="0" r="0" t="0"/>
                <wp:wrapNone/>
                <wp:docPr id="1844963289" name="image26.png"/>
                <a:graphic>
                  <a:graphicData uri="http://schemas.openxmlformats.org/drawingml/2006/picture">
                    <pic:pic>
                      <pic:nvPicPr>
                        <pic:cNvPr id="0" name="image2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3975100</wp:posOffset>
                </wp:positionH>
                <wp:positionV relativeFrom="paragraph">
                  <wp:posOffset>-2285999</wp:posOffset>
                </wp:positionV>
                <wp:extent cx="12065" cy="12065"/>
                <wp:effectExtent b="0" l="0" r="0" t="0"/>
                <wp:wrapNone/>
                <wp:docPr id="1844963282" name=""/>
                <a:graphic>
                  <a:graphicData uri="http://schemas.microsoft.com/office/word/2010/wordprocessingShape">
                    <wps:wsp>
                      <wps:cNvSpPr/>
                      <wps:cNvPr id="19" name="Shape 1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3975100</wp:posOffset>
                </wp:positionH>
                <wp:positionV relativeFrom="paragraph">
                  <wp:posOffset>-2285999</wp:posOffset>
                </wp:positionV>
                <wp:extent cx="12065" cy="12065"/>
                <wp:effectExtent b="0" l="0" r="0" t="0"/>
                <wp:wrapNone/>
                <wp:docPr id="1844963282" name="image19.png"/>
                <a:graphic>
                  <a:graphicData uri="http://schemas.openxmlformats.org/drawingml/2006/picture">
                    <pic:pic>
                      <pic:nvPicPr>
                        <pic:cNvPr id="0" name="image1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4432300</wp:posOffset>
                </wp:positionH>
                <wp:positionV relativeFrom="paragraph">
                  <wp:posOffset>-2285999</wp:posOffset>
                </wp:positionV>
                <wp:extent cx="12065" cy="12065"/>
                <wp:effectExtent b="0" l="0" r="0" t="0"/>
                <wp:wrapNone/>
                <wp:docPr id="1844963296" name=""/>
                <a:graphic>
                  <a:graphicData uri="http://schemas.microsoft.com/office/word/2010/wordprocessingShape">
                    <wps:wsp>
                      <wps:cNvSpPr/>
                      <wps:cNvPr id="33" name="Shape 3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4432300</wp:posOffset>
                </wp:positionH>
                <wp:positionV relativeFrom="paragraph">
                  <wp:posOffset>-2285999</wp:posOffset>
                </wp:positionV>
                <wp:extent cx="12065" cy="12065"/>
                <wp:effectExtent b="0" l="0" r="0" t="0"/>
                <wp:wrapNone/>
                <wp:docPr id="1844963296" name="image33.png"/>
                <a:graphic>
                  <a:graphicData uri="http://schemas.openxmlformats.org/drawingml/2006/picture">
                    <pic:pic>
                      <pic:nvPicPr>
                        <pic:cNvPr id="0" name="image3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4775200</wp:posOffset>
                </wp:positionH>
                <wp:positionV relativeFrom="paragraph">
                  <wp:posOffset>-2285999</wp:posOffset>
                </wp:positionV>
                <wp:extent cx="12065" cy="12065"/>
                <wp:effectExtent b="0" l="0" r="0" t="0"/>
                <wp:wrapNone/>
                <wp:docPr id="1844963325" name=""/>
                <a:graphic>
                  <a:graphicData uri="http://schemas.microsoft.com/office/word/2010/wordprocessingShape">
                    <wps:wsp>
                      <wps:cNvSpPr/>
                      <wps:cNvPr id="62" name="Shape 6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4775200</wp:posOffset>
                </wp:positionH>
                <wp:positionV relativeFrom="paragraph">
                  <wp:posOffset>-2285999</wp:posOffset>
                </wp:positionV>
                <wp:extent cx="12065" cy="12065"/>
                <wp:effectExtent b="0" l="0" r="0" t="0"/>
                <wp:wrapNone/>
                <wp:docPr id="1844963325" name="image66.png"/>
                <a:graphic>
                  <a:graphicData uri="http://schemas.openxmlformats.org/drawingml/2006/picture">
                    <pic:pic>
                      <pic:nvPicPr>
                        <pic:cNvPr id="0" name="image6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5118100</wp:posOffset>
                </wp:positionH>
                <wp:positionV relativeFrom="paragraph">
                  <wp:posOffset>-2285999</wp:posOffset>
                </wp:positionV>
                <wp:extent cx="12065" cy="12065"/>
                <wp:effectExtent b="0" l="0" r="0" t="0"/>
                <wp:wrapNone/>
                <wp:docPr id="1844963275" name=""/>
                <a:graphic>
                  <a:graphicData uri="http://schemas.microsoft.com/office/word/2010/wordprocessingShape">
                    <wps:wsp>
                      <wps:cNvSpPr/>
                      <wps:cNvPr id="12" name="Shape 1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5118100</wp:posOffset>
                </wp:positionH>
                <wp:positionV relativeFrom="paragraph">
                  <wp:posOffset>-2285999</wp:posOffset>
                </wp:positionV>
                <wp:extent cx="12065" cy="12065"/>
                <wp:effectExtent b="0" l="0" r="0" t="0"/>
                <wp:wrapNone/>
                <wp:docPr id="1844963275" name="image12.png"/>
                <a:graphic>
                  <a:graphicData uri="http://schemas.openxmlformats.org/drawingml/2006/picture">
                    <pic:pic>
                      <pic:nvPicPr>
                        <pic:cNvPr id="0" name="image1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wp:posOffset>
                </wp:positionH>
                <wp:positionV relativeFrom="paragraph">
                  <wp:posOffset>-2006599</wp:posOffset>
                </wp:positionV>
                <wp:extent cx="12065" cy="12065"/>
                <wp:effectExtent b="0" l="0" r="0" t="0"/>
                <wp:wrapNone/>
                <wp:docPr id="1844963317" name=""/>
                <a:graphic>
                  <a:graphicData uri="http://schemas.microsoft.com/office/word/2010/wordprocessingShape">
                    <wps:wsp>
                      <wps:cNvSpPr/>
                      <wps:cNvPr id="54" name="Shape 5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wp:posOffset>
                </wp:positionH>
                <wp:positionV relativeFrom="paragraph">
                  <wp:posOffset>-2006599</wp:posOffset>
                </wp:positionV>
                <wp:extent cx="12065" cy="12065"/>
                <wp:effectExtent b="0" l="0" r="0" t="0"/>
                <wp:wrapNone/>
                <wp:docPr id="1844963317" name="image54.png"/>
                <a:graphic>
                  <a:graphicData uri="http://schemas.openxmlformats.org/drawingml/2006/picture">
                    <pic:pic>
                      <pic:nvPicPr>
                        <pic:cNvPr id="0" name="image5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2146300</wp:posOffset>
                </wp:positionH>
                <wp:positionV relativeFrom="paragraph">
                  <wp:posOffset>-2006599</wp:posOffset>
                </wp:positionV>
                <wp:extent cx="12065" cy="12065"/>
                <wp:effectExtent b="0" l="0" r="0" t="0"/>
                <wp:wrapNone/>
                <wp:docPr id="1844963316" name=""/>
                <a:graphic>
                  <a:graphicData uri="http://schemas.microsoft.com/office/word/2010/wordprocessingShape">
                    <wps:wsp>
                      <wps:cNvSpPr/>
                      <wps:cNvPr id="53" name="Shape 5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2146300</wp:posOffset>
                </wp:positionH>
                <wp:positionV relativeFrom="paragraph">
                  <wp:posOffset>-2006599</wp:posOffset>
                </wp:positionV>
                <wp:extent cx="12065" cy="12065"/>
                <wp:effectExtent b="0" l="0" r="0" t="0"/>
                <wp:wrapNone/>
                <wp:docPr id="1844963316" name="image53.png"/>
                <a:graphic>
                  <a:graphicData uri="http://schemas.openxmlformats.org/drawingml/2006/picture">
                    <pic:pic>
                      <pic:nvPicPr>
                        <pic:cNvPr id="0" name="image5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2489200</wp:posOffset>
                </wp:positionH>
                <wp:positionV relativeFrom="paragraph">
                  <wp:posOffset>-2006599</wp:posOffset>
                </wp:positionV>
                <wp:extent cx="12065" cy="12065"/>
                <wp:effectExtent b="0" l="0" r="0" t="0"/>
                <wp:wrapNone/>
                <wp:docPr id="1844963278" name=""/>
                <a:graphic>
                  <a:graphicData uri="http://schemas.microsoft.com/office/word/2010/wordprocessingShape">
                    <wps:wsp>
                      <wps:cNvSpPr/>
                      <wps:cNvPr id="15" name="Shape 1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2489200</wp:posOffset>
                </wp:positionH>
                <wp:positionV relativeFrom="paragraph">
                  <wp:posOffset>-2006599</wp:posOffset>
                </wp:positionV>
                <wp:extent cx="12065" cy="12065"/>
                <wp:effectExtent b="0" l="0" r="0" t="0"/>
                <wp:wrapNone/>
                <wp:docPr id="1844963278" name="image15.png"/>
                <a:graphic>
                  <a:graphicData uri="http://schemas.openxmlformats.org/drawingml/2006/picture">
                    <pic:pic>
                      <pic:nvPicPr>
                        <pic:cNvPr id="0" name="image1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2832100</wp:posOffset>
                </wp:positionH>
                <wp:positionV relativeFrom="paragraph">
                  <wp:posOffset>-2006599</wp:posOffset>
                </wp:positionV>
                <wp:extent cx="12065" cy="12065"/>
                <wp:effectExtent b="0" l="0" r="0" t="0"/>
                <wp:wrapNone/>
                <wp:docPr id="1844963309" name=""/>
                <a:graphic>
                  <a:graphicData uri="http://schemas.microsoft.com/office/word/2010/wordprocessingShape">
                    <wps:wsp>
                      <wps:cNvSpPr/>
                      <wps:cNvPr id="46" name="Shape 4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2832100</wp:posOffset>
                </wp:positionH>
                <wp:positionV relativeFrom="paragraph">
                  <wp:posOffset>-2006599</wp:posOffset>
                </wp:positionV>
                <wp:extent cx="12065" cy="12065"/>
                <wp:effectExtent b="0" l="0" r="0" t="0"/>
                <wp:wrapNone/>
                <wp:docPr id="1844963309" name="image46.png"/>
                <a:graphic>
                  <a:graphicData uri="http://schemas.openxmlformats.org/drawingml/2006/picture">
                    <pic:pic>
                      <pic:nvPicPr>
                        <pic:cNvPr id="0" name="image46.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3365500</wp:posOffset>
                </wp:positionH>
                <wp:positionV relativeFrom="paragraph">
                  <wp:posOffset>-2006599</wp:posOffset>
                </wp:positionV>
                <wp:extent cx="12065" cy="12065"/>
                <wp:effectExtent b="0" l="0" r="0" t="0"/>
                <wp:wrapNone/>
                <wp:docPr id="1844963301" name=""/>
                <a:graphic>
                  <a:graphicData uri="http://schemas.microsoft.com/office/word/2010/wordprocessingShape">
                    <wps:wsp>
                      <wps:cNvSpPr/>
                      <wps:cNvPr id="38" name="Shape 3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3365500</wp:posOffset>
                </wp:positionH>
                <wp:positionV relativeFrom="paragraph">
                  <wp:posOffset>-2006599</wp:posOffset>
                </wp:positionV>
                <wp:extent cx="12065" cy="12065"/>
                <wp:effectExtent b="0" l="0" r="0" t="0"/>
                <wp:wrapNone/>
                <wp:docPr id="1844963301" name="image38.png"/>
                <a:graphic>
                  <a:graphicData uri="http://schemas.openxmlformats.org/drawingml/2006/picture">
                    <pic:pic>
                      <pic:nvPicPr>
                        <pic:cNvPr id="0" name="image3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3632200</wp:posOffset>
                </wp:positionH>
                <wp:positionV relativeFrom="paragraph">
                  <wp:posOffset>-2006599</wp:posOffset>
                </wp:positionV>
                <wp:extent cx="12065" cy="12065"/>
                <wp:effectExtent b="0" l="0" r="0" t="0"/>
                <wp:wrapNone/>
                <wp:docPr id="1844963298" name=""/>
                <a:graphic>
                  <a:graphicData uri="http://schemas.microsoft.com/office/word/2010/wordprocessingShape">
                    <wps:wsp>
                      <wps:cNvSpPr/>
                      <wps:cNvPr id="35" name="Shape 3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3632200</wp:posOffset>
                </wp:positionH>
                <wp:positionV relativeFrom="paragraph">
                  <wp:posOffset>-2006599</wp:posOffset>
                </wp:positionV>
                <wp:extent cx="12065" cy="12065"/>
                <wp:effectExtent b="0" l="0" r="0" t="0"/>
                <wp:wrapNone/>
                <wp:docPr id="1844963298" name="image35.png"/>
                <a:graphic>
                  <a:graphicData uri="http://schemas.openxmlformats.org/drawingml/2006/picture">
                    <pic:pic>
                      <pic:nvPicPr>
                        <pic:cNvPr id="0" name="image3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3975100</wp:posOffset>
                </wp:positionH>
                <wp:positionV relativeFrom="paragraph">
                  <wp:posOffset>-2006599</wp:posOffset>
                </wp:positionV>
                <wp:extent cx="12065" cy="12065"/>
                <wp:effectExtent b="0" l="0" r="0" t="0"/>
                <wp:wrapNone/>
                <wp:docPr id="1844963265" name=""/>
                <a:graphic>
                  <a:graphicData uri="http://schemas.microsoft.com/office/word/2010/wordprocessingShape">
                    <wps:wsp>
                      <wps:cNvSpPr/>
                      <wps:cNvPr id="2" name="Shape 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3975100</wp:posOffset>
                </wp:positionH>
                <wp:positionV relativeFrom="paragraph">
                  <wp:posOffset>-2006599</wp:posOffset>
                </wp:positionV>
                <wp:extent cx="12065" cy="12065"/>
                <wp:effectExtent b="0" l="0" r="0" t="0"/>
                <wp:wrapNone/>
                <wp:docPr id="1844963265"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4432300</wp:posOffset>
                </wp:positionH>
                <wp:positionV relativeFrom="paragraph">
                  <wp:posOffset>-2006599</wp:posOffset>
                </wp:positionV>
                <wp:extent cx="12065" cy="12065"/>
                <wp:effectExtent b="0" l="0" r="0" t="0"/>
                <wp:wrapNone/>
                <wp:docPr id="1844963318" name=""/>
                <a:graphic>
                  <a:graphicData uri="http://schemas.microsoft.com/office/word/2010/wordprocessingShape">
                    <wps:wsp>
                      <wps:cNvSpPr/>
                      <wps:cNvPr id="55" name="Shape 5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4432300</wp:posOffset>
                </wp:positionH>
                <wp:positionV relativeFrom="paragraph">
                  <wp:posOffset>-2006599</wp:posOffset>
                </wp:positionV>
                <wp:extent cx="12065" cy="12065"/>
                <wp:effectExtent b="0" l="0" r="0" t="0"/>
                <wp:wrapNone/>
                <wp:docPr id="1844963318" name="image57.png"/>
                <a:graphic>
                  <a:graphicData uri="http://schemas.openxmlformats.org/drawingml/2006/picture">
                    <pic:pic>
                      <pic:nvPicPr>
                        <pic:cNvPr id="0" name="image5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5118100</wp:posOffset>
                </wp:positionH>
                <wp:positionV relativeFrom="paragraph">
                  <wp:posOffset>-2006599</wp:posOffset>
                </wp:positionV>
                <wp:extent cx="12065" cy="12065"/>
                <wp:effectExtent b="0" l="0" r="0" t="0"/>
                <wp:wrapNone/>
                <wp:docPr id="1844963281" name=""/>
                <a:graphic>
                  <a:graphicData uri="http://schemas.microsoft.com/office/word/2010/wordprocessingShape">
                    <wps:wsp>
                      <wps:cNvSpPr/>
                      <wps:cNvPr id="18" name="Shape 1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5118100</wp:posOffset>
                </wp:positionH>
                <wp:positionV relativeFrom="paragraph">
                  <wp:posOffset>-2006599</wp:posOffset>
                </wp:positionV>
                <wp:extent cx="12065" cy="12065"/>
                <wp:effectExtent b="0" l="0" r="0" t="0"/>
                <wp:wrapNone/>
                <wp:docPr id="1844963281" name="image18.png"/>
                <a:graphic>
                  <a:graphicData uri="http://schemas.openxmlformats.org/drawingml/2006/picture">
                    <pic:pic>
                      <pic:nvPicPr>
                        <pic:cNvPr id="0" name="image1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p>
    <w:p w:rsidR="00000000" w:rsidDel="00000000" w:rsidP="00000000" w:rsidRDefault="00000000" w:rsidRPr="00000000" w14:paraId="0000034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above table shows the maximum capacity of drawing in of cables in conduits.</w:t>
      </w:r>
    </w:p>
    <w:p w:rsidR="00000000" w:rsidDel="00000000" w:rsidP="00000000" w:rsidRDefault="00000000" w:rsidRPr="00000000" w14:paraId="000003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columns Head ‘S’ apply to runs of conduits which have distance not exceeding 4.25 m between draw in boxes and which do not deflect from the straight run by an angle of more than 15 degrees. The columns heads ‘B’ apply to runs of conduit which deflect from the straight by an angle of more than 15 degrees.</w:t>
      </w:r>
    </w:p>
    <w:p w:rsidR="00000000" w:rsidDel="00000000" w:rsidP="00000000" w:rsidRDefault="00000000" w:rsidRPr="00000000" w14:paraId="000003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Access and Drainage</w:t>
      </w:r>
    </w:p>
    <w:p w:rsidR="00000000" w:rsidDel="00000000" w:rsidP="00000000" w:rsidRDefault="00000000" w:rsidRPr="00000000" w14:paraId="0000034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conduit system shall be re-wire able, that is, draw boxes must be accessible for the purpose. Where boxes are concealed, their covers shall be flushed with the finished surface.</w:t>
      </w:r>
    </w:p>
    <w:p w:rsidR="00000000" w:rsidDel="00000000" w:rsidP="00000000" w:rsidRDefault="00000000" w:rsidRPr="00000000" w14:paraId="0000034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need for accessibility notwithstanding, the conduit system shall be protected against the ingress of water and impurities. When installed, conduits shall be kept dry and free of debris with approved pipe plugs or caps. Such plugging is especially essential prior to pouring concrete for concealed installation. As for boxes, they shall be covered by steel plates prior to concreting.</w:t>
      </w:r>
    </w:p>
    <w:p w:rsidR="00000000" w:rsidDel="00000000" w:rsidP="00000000" w:rsidRDefault="00000000" w:rsidRPr="00000000" w14:paraId="000003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installed outdoor, and in situations liable to condensation of moisture, conduits shall be arranged to be self-draining, so that water may drain to low points which are fitted with a drain plug. Conduits laid under concrete floors shall have watertight floor-traps of approved detail for access of these drainage points.</w:t>
      </w:r>
    </w:p>
    <w:p w:rsidR="00000000" w:rsidDel="00000000" w:rsidP="00000000" w:rsidRDefault="00000000" w:rsidRPr="00000000" w14:paraId="000003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run on surfaces other than structural steel members shall be secured using galvanized space bar saddles and brass fixing screws. Spacing of saddles shall not exceed 1.2 m for conduit sizes up to and including 25 mm and 1.8 m for sizes 32 mm and above.</w:t>
      </w:r>
      <w:bookmarkStart w:colFirst="0" w:colLast="0" w:name="bookmark=id.4i7ojhp" w:id="21"/>
      <w:bookmarkEnd w:id="21"/>
      <w:r w:rsidDel="00000000" w:rsidR="00000000" w:rsidRPr="00000000">
        <w:rPr>
          <w:rtl w:val="0"/>
        </w:rPr>
      </w:r>
    </w:p>
    <w:p w:rsidR="00000000" w:rsidDel="00000000" w:rsidP="00000000" w:rsidRDefault="00000000" w:rsidRPr="00000000" w14:paraId="0000034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run on structural steel shall be secured using girder clips or an approved clamp. These conduits and those run in the vicinity of structural steel shall be bonded to the steelwork using an efficient and permanent metallic connection. The conduits shall not in any way be under mechanical stress.</w:t>
      </w:r>
    </w:p>
    <w:p w:rsidR="00000000" w:rsidDel="00000000" w:rsidP="00000000" w:rsidRDefault="00000000" w:rsidRPr="00000000" w14:paraId="0000034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conduit boxes except loop-in patterns shall be fixed direct to the building structure in addition to the support provided by the conduits.</w:t>
      </w:r>
    </w:p>
    <w:p w:rsidR="00000000" w:rsidDel="00000000" w:rsidP="00000000" w:rsidRDefault="00000000" w:rsidRPr="00000000" w14:paraId="0000035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terminating into surface boxes shall be secured by a minimum of 3 saddles at not less than 32 mm, 150 mm and 300 mm respectively from the box.</w:t>
      </w:r>
    </w:p>
    <w:p w:rsidR="00000000" w:rsidDel="00000000" w:rsidP="00000000" w:rsidRDefault="00000000" w:rsidRPr="00000000" w14:paraId="000003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shall be painted with an approved paint to blend with visual environment. A zinc rich undercoat shall be provided before painting the final coat.</w:t>
      </w:r>
    </w:p>
    <w:p w:rsidR="00000000" w:rsidDel="00000000" w:rsidP="00000000" w:rsidRDefault="00000000" w:rsidRPr="00000000" w14:paraId="000003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Cable Tray</w:t>
      </w:r>
    </w:p>
    <w:p w:rsidR="00000000" w:rsidDel="00000000" w:rsidP="00000000" w:rsidRDefault="00000000" w:rsidRPr="00000000" w14:paraId="0000035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tray shall be hot dipped galvanized process and thickness of coating as per IS 277. All cable trays shall be installed in a straight run parallel to walls where possible.</w:t>
      </w:r>
    </w:p>
    <w:p w:rsidR="00000000" w:rsidDel="00000000" w:rsidP="00000000" w:rsidRDefault="00000000" w:rsidRPr="00000000" w14:paraId="0000035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trays shall be supported by electro-galvanized ‘U’ channel with galvanized threaded rod for indoor suspended tray and hot-dipped galvanized for area subject to weather.</w:t>
      </w:r>
    </w:p>
    <w:p w:rsidR="00000000" w:rsidDel="00000000" w:rsidP="00000000" w:rsidRDefault="00000000" w:rsidRPr="00000000" w14:paraId="0000035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hangers shall be installed at 1 meter interval and shall be applied primer and painted to match with the surrounding building finish approved by the Engineer-In-Charge.</w:t>
      </w:r>
    </w:p>
    <w:p w:rsidR="00000000" w:rsidDel="00000000" w:rsidP="00000000" w:rsidRDefault="00000000" w:rsidRPr="00000000" w14:paraId="0000035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 trays those are exposed to the weather, a hot-dip galvanized cover of 1.5 mm gauge steel, flush fixing type with gasket, shall be installed on top of the tray.</w:t>
      </w:r>
    </w:p>
    <w:p w:rsidR="00000000" w:rsidDel="00000000" w:rsidP="00000000" w:rsidRDefault="00000000" w:rsidRPr="00000000" w14:paraId="0000035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Depending on the size of cable trays spare space of 25% shall be maintained for future expansion. Copper earth link bar shall be fixed at every joint of the cable tray run.</w:t>
      </w:r>
    </w:p>
    <w:p w:rsidR="00000000" w:rsidDel="00000000" w:rsidP="00000000" w:rsidRDefault="00000000" w:rsidRPr="00000000" w14:paraId="0000035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Cable Ladder</w:t>
      </w:r>
    </w:p>
    <w:p w:rsidR="00000000" w:rsidDel="00000000" w:rsidP="00000000" w:rsidRDefault="00000000" w:rsidRPr="00000000" w14:paraId="0000036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cable ladders and accessories installed indoors shall be heavy-duty epoxy coated electro-galvanized mild steel type. All cable ladders installed outdoors shall be heavy-duty hot dipped galvanized hot rolled mild steel. Thickness of the mild steel shall not be less than 2 mm.</w:t>
      </w:r>
    </w:p>
    <w:p w:rsidR="00000000" w:rsidDel="00000000" w:rsidP="00000000" w:rsidRDefault="00000000" w:rsidRPr="00000000" w14:paraId="000003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nuts, bolts and washers for clips and brackets shall be zinc plated. Each cable ladder shall be in standard manufacturer’s length and supplied complete with coupling sets consisting of fishplates, spine bolts, and nuts and locking washers.</w:t>
      </w:r>
    </w:p>
    <w:p w:rsidR="00000000" w:rsidDel="00000000" w:rsidP="00000000" w:rsidRDefault="00000000" w:rsidRPr="00000000" w14:paraId="000003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cable ladder installation shall be provided with all necessary proprietary factory-made elbows, risers, reducers, tees, crosses, drop-outs, etc. and any site fabricated items will not be permitted.</w:t>
      </w:r>
    </w:p>
    <w:p w:rsidR="00000000" w:rsidDel="00000000" w:rsidP="00000000" w:rsidRDefault="00000000" w:rsidRPr="00000000" w14:paraId="000003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Separate flexible earth continuity connectors of at least 16mm2 copper jumpers shall be installed between the ladder sections.</w:t>
      </w:r>
    </w:p>
    <w:p w:rsidR="00000000" w:rsidDel="00000000" w:rsidP="00000000" w:rsidRDefault="00000000" w:rsidRPr="00000000" w14:paraId="000003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cables ladders shall be supported from the ceiling concrete slab, steel structures or sidewalls using a frame system, with overhead hangers, support channels, hanger rods or angle brackets, beam clams and ceiling brackets.</w:t>
      </w:r>
      <w:bookmarkStart w:colFirst="0" w:colLast="0" w:name="bookmark=id.2xcytpi" w:id="22"/>
      <w:bookmarkEnd w:id="22"/>
      <w:r w:rsidDel="00000000" w:rsidR="00000000" w:rsidRPr="00000000">
        <w:rPr>
          <w:rtl w:val="0"/>
        </w:rPr>
      </w:r>
    </w:p>
    <w:p w:rsidR="00000000" w:rsidDel="00000000" w:rsidP="00000000" w:rsidRDefault="00000000" w:rsidRPr="00000000" w14:paraId="0000036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Fixings and supports shall be installed at regular intervals not exceeding 1000 mm and 150 mm from all bends, tees, inter-sections and risers.</w:t>
      </w:r>
    </w:p>
    <w:p w:rsidR="00000000" w:rsidDel="00000000" w:rsidP="00000000" w:rsidRDefault="00000000" w:rsidRPr="00000000" w14:paraId="0000036D">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cable ladder is refined to install across structure expansion joints, the ladder shall be in two sections between supports installed on either side of the expansion joint.</w:t>
      </w:r>
    </w:p>
    <w:p w:rsidR="00000000" w:rsidDel="00000000" w:rsidP="00000000" w:rsidRDefault="00000000" w:rsidRPr="00000000" w14:paraId="000003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ladder sections shall than be jointed with expansion joint fishplates, bolts, nuts and washers install in elongated holes permitting a length wise movement of 25 mm from the initial fastening position.</w:t>
      </w:r>
    </w:p>
    <w:p w:rsidR="00000000" w:rsidDel="00000000" w:rsidP="00000000" w:rsidRDefault="00000000" w:rsidRPr="00000000" w14:paraId="000003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cable ladder that are exposed to the weather, hot-dip galvanized cover of 1.5 mm gauge steel, flush fixing type with gasket, shall be installed on top of the ladder.</w:t>
      </w:r>
    </w:p>
    <w:p w:rsidR="00000000" w:rsidDel="00000000" w:rsidP="00000000" w:rsidRDefault="00000000" w:rsidRPr="00000000" w14:paraId="000003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Copper earth link bar shall be fixed at every joint of the cable ladder run.</w:t>
      </w:r>
    </w:p>
    <w:p w:rsidR="00000000" w:rsidDel="00000000" w:rsidP="00000000" w:rsidRDefault="00000000" w:rsidRPr="00000000" w14:paraId="000003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Cable Trunking</w:t>
      </w:r>
    </w:p>
    <w:p w:rsidR="00000000" w:rsidDel="00000000" w:rsidP="00000000" w:rsidRDefault="00000000" w:rsidRPr="00000000" w14:paraId="0000037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trunking shall be manufactured from 1.6 mm minimum electro-galvanized mild sheet steel to BS: 4678 finished in oven-baked electro statically coated epoxy powder coating with color.</w:t>
      </w:r>
    </w:p>
    <w:p w:rsidR="00000000" w:rsidDel="00000000" w:rsidP="00000000" w:rsidRDefault="00000000" w:rsidRPr="00000000" w14:paraId="000003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trunking shall have removable lids extending over their entire lengths. Lids shall be fixed at interval not exceeding 1 meter by means of brass steel screws which and protected against corrosion by a finish of zinc coating or equivalent to zinc coating.</w:t>
      </w:r>
    </w:p>
    <w:p w:rsidR="00000000" w:rsidDel="00000000" w:rsidP="00000000" w:rsidRDefault="00000000" w:rsidRPr="00000000" w14:paraId="000003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Factory-made bends, joints, elbow, riser, tee, reducer and accessories with same material shall be provided throughout the installation for trunking.</w:t>
      </w:r>
    </w:p>
    <w:p w:rsidR="00000000" w:rsidDel="00000000" w:rsidP="00000000" w:rsidRDefault="00000000" w:rsidRPr="00000000" w14:paraId="0000037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Trunking space factor shall be in compliance with latest IS standards. Copper earth link bar shall be fixed at every joint of the cable trunking run.</w:t>
      </w:r>
    </w:p>
    <w:p w:rsidR="00000000" w:rsidDel="00000000" w:rsidP="00000000" w:rsidRDefault="00000000" w:rsidRPr="00000000" w14:paraId="0000037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Note: All items mentioned in this section shall be manufactured to comply with the specifications of National Electrical Code (NEC) and National Electrical Manufacturer’s Association (NEMA).</w:t>
      </w:r>
      <w:bookmarkStart w:colFirst="0" w:colLast="0" w:name="bookmark=id.1ci93xb" w:id="23"/>
      <w:bookmarkEnd w:id="23"/>
      <w:r w:rsidDel="00000000" w:rsidR="00000000" w:rsidRPr="00000000">
        <w:rPr>
          <w:rtl w:val="0"/>
        </w:rPr>
      </w:r>
    </w:p>
    <w:p w:rsidR="00000000" w:rsidDel="00000000" w:rsidP="00000000" w:rsidRDefault="00000000" w:rsidRPr="00000000" w14:paraId="00000380">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1">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Below Notes to be followed.</w:t>
      </w:r>
    </w:p>
    <w:tbl>
      <w:tblPr>
        <w:tblStyle w:val="Table5"/>
        <w:tblW w:w="9350.0" w:type="dxa"/>
        <w:jc w:val="left"/>
        <w:tblLayout w:type="fixed"/>
        <w:tblLook w:val="0400"/>
      </w:tblPr>
      <w:tblGrid>
        <w:gridCol w:w="840"/>
        <w:gridCol w:w="8510"/>
        <w:tblGridChange w:id="0">
          <w:tblGrid>
            <w:gridCol w:w="840"/>
            <w:gridCol w:w="8510"/>
          </w:tblGrid>
        </w:tblGridChange>
      </w:tblGrid>
      <w:tr>
        <w:trPr>
          <w:cantSplit w:val="0"/>
          <w:trHeight w:val="255" w:hRule="atLeast"/>
          <w:tblHeader w:val="0"/>
        </w:trPr>
        <w:tc>
          <w:tcPr>
            <w:tcBorders>
              <w:top w:color="000000" w:space="0" w:sz="4" w:val="single"/>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384">
            <w:pPr>
              <w:ind w:right="-1017"/>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PERFORATED CABLE TRAY</w:t>
            </w:r>
          </w:p>
        </w:tc>
      </w:tr>
      <w:tr>
        <w:trPr>
          <w:cantSplit w:val="0"/>
          <w:trHeight w:val="24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fabrication and installation of Hot dip galvanised factory built </w:t>
            </w:r>
            <w:r w:rsidDel="00000000" w:rsidR="00000000" w:rsidRPr="00000000">
              <w:rPr>
                <w:rFonts w:ascii="Arial" w:cs="Arial" w:eastAsia="Arial" w:hAnsi="Arial"/>
                <w:b w:val="1"/>
                <w:sz w:val="22"/>
                <w:szCs w:val="22"/>
                <w:u w:val="single"/>
                <w:rtl w:val="0"/>
              </w:rPr>
              <w:t xml:space="preserve">perforated type cable trays</w:t>
            </w:r>
            <w:r w:rsidDel="00000000" w:rsidR="00000000" w:rsidRPr="00000000">
              <w:rPr>
                <w:rFonts w:ascii="Arial" w:cs="Arial" w:eastAsia="Arial" w:hAnsi="Arial"/>
                <w:sz w:val="22"/>
                <w:szCs w:val="22"/>
                <w:rtl w:val="0"/>
              </w:rPr>
              <w:t xml:space="preserve"> complete with all bends, tees, elbows, reducers, supports &amp; fixing arrangement etc. of various widths in single tier/ two tier/ three tier/ five tier fashion either on one side of the wall or on two sides of the wall or ceiling/ wall/ floor. (All bends &amp; tees shall be of factory built of same make as that of tray). Cable tray supports are supposed to be included in the rate of the trays. Nothing extra to be paid for cable tray supports. Cable trays and supports shall be as per specifications. Cable tray supports shall also be Hot dip galvanised. USE MODULAR FACTORY FABRICATED CABLE TRAY SUPPORTING SYSTEM AS PER SPECIFICATIONS. CONTRACTOR TO BE RESPONSIBLE FOR THE DESIGN AND EXECUTION OF A FAILSAFE CABLE SUPPORTING SYSTEM.</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300mm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8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9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600mm wide tray</w:t>
            </w:r>
          </w:p>
        </w:tc>
      </w:tr>
      <w:tr>
        <w:trPr>
          <w:cantSplit w:val="0"/>
          <w:trHeight w:val="170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9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NOTE: CABLE TRAY SUPPORTING SYSTEM TO BE DESIGNED BY A COMPETENT AGENCY TO ENSURE SAFETY OF THE INSTALLATION, BUILDING AND THE PERSONS. CONTRACTOR TO HIRE A SPECIALISED AGENCY FOR DESIGN AND INSTALLATION OF THE CABLE TRAY SUPPORT SYSTEM AND ASSUME COMPLETE RESPONSIBILTY ON ADEQUACY OF THE SUPPORT SYSTEM. CONTRACTOR TO SUBMIT A CERTICATE FROM THE STRUCTUAL CONSULTANT ALONG WITH THE DESIGN AND DRAWINGS SUBMITTED TO THE CLIENT/ PMC.</w:t>
            </w:r>
          </w:p>
        </w:tc>
      </w:tr>
      <w:tr>
        <w:trPr>
          <w:cantSplit w:val="0"/>
          <w:trHeight w:val="62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9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NOTE: ALSO QUOTE FOR SESIMIC SUPPORTS AS AN ALTERNATE FOR THE COMPLETE INSTALLATION FOR THE COMPLETE CABLE TRAY SYSTEM.</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39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39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LADDER TYPE CABLE TRAY</w:t>
            </w:r>
          </w:p>
        </w:tc>
      </w:tr>
      <w:tr>
        <w:trPr>
          <w:cantSplit w:val="0"/>
          <w:trHeight w:val="1709"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39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fabrication and installation of Hot dip galvanised factory built G.I ladder type cable trays complete with all bends, tees, elbows, reducers, supports &amp; fixing arrangement etc. of various widths in single tier/ two tier/ three tier/ five tier fashion either on one side of the wall or on two sides of the wall or at ceiling/ wall/ floor. (All bends &amp; tee shall be of factory built of same make as that of tray). Cable tray supports are supposed to be included in the rate of the trays. Nothing extra to be paid for cable tray supports. Cable trays and supports shall be as per specifications. Cable tray supports shall also be Hot dip galvanized.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9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2.1</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9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900mm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A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2.3</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3A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1250mm wide tray</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3A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1187"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03A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3A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Contractor to ensure that cable trays and their supports are strong enough to take care of the loads of the cables without sagging and the supporting arrangement shall be safe enough to withstand earthquake situations as per seismic conditions prevailing at site. Contractor to improve upon specifications of trays and supports as specified in the specifications if it is felt necessary for the safety and with the approval of owner/ PMC.</w:t>
            </w:r>
          </w:p>
        </w:tc>
      </w:tr>
    </w:tbl>
    <w:p w:rsidR="00000000" w:rsidDel="00000000" w:rsidP="00000000" w:rsidRDefault="00000000" w:rsidRPr="00000000" w14:paraId="000003A9">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A">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B">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C">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D">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E">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F">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0">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1">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2">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3">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4">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5">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6">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7">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8">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9">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A">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B">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C">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D">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E">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F">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3</w:t>
      </w:r>
    </w:p>
    <w:p w:rsidR="00000000" w:rsidDel="00000000" w:rsidP="00000000" w:rsidRDefault="00000000" w:rsidRPr="00000000" w14:paraId="000003C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WIRING AND WIRING ACCESSORIES</w:t>
      </w:r>
    </w:p>
    <w:p w:rsidR="00000000" w:rsidDel="00000000" w:rsidP="00000000" w:rsidRDefault="00000000" w:rsidRPr="00000000" w14:paraId="000003C1">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C2">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C3">
      <w:pPr>
        <w:keepNext w:val="1"/>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GENERAL</w:t>
      </w:r>
    </w:p>
    <w:p w:rsidR="00000000" w:rsidDel="00000000" w:rsidP="00000000" w:rsidRDefault="00000000" w:rsidRPr="00000000" w14:paraId="000003C4">
      <w:pPr>
        <w:numPr>
          <w:ilvl w:val="0"/>
          <w:numId w:val="2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internal wiring shall be with 450/ 750 V grade, single core FR-LSH, Special PVC insulated, unsheathed multi-stranded electrolytic grade annealed bare copper conductor wires confirming to IS: 694/ 2010 amended &amp; revised to date and wiring installation should conform to IS: 732.</w:t>
      </w:r>
    </w:p>
    <w:p w:rsidR="00000000" w:rsidDel="00000000" w:rsidP="00000000" w:rsidRDefault="00000000" w:rsidRPr="00000000" w14:paraId="000003C5">
      <w:pPr>
        <w:numPr>
          <w:ilvl w:val="0"/>
          <w:numId w:val="2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Multicore flexible cables shall be 450/ 750V, multicore, PVC insulated, FR-LSH PVC Sheathed, multi-stranded, electrolytic grade annealed bare copper conductor flexible cables conforming to IS: 694/ 2010.</w:t>
      </w:r>
    </w:p>
    <w:p w:rsidR="00000000" w:rsidDel="00000000" w:rsidP="00000000" w:rsidRDefault="00000000" w:rsidRPr="00000000" w14:paraId="000003C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tab/>
        <w:t xml:space="preserve">COLOUR CODING</w:t>
      </w:r>
    </w:p>
    <w:p w:rsidR="00000000" w:rsidDel="00000000" w:rsidP="00000000" w:rsidRDefault="00000000" w:rsidRPr="00000000" w14:paraId="000003C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coding of wiring shall be done as per IS specifications, for identification of different circuits and phases. All wiring shall be concealed or surface conduits as called for.</w:t>
      </w:r>
    </w:p>
    <w:p w:rsidR="00000000" w:rsidDel="00000000" w:rsidP="00000000" w:rsidRDefault="00000000" w:rsidRPr="00000000" w14:paraId="000003C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three phase feeder circuit, three phase wire, with or without neutral wire, shall be taken through any single conduit. In lighting and power socket outlets wiring, in no case two lives wires of different phases shall be drawn through the same conduit. </w:t>
      </w:r>
    </w:p>
    <w:p w:rsidR="00000000" w:rsidDel="00000000" w:rsidP="00000000" w:rsidRDefault="00000000" w:rsidRPr="00000000" w14:paraId="000003C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tab/>
        <w:t xml:space="preserve">SWITCH</w:t>
      </w:r>
    </w:p>
    <w:p w:rsidR="00000000" w:rsidDel="00000000" w:rsidP="00000000" w:rsidRDefault="00000000" w:rsidRPr="00000000" w14:paraId="000003C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switches shall be connected to live wire and neutral of each circuit shall be continuous everywhere having no fuse or switch installed in the line except at the main switch board.</w:t>
      </w:r>
    </w:p>
    <w:p w:rsidR="00000000" w:rsidDel="00000000" w:rsidP="00000000" w:rsidRDefault="00000000" w:rsidRPr="00000000" w14:paraId="000003CE">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C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tab/>
        <w:t xml:space="preserve">INSTALLATION</w:t>
      </w:r>
    </w:p>
    <w:p w:rsidR="00000000" w:rsidDel="00000000" w:rsidP="00000000" w:rsidRDefault="00000000" w:rsidRPr="00000000" w14:paraId="000003D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conduits and wiring installation are to be installed such that modifications or repairs can be carried out in future without disturbing the building fabric in any way.</w:t>
      </w:r>
    </w:p>
    <w:p w:rsidR="00000000" w:rsidDel="00000000" w:rsidP="00000000" w:rsidRDefault="00000000" w:rsidRPr="00000000" w14:paraId="000003D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D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wiring accessories partly recessed in wall, special care must be taken to ensure that the final position of all switch &amp; socket plates are set symmetrical with the pattern of the wall finish as required by the architect. All switch socket-mounting plates shall be set square to the vertical and horizontal axis.</w:t>
      </w:r>
    </w:p>
    <w:p w:rsidR="00000000" w:rsidDel="00000000" w:rsidP="00000000" w:rsidRDefault="00000000" w:rsidRPr="00000000" w14:paraId="000003D3">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D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w:t>
        <w:tab/>
        <w:t xml:space="preserve">FISH WIRE</w:t>
      </w:r>
    </w:p>
    <w:p w:rsidR="00000000" w:rsidDel="00000000" w:rsidP="00000000" w:rsidRDefault="00000000" w:rsidRPr="00000000" w14:paraId="000003D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GI Fish wire/ Pull wire of 14G shall be provided in the recessed conduiting to facilitate pulling of wires through conduits. </w:t>
      </w:r>
    </w:p>
    <w:p w:rsidR="00000000" w:rsidDel="00000000" w:rsidP="00000000" w:rsidRDefault="00000000" w:rsidRPr="00000000" w14:paraId="000003D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D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w:t>
        <w:tab/>
        <w:t xml:space="preserve">INSPECTION BOXES</w:t>
      </w:r>
    </w:p>
    <w:p w:rsidR="00000000" w:rsidDel="00000000" w:rsidP="00000000" w:rsidRDefault="00000000" w:rsidRPr="00000000" w14:paraId="000003D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Inspection boxes/ Pull boxes shall be provided as required and approved by the Architect/ Consultant for pulling of wires through conduiting network. Rigid PVC boxes shall be used for the PVC conduiting and G.I. boxes of suitable size and depth shall be used for MS/ GI conduiting.</w:t>
      </w:r>
    </w:p>
    <w:p w:rsidR="00000000" w:rsidDel="00000000" w:rsidP="00000000" w:rsidRDefault="00000000" w:rsidRPr="00000000" w14:paraId="000003D9">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D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w:t>
        <w:tab/>
        <w:t xml:space="preserve">JOINTS </w:t>
      </w:r>
    </w:p>
    <w:p w:rsidR="00000000" w:rsidDel="00000000" w:rsidP="00000000" w:rsidRDefault="00000000" w:rsidRPr="00000000" w14:paraId="000003D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Only looping system of wiring shall be used. Wires shall not be jointed/ taped. All joints shall be made at switches, sockets outlets, distribution boards and lighting points. No joints shall be made inside conduits and in junction boxes. Suitable sizes connectors to be used at light fixtures. No reduction of strands is permitted at terminations. Before connections, copper conductor wire ends shall be properly soldered (at least 20-mm length). Terminals shall have adequate cross-sectional area to take all strands. No wire smaller than 1.5 sq.mm shall be used. </w:t>
      </w:r>
    </w:p>
    <w:p w:rsidR="00000000" w:rsidDel="00000000" w:rsidP="00000000" w:rsidRDefault="00000000" w:rsidRPr="00000000" w14:paraId="000003D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D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w:t>
        <w:tab/>
        <w:t xml:space="preserve">IDENTIFICATION</w:t>
      </w:r>
    </w:p>
    <w:p w:rsidR="00000000" w:rsidDel="00000000" w:rsidP="00000000" w:rsidRDefault="00000000" w:rsidRPr="00000000" w14:paraId="000003D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Identification ferrules indicating the circuit and D.B. number shall be used for sub mains and sub-circuit wiring. The Ferrules shall be provided at both ends of each sub-main and sub-circuit. </w:t>
      </w:r>
    </w:p>
    <w:p w:rsidR="00000000" w:rsidDel="00000000" w:rsidP="00000000" w:rsidRDefault="00000000" w:rsidRPr="00000000" w14:paraId="000003D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E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w:t>
        <w:tab/>
        <w:t xml:space="preserve">CIRCUITS OF DIFFERENT PHASES &amp; DIFFERENT DB’s </w:t>
      </w:r>
    </w:p>
    <w:p w:rsidR="00000000" w:rsidDel="00000000" w:rsidP="00000000" w:rsidRDefault="00000000" w:rsidRPr="00000000" w14:paraId="000003E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single-phase circuits are supplied from a three phase and neutral distribution board, no conduit shall contain the wiring of different phases. Circuits fed from distinct sources of supply\ from different distribution boards or MCB’s shall not be bunched in one conduit.</w:t>
      </w:r>
    </w:p>
    <w:p w:rsidR="00000000" w:rsidDel="00000000" w:rsidP="00000000" w:rsidRDefault="00000000" w:rsidRPr="00000000" w14:paraId="000003E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w:t>
        <w:tab/>
        <w:t xml:space="preserve">LOAD BALANCING, CONTROL &amp; EARTH WIRE</w:t>
      </w:r>
    </w:p>
    <w:p w:rsidR="00000000" w:rsidDel="00000000" w:rsidP="00000000" w:rsidRDefault="00000000" w:rsidRPr="00000000" w14:paraId="000003E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Balancing of circuits in three-phase installation shall be arranged before installation is taken up. The earth continuity green FRLS PVC insulated copper wire for individual circuits of light/ power/ UPS should be laid. From D.B. each circuit will have separate earth wire. Earth wire shall be run inside the conduit to earth the third pin of socket outlets, earth terminal of light fixtures &amp; fans etc. &amp; earth terminals of outlet box as required. Light points shall be either of single control, twin control &amp; multiple points controlled by a single switch/ MCB as per schedule of works. Insulated copper wire for earthing as specified in the item of work shall be provided with each circuit and terminated in the earth bar of DB’s/ Switch boxes with proper lugs, as required. </w:t>
      </w:r>
    </w:p>
    <w:p w:rsidR="00000000" w:rsidDel="00000000" w:rsidP="00000000" w:rsidRDefault="00000000" w:rsidRPr="00000000" w14:paraId="000003E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 </w:t>
        <w:tab/>
        <w:t xml:space="preserve">CONDUIT FILL</w:t>
      </w:r>
    </w:p>
    <w:p w:rsidR="00000000" w:rsidDel="00000000" w:rsidP="00000000" w:rsidRDefault="00000000" w:rsidRPr="00000000" w14:paraId="000003E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Number of wires in each conduit shall be drawn as per chart given below:</w:t>
      </w:r>
    </w:p>
    <w:p w:rsidR="00000000" w:rsidDel="00000000" w:rsidP="00000000" w:rsidRDefault="00000000" w:rsidRPr="00000000" w14:paraId="000003E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MAXIMUM PERMISSIBLE NUMBER OF 1100V GRADE FRLS PVC INSULATED COPPER CONDUCTOR WIRES THAT CAN BE DRAWN INTO METALLIC AND NON-METALLIC CONDUITS:</w:t>
      </w:r>
    </w:p>
    <w:p w:rsidR="00000000" w:rsidDel="00000000" w:rsidP="00000000" w:rsidRDefault="00000000" w:rsidRPr="00000000" w14:paraId="000003E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B">
      <w:pPr>
        <w:ind w:left="72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Maximum permissible number of Single-core cables upto and including 1100V grade aluminium/ copper conductor Cable/ Wires as per IS: 694-1990 that can be drawn into Rigid steel and Rigid Non-metallic conduits.</w:t>
      </w:r>
    </w:p>
    <w:p w:rsidR="00000000" w:rsidDel="00000000" w:rsidP="00000000" w:rsidRDefault="00000000" w:rsidRPr="00000000" w14:paraId="000003EC">
      <w:pPr>
        <w:ind w:left="720" w:firstLine="0"/>
        <w:jc w:val="both"/>
        <w:rPr>
          <w:rFonts w:ascii="Arial" w:cs="Arial" w:eastAsia="Arial" w:hAnsi="Arial"/>
          <w:b w:val="1"/>
          <w:sz w:val="22"/>
          <w:szCs w:val="22"/>
          <w:u w:val="single"/>
        </w:rPr>
      </w:pPr>
      <w:r w:rsidDel="00000000" w:rsidR="00000000" w:rsidRPr="00000000">
        <w:rPr>
          <w:rtl w:val="0"/>
        </w:rPr>
      </w:r>
    </w:p>
    <w:tbl>
      <w:tblPr>
        <w:tblStyle w:val="Table6"/>
        <w:tblW w:w="8354.999999999998"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584"/>
        <w:gridCol w:w="584"/>
        <w:gridCol w:w="584"/>
        <w:gridCol w:w="584"/>
        <w:gridCol w:w="584"/>
        <w:gridCol w:w="584"/>
        <w:gridCol w:w="534"/>
        <w:gridCol w:w="408"/>
        <w:gridCol w:w="668"/>
        <w:gridCol w:w="535"/>
        <w:gridCol w:w="534"/>
        <w:gridCol w:w="534"/>
        <w:tblGridChange w:id="0">
          <w:tblGrid>
            <w:gridCol w:w="1638"/>
            <w:gridCol w:w="584"/>
            <w:gridCol w:w="584"/>
            <w:gridCol w:w="584"/>
            <w:gridCol w:w="584"/>
            <w:gridCol w:w="584"/>
            <w:gridCol w:w="584"/>
            <w:gridCol w:w="534"/>
            <w:gridCol w:w="408"/>
            <w:gridCol w:w="668"/>
            <w:gridCol w:w="535"/>
            <w:gridCol w:w="534"/>
            <w:gridCol w:w="534"/>
          </w:tblGrid>
        </w:tblGridChange>
      </w:tblGrid>
      <w:tr>
        <w:trPr>
          <w:cantSplit w:val="0"/>
          <w:trHeight w:val="289" w:hRule="atLeast"/>
          <w:tblHeader w:val="0"/>
        </w:trPr>
        <w:tc>
          <w:tcPr>
            <w:vMerge w:val="restart"/>
          </w:tcPr>
          <w:p w:rsidR="00000000" w:rsidDel="00000000" w:rsidP="00000000" w:rsidRDefault="00000000" w:rsidRPr="00000000" w14:paraId="000003E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Nominal cross sectional area in sq.mm</w:t>
            </w:r>
          </w:p>
        </w:tc>
        <w:tc>
          <w:tcPr>
            <w:gridSpan w:val="2"/>
          </w:tcPr>
          <w:p w:rsidR="00000000" w:rsidDel="00000000" w:rsidP="00000000" w:rsidRDefault="00000000" w:rsidRPr="00000000" w14:paraId="000003E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20mm</w:t>
            </w:r>
          </w:p>
        </w:tc>
        <w:tc>
          <w:tcPr>
            <w:gridSpan w:val="2"/>
          </w:tcPr>
          <w:p w:rsidR="00000000" w:rsidDel="00000000" w:rsidP="00000000" w:rsidRDefault="00000000" w:rsidRPr="00000000" w14:paraId="000003F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25mm</w:t>
            </w:r>
          </w:p>
        </w:tc>
        <w:tc>
          <w:tcPr>
            <w:gridSpan w:val="2"/>
          </w:tcPr>
          <w:p w:rsidR="00000000" w:rsidDel="00000000" w:rsidP="00000000" w:rsidRDefault="00000000" w:rsidRPr="00000000" w14:paraId="000003F2">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32mm</w:t>
            </w:r>
          </w:p>
        </w:tc>
        <w:tc>
          <w:tcPr>
            <w:gridSpan w:val="2"/>
          </w:tcPr>
          <w:p w:rsidR="00000000" w:rsidDel="00000000" w:rsidP="00000000" w:rsidRDefault="00000000" w:rsidRPr="00000000" w14:paraId="000003F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40mm</w:t>
            </w:r>
          </w:p>
        </w:tc>
        <w:tc>
          <w:tcPr>
            <w:gridSpan w:val="2"/>
          </w:tcPr>
          <w:p w:rsidR="00000000" w:rsidDel="00000000" w:rsidP="00000000" w:rsidRDefault="00000000" w:rsidRPr="00000000" w14:paraId="000003F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50mm</w:t>
            </w:r>
          </w:p>
        </w:tc>
        <w:tc>
          <w:tcPr>
            <w:gridSpan w:val="2"/>
          </w:tcPr>
          <w:p w:rsidR="00000000" w:rsidDel="00000000" w:rsidP="00000000" w:rsidRDefault="00000000" w:rsidRPr="00000000" w14:paraId="000003F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60mm</w:t>
            </w:r>
          </w:p>
        </w:tc>
      </w:tr>
      <w:tr>
        <w:trPr>
          <w:cantSplit w:val="0"/>
          <w:trHeight w:val="154" w:hRule="atLeast"/>
          <w:tblHeader w:val="0"/>
        </w:trPr>
        <w:tc>
          <w:tcPr>
            <w:vMerge w:val="continue"/>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c>
          <w:tcPr>
            <w:vAlign w:val="center"/>
          </w:tcPr>
          <w:p w:rsidR="00000000" w:rsidDel="00000000" w:rsidP="00000000" w:rsidRDefault="00000000" w:rsidRPr="00000000" w14:paraId="000003F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3F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vAlign w:val="center"/>
          </w:tcPr>
          <w:p w:rsidR="00000000" w:rsidDel="00000000" w:rsidP="00000000" w:rsidRDefault="00000000" w:rsidRPr="00000000" w14:paraId="000003FD">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3F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vAlign w:val="center"/>
          </w:tcPr>
          <w:p w:rsidR="00000000" w:rsidDel="00000000" w:rsidP="00000000" w:rsidRDefault="00000000" w:rsidRPr="00000000" w14:paraId="000003F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40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vAlign w:val="center"/>
          </w:tcPr>
          <w:p w:rsidR="00000000" w:rsidDel="00000000" w:rsidP="00000000" w:rsidRDefault="00000000" w:rsidRPr="00000000" w14:paraId="0000040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402">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vAlign w:val="center"/>
          </w:tcPr>
          <w:p w:rsidR="00000000" w:rsidDel="00000000" w:rsidP="00000000" w:rsidRDefault="00000000" w:rsidRPr="00000000" w14:paraId="0000040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40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vAlign w:val="center"/>
          </w:tcPr>
          <w:p w:rsidR="00000000" w:rsidDel="00000000" w:rsidP="00000000" w:rsidRDefault="00000000" w:rsidRPr="00000000" w14:paraId="0000040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t>
            </w:r>
          </w:p>
        </w:tc>
        <w:tc>
          <w:tcPr>
            <w:vAlign w:val="center"/>
          </w:tcPr>
          <w:p w:rsidR="00000000" w:rsidDel="00000000" w:rsidP="00000000" w:rsidRDefault="00000000" w:rsidRPr="00000000" w14:paraId="0000040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r>
      <w:tr>
        <w:trPr>
          <w:cantSplit w:val="0"/>
          <w:trHeight w:val="289" w:hRule="atLeast"/>
          <w:tblHeader w:val="0"/>
        </w:trPr>
        <w:tc>
          <w:tcPr/>
          <w:p w:rsidR="00000000" w:rsidDel="00000000" w:rsidP="00000000" w:rsidRDefault="00000000" w:rsidRPr="00000000" w14:paraId="0000040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0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0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289" w:hRule="atLeast"/>
          <w:tblHeader w:val="0"/>
        </w:trPr>
        <w:tc>
          <w:tcPr/>
          <w:p w:rsidR="00000000" w:rsidDel="00000000" w:rsidP="00000000" w:rsidRDefault="00000000" w:rsidRPr="00000000" w14:paraId="0000041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c>
          <w:tcPr/>
          <w:p w:rsidR="00000000" w:rsidDel="00000000" w:rsidP="00000000" w:rsidRDefault="00000000" w:rsidRPr="00000000" w14:paraId="0000041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1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041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1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1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18</w:t>
            </w:r>
          </w:p>
        </w:tc>
        <w:tc>
          <w:tcPr/>
          <w:p w:rsidR="00000000" w:rsidDel="00000000" w:rsidP="00000000" w:rsidRDefault="00000000" w:rsidRPr="00000000" w14:paraId="0000041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p w:rsidR="00000000" w:rsidDel="00000000" w:rsidP="00000000" w:rsidRDefault="00000000" w:rsidRPr="00000000" w14:paraId="0000041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1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273" w:hRule="atLeast"/>
          <w:tblHeader w:val="0"/>
        </w:trPr>
        <w:tc>
          <w:tcPr/>
          <w:p w:rsidR="00000000" w:rsidDel="00000000" w:rsidP="00000000" w:rsidRDefault="00000000" w:rsidRPr="00000000" w14:paraId="0000042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2.5</w:t>
            </w:r>
          </w:p>
        </w:tc>
        <w:tc>
          <w:tcPr/>
          <w:p w:rsidR="00000000" w:rsidDel="00000000" w:rsidP="00000000" w:rsidRDefault="00000000" w:rsidRPr="00000000" w14:paraId="0000042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2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2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2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2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p w:rsidR="00000000" w:rsidDel="00000000" w:rsidP="00000000" w:rsidRDefault="00000000" w:rsidRPr="00000000" w14:paraId="0000042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2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2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305" w:hRule="atLeast"/>
          <w:tblHeader w:val="0"/>
        </w:trPr>
        <w:tc>
          <w:tcPr/>
          <w:p w:rsidR="00000000" w:rsidDel="00000000" w:rsidP="00000000" w:rsidRDefault="00000000" w:rsidRPr="00000000" w14:paraId="0000042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p w:rsidR="00000000" w:rsidDel="00000000" w:rsidP="00000000" w:rsidRDefault="00000000" w:rsidRPr="00000000" w14:paraId="0000042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3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3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3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3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3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3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289" w:hRule="atLeast"/>
          <w:tblHeader w:val="0"/>
        </w:trPr>
        <w:tc>
          <w:tcPr/>
          <w:p w:rsidR="00000000" w:rsidDel="00000000" w:rsidP="00000000" w:rsidRDefault="00000000" w:rsidRPr="00000000" w14:paraId="0000043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6.0</w:t>
            </w:r>
          </w:p>
        </w:tc>
        <w:tc>
          <w:tcPr/>
          <w:p w:rsidR="00000000" w:rsidDel="00000000" w:rsidP="00000000" w:rsidRDefault="00000000" w:rsidRPr="00000000" w14:paraId="0000043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3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3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3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044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4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p w:rsidR="00000000" w:rsidDel="00000000" w:rsidP="00000000" w:rsidRDefault="00000000" w:rsidRPr="00000000" w14:paraId="0000044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289" w:hRule="atLeast"/>
          <w:tblHeader w:val="0"/>
        </w:trPr>
        <w:tc>
          <w:tcPr/>
          <w:p w:rsidR="00000000" w:rsidDel="00000000" w:rsidP="00000000" w:rsidRDefault="00000000" w:rsidRPr="00000000" w14:paraId="0000044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4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4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4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044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4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4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4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5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5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5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5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5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rHeight w:val="289" w:hRule="atLeast"/>
          <w:tblHeader w:val="0"/>
        </w:trPr>
        <w:tc>
          <w:tcPr/>
          <w:p w:rsidR="00000000" w:rsidDel="00000000" w:rsidP="00000000" w:rsidRDefault="00000000" w:rsidRPr="00000000" w14:paraId="0000045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p w:rsidR="00000000" w:rsidDel="00000000" w:rsidP="00000000" w:rsidRDefault="00000000" w:rsidRPr="00000000" w14:paraId="0000045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5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5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5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5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5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5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5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p w:rsidR="00000000" w:rsidDel="00000000" w:rsidP="00000000" w:rsidRDefault="00000000" w:rsidRPr="00000000" w14:paraId="0000045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p w:rsidR="00000000" w:rsidDel="00000000" w:rsidP="00000000" w:rsidRDefault="00000000" w:rsidRPr="00000000" w14:paraId="0000046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p w:rsidR="00000000" w:rsidDel="00000000" w:rsidP="00000000" w:rsidRDefault="00000000" w:rsidRPr="00000000" w14:paraId="000004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r>
      <w:tr>
        <w:trPr>
          <w:cantSplit w:val="0"/>
          <w:trHeight w:val="289" w:hRule="atLeast"/>
          <w:tblHeader w:val="0"/>
        </w:trPr>
        <w:tc>
          <w:tcPr/>
          <w:p w:rsidR="00000000" w:rsidDel="00000000" w:rsidP="00000000" w:rsidRDefault="00000000" w:rsidRPr="00000000" w14:paraId="000004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25</w:t>
            </w:r>
          </w:p>
        </w:tc>
        <w:tc>
          <w:tcPr/>
          <w:p w:rsidR="00000000" w:rsidDel="00000000" w:rsidP="00000000" w:rsidRDefault="00000000" w:rsidRPr="00000000" w14:paraId="0000046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6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6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6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6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6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6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p w:rsidR="00000000" w:rsidDel="00000000" w:rsidP="00000000" w:rsidRDefault="00000000" w:rsidRPr="00000000" w14:paraId="000004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r>
      <w:tr>
        <w:trPr>
          <w:cantSplit w:val="0"/>
          <w:trHeight w:val="289" w:hRule="atLeast"/>
          <w:tblHeader w:val="0"/>
        </w:trPr>
        <w:tc>
          <w:tcPr/>
          <w:p w:rsidR="00000000" w:rsidDel="00000000" w:rsidP="00000000" w:rsidRDefault="00000000" w:rsidRPr="00000000" w14:paraId="000004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35</w:t>
            </w:r>
          </w:p>
        </w:tc>
        <w:tc>
          <w:tcPr/>
          <w:p w:rsidR="00000000" w:rsidDel="00000000" w:rsidP="00000000" w:rsidRDefault="00000000" w:rsidRPr="00000000" w14:paraId="000004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47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047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047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047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047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47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r>
    </w:tbl>
    <w:p w:rsidR="00000000" w:rsidDel="00000000" w:rsidP="00000000" w:rsidRDefault="00000000" w:rsidRPr="00000000" w14:paraId="0000047C">
      <w:pPr>
        <w:ind w:left="720" w:firstLine="0"/>
        <w:jc w:val="both"/>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47D">
      <w:pPr>
        <w:ind w:left="144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 </w:t>
        <w:tab/>
        <w:t xml:space="preserve">The columns headed ‘S’ apply to runs of conduits which have distance not exceeding 4.25m between draw in boxes and which do not deflect from the straight by an angle of more than 15 degrees. The columns headed ‘B’ apply to runs of conduit, which deflect from the straight by an angle of more than 15 degrees. </w:t>
      </w:r>
    </w:p>
    <w:p w:rsidR="00000000" w:rsidDel="00000000" w:rsidP="00000000" w:rsidRDefault="00000000" w:rsidRPr="00000000" w14:paraId="0000047E">
      <w:pPr>
        <w:ind w:left="144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7F">
      <w:pPr>
        <w:ind w:left="720" w:firstLine="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Notes:</w:t>
      </w:r>
    </w:p>
    <w:p w:rsidR="00000000" w:rsidDel="00000000" w:rsidP="00000000" w:rsidRDefault="00000000" w:rsidRPr="00000000" w14:paraId="0000048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1">
      <w:pPr>
        <w:numPr>
          <w:ilvl w:val="0"/>
          <w:numId w:val="2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above table shows the maximum capacity of conduits for a simultaneously drawing of cables. The columns headed ‘S’ apply to runs of conduits which have distance not exceeding 4.25m between draw in boxes and which do not deflect from the straight by an angle of more than 15°. The columns headed ‘B’ apply to runs of conduit, which deflect from the straight by an angle of more than 15°.</w:t>
      </w:r>
    </w:p>
    <w:p w:rsidR="00000000" w:rsidDel="00000000" w:rsidP="00000000" w:rsidRDefault="00000000" w:rsidRPr="00000000" w14:paraId="0000048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3">
      <w:pPr>
        <w:numPr>
          <w:ilvl w:val="0"/>
          <w:numId w:val="2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an inspection type draw in box has been provided and if the cable if first drawn through one straight conduit, then through the drawn in box and then through the second straight conduit, such systems may be considered as that of a straight conduit even if the conduit deflects through the straight by more than 15°.</w:t>
      </w:r>
    </w:p>
    <w:p w:rsidR="00000000" w:rsidDel="00000000" w:rsidP="00000000" w:rsidRDefault="00000000" w:rsidRPr="00000000" w14:paraId="00000484">
      <w:pPr>
        <w:ind w:left="720" w:firstLine="0"/>
        <w:jc w:val="both"/>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485">
      <w:pPr>
        <w:jc w:val="both"/>
        <w:rPr>
          <w:rFonts w:ascii="Arial" w:cs="Arial" w:eastAsia="Arial" w:hAnsi="Arial"/>
          <w:b w:val="1"/>
          <w:smallCaps w:val="1"/>
          <w:sz w:val="22"/>
          <w:szCs w:val="22"/>
        </w:rPr>
      </w:pPr>
      <w:r w:rsidDel="00000000" w:rsidR="00000000" w:rsidRPr="00000000">
        <w:rPr>
          <w:rFonts w:ascii="Arial" w:cs="Arial" w:eastAsia="Arial" w:hAnsi="Arial"/>
          <w:b w:val="1"/>
          <w:smallCaps w:val="1"/>
          <w:sz w:val="22"/>
          <w:szCs w:val="22"/>
          <w:rtl w:val="0"/>
        </w:rPr>
        <w:t xml:space="preserve">12.</w:t>
        <w:tab/>
        <w:t xml:space="preserve">WIRING AND EARTHING NORMS</w:t>
      </w:r>
    </w:p>
    <w:p w:rsidR="00000000" w:rsidDel="00000000" w:rsidP="00000000" w:rsidRDefault="00000000" w:rsidRPr="00000000" w14:paraId="0000048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 Points, 6 A sockets and fans points may be wired on a common circuit. Not more than 10 light points, 6A sockets and fan points and a load not exceeding 800W be connected on a lighting circuit unless it is specified otherwise on the drawings/ in the schedule of quantities. It will, however, be preferred to have separate circuits of 6A sockets as may be required by the consultant. Size of the earth wire shall be of the same size as that of the live/ phase conductor unless specified otherwise. It shall, however, be ensured that in one switchboard, only one circuit is terminated. For different circuits, separate switchboards shall be used. Each power circuit shall be wired as specified in drawings/ schedule of quantities. Not more than two power points 6A/ 16A sockets shall be connected on one power circuits unless specified differently in the drawings/ schedule of quantities.</w:t>
      </w:r>
    </w:p>
    <w:p w:rsidR="00000000" w:rsidDel="00000000" w:rsidP="00000000" w:rsidRDefault="00000000" w:rsidRPr="00000000" w14:paraId="0000048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circuits shall start from the UPS DB’s. UPS points will have two insulated green earth wires, one for the earthing of the 3</w:t>
      </w:r>
      <w:r w:rsidDel="00000000" w:rsidR="00000000" w:rsidRPr="00000000">
        <w:rPr>
          <w:rFonts w:ascii="Arial" w:cs="Arial" w:eastAsia="Arial" w:hAnsi="Arial"/>
          <w:sz w:val="22"/>
          <w:szCs w:val="22"/>
          <w:vertAlign w:val="superscript"/>
          <w:rtl w:val="0"/>
        </w:rPr>
        <w:t xml:space="preserve">rd</w:t>
      </w:r>
      <w:r w:rsidDel="00000000" w:rsidR="00000000" w:rsidRPr="00000000">
        <w:rPr>
          <w:rFonts w:ascii="Arial" w:cs="Arial" w:eastAsia="Arial" w:hAnsi="Arial"/>
          <w:sz w:val="22"/>
          <w:szCs w:val="22"/>
          <w:rtl w:val="0"/>
        </w:rPr>
        <w:t xml:space="preserve"> pin of the socket and other for the earthing of the outlet box/ furniture.</w:t>
      </w:r>
    </w:p>
    <w:p w:rsidR="00000000" w:rsidDel="00000000" w:rsidP="00000000" w:rsidRDefault="00000000" w:rsidRPr="00000000" w14:paraId="0000048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smallest copper conductor to be used for lighting circuits shall be of 1.5/ 2.5 sq. mm (as specified in the schedule of quantities) and for power circuit 4 sq. mm respectively. Wiring shall be done in the looping system. Phase or live conductor shall be looped at the switch box and neutral conductor can be looped from the light, fan or socket outlet. Neutral conductor and earth continuity wire shall be brought to each switchboard situated in rooms/ halls. These shall be terminated inside the switchboards with suitable connectors.</w:t>
      </w:r>
    </w:p>
    <w:p w:rsidR="00000000" w:rsidDel="00000000" w:rsidP="00000000" w:rsidRDefault="00000000" w:rsidRPr="00000000" w14:paraId="0000048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C">
      <w:pPr>
        <w:jc w:val="both"/>
        <w:rPr>
          <w:rFonts w:ascii="Arial" w:cs="Arial" w:eastAsia="Arial" w:hAnsi="Arial"/>
          <w:b w:val="1"/>
          <w:smallCaps w:val="1"/>
          <w:sz w:val="22"/>
          <w:szCs w:val="22"/>
        </w:rPr>
      </w:pPr>
      <w:r w:rsidDel="00000000" w:rsidR="00000000" w:rsidRPr="00000000">
        <w:rPr>
          <w:rFonts w:ascii="Arial" w:cs="Arial" w:eastAsia="Arial" w:hAnsi="Arial"/>
          <w:b w:val="1"/>
          <w:smallCaps w:val="1"/>
          <w:sz w:val="22"/>
          <w:szCs w:val="22"/>
          <w:rtl w:val="0"/>
        </w:rPr>
        <w:t xml:space="preserve">13.</w:t>
        <w:tab/>
        <w:t xml:space="preserve">LIGHTING CONTROLS</w:t>
      </w:r>
    </w:p>
    <w:p w:rsidR="00000000" w:rsidDel="00000000" w:rsidP="00000000" w:rsidRDefault="00000000" w:rsidRPr="00000000" w14:paraId="0000048D">
      <w:pPr>
        <w:ind w:left="720" w:firstLine="0"/>
        <w:jc w:val="both"/>
        <w:rPr>
          <w:rFonts w:ascii="Arial" w:cs="Arial" w:eastAsia="Arial" w:hAnsi="Arial"/>
        </w:rPr>
      </w:pPr>
      <w:r w:rsidDel="00000000" w:rsidR="00000000" w:rsidRPr="00000000">
        <w:rPr>
          <w:rFonts w:ascii="Arial" w:cs="Arial" w:eastAsia="Arial" w:hAnsi="Arial"/>
          <w:rtl w:val="0"/>
        </w:rPr>
        <w:t xml:space="preserve">Lighting controls for various area of the building will be as follows,</w:t>
      </w:r>
    </w:p>
    <w:p w:rsidR="00000000" w:rsidDel="00000000" w:rsidP="00000000" w:rsidRDefault="00000000" w:rsidRPr="00000000" w14:paraId="0000048E">
      <w:pPr>
        <w:ind w:left="720" w:firstLine="0"/>
        <w:jc w:val="both"/>
        <w:rPr>
          <w:rFonts w:ascii="Arial" w:cs="Arial" w:eastAsia="Arial" w:hAnsi="Arial"/>
        </w:rPr>
      </w:pPr>
      <w:r w:rsidDel="00000000" w:rsidR="00000000" w:rsidRPr="00000000">
        <w:rPr>
          <w:rtl w:val="0"/>
        </w:rPr>
      </w:r>
    </w:p>
    <w:tbl>
      <w:tblPr>
        <w:tblStyle w:val="Table7"/>
        <w:tblW w:w="797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1"/>
        <w:gridCol w:w="1812"/>
        <w:gridCol w:w="5406"/>
        <w:tblGridChange w:id="0">
          <w:tblGrid>
            <w:gridCol w:w="761"/>
            <w:gridCol w:w="1812"/>
            <w:gridCol w:w="5406"/>
          </w:tblGrid>
        </w:tblGridChange>
      </w:tblGrid>
      <w:tr>
        <w:trPr>
          <w:cantSplit w:val="0"/>
          <w:trHeight w:val="188" w:hRule="atLeast"/>
          <w:tblHeader w:val="1"/>
        </w:trPr>
        <w:tc>
          <w:tcPr>
            <w:vAlign w:val="center"/>
          </w:tcPr>
          <w:p w:rsidR="00000000" w:rsidDel="00000000" w:rsidP="00000000" w:rsidRDefault="00000000" w:rsidRPr="00000000" w14:paraId="0000048F">
            <w:pPr>
              <w:jc w:val="center"/>
              <w:rPr>
                <w:rFonts w:ascii="Arial" w:cs="Arial" w:eastAsia="Arial" w:hAnsi="Arial"/>
                <w:b w:val="1"/>
              </w:rPr>
            </w:pPr>
            <w:r w:rsidDel="00000000" w:rsidR="00000000" w:rsidRPr="00000000">
              <w:rPr>
                <w:rFonts w:ascii="Arial" w:cs="Arial" w:eastAsia="Arial" w:hAnsi="Arial"/>
                <w:b w:val="1"/>
                <w:rtl w:val="0"/>
              </w:rPr>
              <w:t xml:space="preserve">S.NO.</w:t>
            </w:r>
          </w:p>
        </w:tc>
        <w:tc>
          <w:tcPr>
            <w:vAlign w:val="center"/>
          </w:tcPr>
          <w:p w:rsidR="00000000" w:rsidDel="00000000" w:rsidP="00000000" w:rsidRDefault="00000000" w:rsidRPr="00000000" w14:paraId="00000490">
            <w:pPr>
              <w:jc w:val="center"/>
              <w:rPr>
                <w:rFonts w:ascii="Arial" w:cs="Arial" w:eastAsia="Arial" w:hAnsi="Arial"/>
                <w:b w:val="1"/>
              </w:rPr>
            </w:pPr>
            <w:r w:rsidDel="00000000" w:rsidR="00000000" w:rsidRPr="00000000">
              <w:rPr>
                <w:rFonts w:ascii="Arial" w:cs="Arial" w:eastAsia="Arial" w:hAnsi="Arial"/>
                <w:b w:val="1"/>
                <w:rtl w:val="0"/>
              </w:rPr>
              <w:t xml:space="preserve">AREA</w:t>
            </w:r>
          </w:p>
        </w:tc>
        <w:tc>
          <w:tcPr/>
          <w:p w:rsidR="00000000" w:rsidDel="00000000" w:rsidP="00000000" w:rsidRDefault="00000000" w:rsidRPr="00000000" w14:paraId="00000491">
            <w:pPr>
              <w:jc w:val="center"/>
              <w:rPr>
                <w:rFonts w:ascii="Arial" w:cs="Arial" w:eastAsia="Arial" w:hAnsi="Arial"/>
                <w:b w:val="1"/>
              </w:rPr>
            </w:pPr>
            <w:r w:rsidDel="00000000" w:rsidR="00000000" w:rsidRPr="00000000">
              <w:rPr>
                <w:rFonts w:ascii="Arial" w:cs="Arial" w:eastAsia="Arial" w:hAnsi="Arial"/>
                <w:b w:val="1"/>
                <w:rtl w:val="0"/>
              </w:rPr>
              <w:t xml:space="preserve">LIGHT CONTROLS</w:t>
            </w:r>
          </w:p>
        </w:tc>
      </w:tr>
      <w:tr>
        <w:trPr>
          <w:cantSplit w:val="0"/>
          <w:trHeight w:val="260" w:hRule="atLeast"/>
          <w:tblHeader w:val="0"/>
        </w:trPr>
        <w:tc>
          <w:tcPr>
            <w:vAlign w:val="center"/>
          </w:tcPr>
          <w:p w:rsidR="00000000" w:rsidDel="00000000" w:rsidP="00000000" w:rsidRDefault="00000000" w:rsidRPr="00000000" w14:paraId="00000492">
            <w:pP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493">
            <w:pPr>
              <w:rPr>
                <w:rFonts w:ascii="Arial" w:cs="Arial" w:eastAsia="Arial" w:hAnsi="Arial"/>
              </w:rPr>
            </w:pPr>
            <w:r w:rsidDel="00000000" w:rsidR="00000000" w:rsidRPr="00000000">
              <w:rPr>
                <w:rFonts w:ascii="Arial" w:cs="Arial" w:eastAsia="Arial" w:hAnsi="Arial"/>
                <w:rtl w:val="0"/>
              </w:rPr>
              <w:t xml:space="preserve">Open Office Area</w:t>
            </w:r>
          </w:p>
        </w:tc>
        <w:tc>
          <w:tcPr/>
          <w:p w:rsidR="00000000" w:rsidDel="00000000" w:rsidP="00000000" w:rsidRDefault="00000000" w:rsidRPr="00000000" w14:paraId="00000494">
            <w:pPr>
              <w:jc w:val="both"/>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260" w:hRule="atLeast"/>
          <w:tblHeader w:val="0"/>
        </w:trPr>
        <w:tc>
          <w:tcPr>
            <w:vAlign w:val="center"/>
          </w:tcPr>
          <w:p w:rsidR="00000000" w:rsidDel="00000000" w:rsidP="00000000" w:rsidRDefault="00000000" w:rsidRPr="00000000" w14:paraId="00000495">
            <w:pPr>
              <w:rPr>
                <w:rFonts w:ascii="Arial" w:cs="Arial" w:eastAsia="Arial" w:hAnsi="Arial"/>
              </w:rPr>
            </w:pPr>
            <w:r w:rsidDel="00000000" w:rsidR="00000000" w:rsidRPr="00000000">
              <w:rPr>
                <w:rFonts w:ascii="Arial" w:cs="Arial" w:eastAsia="Arial" w:hAnsi="Arial"/>
                <w:rtl w:val="0"/>
              </w:rPr>
              <w:t xml:space="preserve">2</w:t>
            </w:r>
          </w:p>
        </w:tc>
        <w:tc>
          <w:tcPr>
            <w:vAlign w:val="center"/>
          </w:tcPr>
          <w:p w:rsidR="00000000" w:rsidDel="00000000" w:rsidP="00000000" w:rsidRDefault="00000000" w:rsidRPr="00000000" w14:paraId="00000496">
            <w:pPr>
              <w:rPr>
                <w:rFonts w:ascii="Arial" w:cs="Arial" w:eastAsia="Arial" w:hAnsi="Arial"/>
              </w:rPr>
            </w:pPr>
            <w:r w:rsidDel="00000000" w:rsidR="00000000" w:rsidRPr="00000000">
              <w:rPr>
                <w:rFonts w:ascii="Arial" w:cs="Arial" w:eastAsia="Arial" w:hAnsi="Arial"/>
                <w:rtl w:val="0"/>
              </w:rPr>
              <w:t xml:space="preserve">Office Cabin</w:t>
            </w:r>
          </w:p>
        </w:tc>
        <w:tc>
          <w:tcPr/>
          <w:p w:rsidR="00000000" w:rsidDel="00000000" w:rsidP="00000000" w:rsidRDefault="00000000" w:rsidRPr="00000000" w14:paraId="00000497">
            <w:pPr>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251" w:hRule="atLeast"/>
          <w:tblHeader w:val="0"/>
        </w:trPr>
        <w:tc>
          <w:tcPr>
            <w:vAlign w:val="center"/>
          </w:tcPr>
          <w:p w:rsidR="00000000" w:rsidDel="00000000" w:rsidP="00000000" w:rsidRDefault="00000000" w:rsidRPr="00000000" w14:paraId="00000498">
            <w:pPr>
              <w:rPr>
                <w:rFonts w:ascii="Arial" w:cs="Arial" w:eastAsia="Arial" w:hAnsi="Arial"/>
              </w:rPr>
            </w:pPr>
            <w:r w:rsidDel="00000000" w:rsidR="00000000" w:rsidRPr="00000000">
              <w:rPr>
                <w:rFonts w:ascii="Arial" w:cs="Arial" w:eastAsia="Arial" w:hAnsi="Arial"/>
                <w:rtl w:val="0"/>
              </w:rPr>
              <w:t xml:space="preserve">3</w:t>
            </w:r>
          </w:p>
        </w:tc>
        <w:tc>
          <w:tcPr>
            <w:vAlign w:val="center"/>
          </w:tcPr>
          <w:p w:rsidR="00000000" w:rsidDel="00000000" w:rsidP="00000000" w:rsidRDefault="00000000" w:rsidRPr="00000000" w14:paraId="00000499">
            <w:pPr>
              <w:rPr>
                <w:rFonts w:ascii="Arial" w:cs="Arial" w:eastAsia="Arial" w:hAnsi="Arial"/>
              </w:rPr>
            </w:pPr>
            <w:r w:rsidDel="00000000" w:rsidR="00000000" w:rsidRPr="00000000">
              <w:rPr>
                <w:rFonts w:ascii="Arial" w:cs="Arial" w:eastAsia="Arial" w:hAnsi="Arial"/>
                <w:rtl w:val="0"/>
              </w:rPr>
              <w:t xml:space="preserve">Conf. Room</w:t>
            </w:r>
          </w:p>
        </w:tc>
        <w:tc>
          <w:tcPr/>
          <w:p w:rsidR="00000000" w:rsidDel="00000000" w:rsidP="00000000" w:rsidRDefault="00000000" w:rsidRPr="00000000" w14:paraId="0000049A">
            <w:pPr>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494" w:hRule="atLeast"/>
          <w:tblHeader w:val="0"/>
        </w:trPr>
        <w:tc>
          <w:tcPr>
            <w:vAlign w:val="center"/>
          </w:tcPr>
          <w:p w:rsidR="00000000" w:rsidDel="00000000" w:rsidP="00000000" w:rsidRDefault="00000000" w:rsidRPr="00000000" w14:paraId="0000049B">
            <w:pPr>
              <w:rPr>
                <w:rFonts w:ascii="Arial" w:cs="Arial" w:eastAsia="Arial" w:hAnsi="Arial"/>
              </w:rPr>
            </w:pPr>
            <w:r w:rsidDel="00000000" w:rsidR="00000000" w:rsidRPr="00000000">
              <w:rPr>
                <w:rFonts w:ascii="Arial" w:cs="Arial" w:eastAsia="Arial" w:hAnsi="Arial"/>
                <w:rtl w:val="0"/>
              </w:rPr>
              <w:t xml:space="preserve">3</w:t>
            </w:r>
          </w:p>
        </w:tc>
        <w:tc>
          <w:tcPr>
            <w:vAlign w:val="center"/>
          </w:tcPr>
          <w:p w:rsidR="00000000" w:rsidDel="00000000" w:rsidP="00000000" w:rsidRDefault="00000000" w:rsidRPr="00000000" w14:paraId="0000049C">
            <w:pPr>
              <w:rPr>
                <w:rFonts w:ascii="Arial" w:cs="Arial" w:eastAsia="Arial" w:hAnsi="Arial"/>
              </w:rPr>
            </w:pPr>
            <w:r w:rsidDel="00000000" w:rsidR="00000000" w:rsidRPr="00000000">
              <w:rPr>
                <w:rFonts w:ascii="Arial" w:cs="Arial" w:eastAsia="Arial" w:hAnsi="Arial"/>
                <w:rtl w:val="0"/>
              </w:rPr>
              <w:t xml:space="preserve">Classroom</w:t>
            </w:r>
          </w:p>
        </w:tc>
        <w:tc>
          <w:tcPr/>
          <w:p w:rsidR="00000000" w:rsidDel="00000000" w:rsidP="00000000" w:rsidRDefault="00000000" w:rsidRPr="00000000" w14:paraId="0000049D">
            <w:pPr>
              <w:rPr>
                <w:rFonts w:ascii="Arial" w:cs="Arial" w:eastAsia="Arial" w:hAnsi="Arial"/>
              </w:rPr>
            </w:pPr>
            <w:r w:rsidDel="00000000" w:rsidR="00000000" w:rsidRPr="00000000">
              <w:rPr>
                <w:rFonts w:ascii="Arial" w:cs="Arial" w:eastAsia="Arial" w:hAnsi="Arial"/>
                <w:rtl w:val="0"/>
              </w:rPr>
              <w:t xml:space="preserve">Switch Control lighting. </w:t>
            </w:r>
          </w:p>
        </w:tc>
      </w:tr>
      <w:tr>
        <w:trPr>
          <w:cantSplit w:val="0"/>
          <w:trHeight w:val="494" w:hRule="atLeast"/>
          <w:tblHeader w:val="0"/>
        </w:trPr>
        <w:tc>
          <w:tcPr>
            <w:vAlign w:val="center"/>
          </w:tcPr>
          <w:p w:rsidR="00000000" w:rsidDel="00000000" w:rsidP="00000000" w:rsidRDefault="00000000" w:rsidRPr="00000000" w14:paraId="0000049E">
            <w:pPr>
              <w:rPr>
                <w:rFonts w:ascii="Arial" w:cs="Arial" w:eastAsia="Arial" w:hAnsi="Arial"/>
              </w:rPr>
            </w:pPr>
            <w:r w:rsidDel="00000000" w:rsidR="00000000" w:rsidRPr="00000000">
              <w:rPr>
                <w:rFonts w:ascii="Arial" w:cs="Arial" w:eastAsia="Arial" w:hAnsi="Arial"/>
                <w:rtl w:val="0"/>
              </w:rPr>
              <w:t xml:space="preserve">4</w:t>
            </w:r>
          </w:p>
        </w:tc>
        <w:tc>
          <w:tcPr>
            <w:vAlign w:val="center"/>
          </w:tcPr>
          <w:p w:rsidR="00000000" w:rsidDel="00000000" w:rsidP="00000000" w:rsidRDefault="00000000" w:rsidRPr="00000000" w14:paraId="0000049F">
            <w:pPr>
              <w:rPr>
                <w:rFonts w:ascii="Arial" w:cs="Arial" w:eastAsia="Arial" w:hAnsi="Arial"/>
              </w:rPr>
            </w:pPr>
            <w:r w:rsidDel="00000000" w:rsidR="00000000" w:rsidRPr="00000000">
              <w:rPr>
                <w:rFonts w:ascii="Arial" w:cs="Arial" w:eastAsia="Arial" w:hAnsi="Arial"/>
                <w:rtl w:val="0"/>
              </w:rPr>
              <w:t xml:space="preserve">Storeroom &amp; Services Room</w:t>
            </w:r>
          </w:p>
        </w:tc>
        <w:tc>
          <w:tcPr/>
          <w:p w:rsidR="00000000" w:rsidDel="00000000" w:rsidP="00000000" w:rsidRDefault="00000000" w:rsidRPr="00000000" w14:paraId="000004A0">
            <w:pPr>
              <w:rPr>
                <w:rFonts w:ascii="Arial" w:cs="Arial" w:eastAsia="Arial" w:hAnsi="Arial"/>
              </w:rPr>
            </w:pPr>
            <w:r w:rsidDel="00000000" w:rsidR="00000000" w:rsidRPr="00000000">
              <w:rPr>
                <w:rFonts w:ascii="Arial" w:cs="Arial" w:eastAsia="Arial" w:hAnsi="Arial"/>
                <w:rtl w:val="0"/>
              </w:rPr>
              <w:t xml:space="preserve">Switch control lighting system.</w:t>
            </w:r>
          </w:p>
        </w:tc>
      </w:tr>
      <w:tr>
        <w:trPr>
          <w:cantSplit w:val="0"/>
          <w:trHeight w:val="179" w:hRule="atLeast"/>
          <w:tblHeader w:val="0"/>
        </w:trPr>
        <w:tc>
          <w:tcPr>
            <w:vAlign w:val="center"/>
          </w:tcPr>
          <w:p w:rsidR="00000000" w:rsidDel="00000000" w:rsidP="00000000" w:rsidRDefault="00000000" w:rsidRPr="00000000" w14:paraId="000004A1">
            <w:pPr>
              <w:rPr>
                <w:rFonts w:ascii="Arial" w:cs="Arial" w:eastAsia="Arial" w:hAnsi="Arial"/>
              </w:rPr>
            </w:pPr>
            <w:r w:rsidDel="00000000" w:rsidR="00000000" w:rsidRPr="00000000">
              <w:rPr>
                <w:rFonts w:ascii="Arial" w:cs="Arial" w:eastAsia="Arial" w:hAnsi="Arial"/>
                <w:rtl w:val="0"/>
              </w:rPr>
              <w:t xml:space="preserve">5</w:t>
            </w:r>
          </w:p>
        </w:tc>
        <w:tc>
          <w:tcPr>
            <w:vAlign w:val="center"/>
          </w:tcPr>
          <w:p w:rsidR="00000000" w:rsidDel="00000000" w:rsidP="00000000" w:rsidRDefault="00000000" w:rsidRPr="00000000" w14:paraId="000004A2">
            <w:pPr>
              <w:rPr>
                <w:rFonts w:ascii="Arial" w:cs="Arial" w:eastAsia="Arial" w:hAnsi="Arial"/>
              </w:rPr>
            </w:pPr>
            <w:r w:rsidDel="00000000" w:rsidR="00000000" w:rsidRPr="00000000">
              <w:rPr>
                <w:rFonts w:ascii="Arial" w:cs="Arial" w:eastAsia="Arial" w:hAnsi="Arial"/>
                <w:rtl w:val="0"/>
              </w:rPr>
              <w:t xml:space="preserve">Waiting Area</w:t>
            </w:r>
          </w:p>
        </w:tc>
        <w:tc>
          <w:tcPr/>
          <w:p w:rsidR="00000000" w:rsidDel="00000000" w:rsidP="00000000" w:rsidRDefault="00000000" w:rsidRPr="00000000" w14:paraId="000004A3">
            <w:pPr>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224" w:hRule="atLeast"/>
          <w:tblHeader w:val="0"/>
        </w:trPr>
        <w:tc>
          <w:tcPr>
            <w:vAlign w:val="center"/>
          </w:tcPr>
          <w:p w:rsidR="00000000" w:rsidDel="00000000" w:rsidP="00000000" w:rsidRDefault="00000000" w:rsidRPr="00000000" w14:paraId="000004A4">
            <w:pPr>
              <w:rPr>
                <w:rFonts w:ascii="Arial" w:cs="Arial" w:eastAsia="Arial" w:hAnsi="Arial"/>
              </w:rPr>
            </w:pPr>
            <w:r w:rsidDel="00000000" w:rsidR="00000000" w:rsidRPr="00000000">
              <w:rPr>
                <w:rFonts w:ascii="Arial" w:cs="Arial" w:eastAsia="Arial" w:hAnsi="Arial"/>
                <w:rtl w:val="0"/>
              </w:rPr>
              <w:t xml:space="preserve">6</w:t>
            </w:r>
          </w:p>
        </w:tc>
        <w:tc>
          <w:tcPr>
            <w:vAlign w:val="center"/>
          </w:tcPr>
          <w:p w:rsidR="00000000" w:rsidDel="00000000" w:rsidP="00000000" w:rsidRDefault="00000000" w:rsidRPr="00000000" w14:paraId="000004A5">
            <w:pPr>
              <w:rPr>
                <w:rFonts w:ascii="Arial" w:cs="Arial" w:eastAsia="Arial" w:hAnsi="Arial"/>
              </w:rPr>
            </w:pPr>
            <w:r w:rsidDel="00000000" w:rsidR="00000000" w:rsidRPr="00000000">
              <w:rPr>
                <w:rFonts w:ascii="Arial" w:cs="Arial" w:eastAsia="Arial" w:hAnsi="Arial"/>
                <w:rtl w:val="0"/>
              </w:rPr>
              <w:t xml:space="preserve">Toilet</w:t>
            </w:r>
          </w:p>
        </w:tc>
        <w:tc>
          <w:tcPr/>
          <w:p w:rsidR="00000000" w:rsidDel="00000000" w:rsidP="00000000" w:rsidRDefault="00000000" w:rsidRPr="00000000" w14:paraId="000004A6">
            <w:pPr>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161" w:hRule="atLeast"/>
          <w:tblHeader w:val="0"/>
        </w:trPr>
        <w:tc>
          <w:tcPr>
            <w:vAlign w:val="center"/>
          </w:tcPr>
          <w:p w:rsidR="00000000" w:rsidDel="00000000" w:rsidP="00000000" w:rsidRDefault="00000000" w:rsidRPr="00000000" w14:paraId="000004A7">
            <w:pPr>
              <w:rPr>
                <w:rFonts w:ascii="Arial" w:cs="Arial" w:eastAsia="Arial" w:hAnsi="Arial"/>
              </w:rPr>
            </w:pPr>
            <w:r w:rsidDel="00000000" w:rsidR="00000000" w:rsidRPr="00000000">
              <w:rPr>
                <w:rFonts w:ascii="Arial" w:cs="Arial" w:eastAsia="Arial" w:hAnsi="Arial"/>
                <w:rtl w:val="0"/>
              </w:rPr>
              <w:t xml:space="preserve">7</w:t>
            </w:r>
          </w:p>
        </w:tc>
        <w:tc>
          <w:tcPr>
            <w:vAlign w:val="center"/>
          </w:tcPr>
          <w:p w:rsidR="00000000" w:rsidDel="00000000" w:rsidP="00000000" w:rsidRDefault="00000000" w:rsidRPr="00000000" w14:paraId="000004A8">
            <w:pPr>
              <w:rPr>
                <w:rFonts w:ascii="Arial" w:cs="Arial" w:eastAsia="Arial" w:hAnsi="Arial"/>
              </w:rPr>
            </w:pPr>
            <w:r w:rsidDel="00000000" w:rsidR="00000000" w:rsidRPr="00000000">
              <w:rPr>
                <w:rFonts w:ascii="Arial" w:cs="Arial" w:eastAsia="Arial" w:hAnsi="Arial"/>
                <w:rtl w:val="0"/>
              </w:rPr>
              <w:t xml:space="preserve">Corridor</w:t>
            </w:r>
          </w:p>
        </w:tc>
        <w:tc>
          <w:tcPr/>
          <w:p w:rsidR="00000000" w:rsidDel="00000000" w:rsidP="00000000" w:rsidRDefault="00000000" w:rsidRPr="00000000" w14:paraId="000004A9">
            <w:pPr>
              <w:rPr>
                <w:rFonts w:ascii="Arial" w:cs="Arial" w:eastAsia="Arial" w:hAnsi="Arial"/>
              </w:rPr>
            </w:pPr>
            <w:r w:rsidDel="00000000" w:rsidR="00000000" w:rsidRPr="00000000">
              <w:rPr>
                <w:rFonts w:ascii="Arial" w:cs="Arial" w:eastAsia="Arial" w:hAnsi="Arial"/>
                <w:rtl w:val="0"/>
              </w:rPr>
              <w:t xml:space="preserve">MCB controls lighting with occupancy sensor or as per final interior planner’s concept.</w:t>
            </w:r>
          </w:p>
        </w:tc>
      </w:tr>
      <w:tr>
        <w:trPr>
          <w:cantSplit w:val="0"/>
          <w:trHeight w:val="197" w:hRule="atLeast"/>
          <w:tblHeader w:val="0"/>
        </w:trPr>
        <w:tc>
          <w:tcPr>
            <w:vAlign w:val="center"/>
          </w:tcPr>
          <w:p w:rsidR="00000000" w:rsidDel="00000000" w:rsidP="00000000" w:rsidRDefault="00000000" w:rsidRPr="00000000" w14:paraId="000004AA">
            <w:pPr>
              <w:rPr>
                <w:rFonts w:ascii="Arial" w:cs="Arial" w:eastAsia="Arial" w:hAnsi="Arial"/>
              </w:rPr>
            </w:pPr>
            <w:r w:rsidDel="00000000" w:rsidR="00000000" w:rsidRPr="00000000">
              <w:rPr>
                <w:rFonts w:ascii="Arial" w:cs="Arial" w:eastAsia="Arial" w:hAnsi="Arial"/>
                <w:rtl w:val="0"/>
              </w:rPr>
              <w:t xml:space="preserve">8</w:t>
            </w:r>
          </w:p>
        </w:tc>
        <w:tc>
          <w:tcPr>
            <w:vAlign w:val="center"/>
          </w:tcPr>
          <w:p w:rsidR="00000000" w:rsidDel="00000000" w:rsidP="00000000" w:rsidRDefault="00000000" w:rsidRPr="00000000" w14:paraId="000004AB">
            <w:pPr>
              <w:rPr>
                <w:rFonts w:ascii="Arial" w:cs="Arial" w:eastAsia="Arial" w:hAnsi="Arial"/>
              </w:rPr>
            </w:pPr>
            <w:r w:rsidDel="00000000" w:rsidR="00000000" w:rsidRPr="00000000">
              <w:rPr>
                <w:rFonts w:ascii="Arial" w:cs="Arial" w:eastAsia="Arial" w:hAnsi="Arial"/>
                <w:rtl w:val="0"/>
              </w:rPr>
              <w:t xml:space="preserve">Lobby</w:t>
            </w:r>
          </w:p>
        </w:tc>
        <w:tc>
          <w:tcPr/>
          <w:p w:rsidR="00000000" w:rsidDel="00000000" w:rsidP="00000000" w:rsidRDefault="00000000" w:rsidRPr="00000000" w14:paraId="000004AC">
            <w:pPr>
              <w:rPr>
                <w:rFonts w:ascii="Arial" w:cs="Arial" w:eastAsia="Arial" w:hAnsi="Arial"/>
              </w:rPr>
            </w:pPr>
            <w:r w:rsidDel="00000000" w:rsidR="00000000" w:rsidRPr="00000000">
              <w:rPr>
                <w:rFonts w:ascii="Arial" w:cs="Arial" w:eastAsia="Arial" w:hAnsi="Arial"/>
                <w:rtl w:val="0"/>
              </w:rPr>
              <w:t xml:space="preserve">MCB controls lighting system.</w:t>
            </w:r>
          </w:p>
        </w:tc>
      </w:tr>
      <w:tr>
        <w:trPr>
          <w:cantSplit w:val="0"/>
          <w:trHeight w:val="206" w:hRule="atLeast"/>
          <w:tblHeader w:val="0"/>
        </w:trPr>
        <w:tc>
          <w:tcPr>
            <w:vAlign w:val="center"/>
          </w:tcPr>
          <w:p w:rsidR="00000000" w:rsidDel="00000000" w:rsidP="00000000" w:rsidRDefault="00000000" w:rsidRPr="00000000" w14:paraId="000004AD">
            <w:pPr>
              <w:rPr>
                <w:rFonts w:ascii="Arial" w:cs="Arial" w:eastAsia="Arial" w:hAnsi="Arial"/>
              </w:rPr>
            </w:pPr>
            <w:r w:rsidDel="00000000" w:rsidR="00000000" w:rsidRPr="00000000">
              <w:rPr>
                <w:rFonts w:ascii="Arial" w:cs="Arial" w:eastAsia="Arial" w:hAnsi="Arial"/>
                <w:rtl w:val="0"/>
              </w:rPr>
              <w:t xml:space="preserve">9</w:t>
            </w:r>
          </w:p>
        </w:tc>
        <w:tc>
          <w:tcPr>
            <w:vAlign w:val="center"/>
          </w:tcPr>
          <w:p w:rsidR="00000000" w:rsidDel="00000000" w:rsidP="00000000" w:rsidRDefault="00000000" w:rsidRPr="00000000" w14:paraId="000004AE">
            <w:pPr>
              <w:rPr>
                <w:rFonts w:ascii="Arial" w:cs="Arial" w:eastAsia="Arial" w:hAnsi="Arial"/>
              </w:rPr>
            </w:pPr>
            <w:r w:rsidDel="00000000" w:rsidR="00000000" w:rsidRPr="00000000">
              <w:rPr>
                <w:rFonts w:ascii="Arial" w:cs="Arial" w:eastAsia="Arial" w:hAnsi="Arial"/>
                <w:rtl w:val="0"/>
              </w:rPr>
              <w:t xml:space="preserve">Staircase</w:t>
            </w:r>
          </w:p>
        </w:tc>
        <w:tc>
          <w:tcPr/>
          <w:p w:rsidR="00000000" w:rsidDel="00000000" w:rsidP="00000000" w:rsidRDefault="00000000" w:rsidRPr="00000000" w14:paraId="000004AF">
            <w:pPr>
              <w:rPr>
                <w:rFonts w:ascii="Arial" w:cs="Arial" w:eastAsia="Arial" w:hAnsi="Arial"/>
              </w:rPr>
            </w:pPr>
            <w:r w:rsidDel="00000000" w:rsidR="00000000" w:rsidRPr="00000000">
              <w:rPr>
                <w:rFonts w:ascii="Arial" w:cs="Arial" w:eastAsia="Arial" w:hAnsi="Arial"/>
                <w:rtl w:val="0"/>
              </w:rPr>
              <w:t xml:space="preserve">MCB controls lighting system.</w:t>
            </w:r>
          </w:p>
        </w:tc>
      </w:tr>
      <w:tr>
        <w:trPr>
          <w:cantSplit w:val="0"/>
          <w:trHeight w:val="206" w:hRule="atLeast"/>
          <w:tblHeader w:val="0"/>
        </w:trPr>
        <w:tc>
          <w:tcPr>
            <w:vAlign w:val="center"/>
          </w:tcPr>
          <w:p w:rsidR="00000000" w:rsidDel="00000000" w:rsidP="00000000" w:rsidRDefault="00000000" w:rsidRPr="00000000" w14:paraId="000004B0">
            <w:pPr>
              <w:rPr>
                <w:rFonts w:ascii="Arial" w:cs="Arial" w:eastAsia="Arial" w:hAnsi="Arial"/>
              </w:rPr>
            </w:pPr>
            <w:r w:rsidDel="00000000" w:rsidR="00000000" w:rsidRPr="00000000">
              <w:rPr>
                <w:rFonts w:ascii="Arial" w:cs="Arial" w:eastAsia="Arial" w:hAnsi="Arial"/>
                <w:rtl w:val="0"/>
              </w:rPr>
              <w:t xml:space="preserve">10</w:t>
            </w:r>
          </w:p>
        </w:tc>
        <w:tc>
          <w:tcPr>
            <w:vAlign w:val="center"/>
          </w:tcPr>
          <w:p w:rsidR="00000000" w:rsidDel="00000000" w:rsidP="00000000" w:rsidRDefault="00000000" w:rsidRPr="00000000" w14:paraId="000004B1">
            <w:pPr>
              <w:rPr>
                <w:rFonts w:ascii="Arial" w:cs="Arial" w:eastAsia="Arial" w:hAnsi="Arial"/>
              </w:rPr>
            </w:pPr>
            <w:r w:rsidDel="00000000" w:rsidR="00000000" w:rsidRPr="00000000">
              <w:rPr>
                <w:rFonts w:ascii="Arial" w:cs="Arial" w:eastAsia="Arial" w:hAnsi="Arial"/>
                <w:rtl w:val="0"/>
              </w:rPr>
              <w:t xml:space="preserve">Auditorium</w:t>
            </w:r>
          </w:p>
        </w:tc>
        <w:tc>
          <w:tcPr/>
          <w:p w:rsidR="00000000" w:rsidDel="00000000" w:rsidP="00000000" w:rsidRDefault="00000000" w:rsidRPr="00000000" w14:paraId="000004B2">
            <w:pPr>
              <w:rPr>
                <w:rFonts w:ascii="Arial" w:cs="Arial" w:eastAsia="Arial" w:hAnsi="Arial"/>
              </w:rPr>
            </w:pPr>
            <w:r w:rsidDel="00000000" w:rsidR="00000000" w:rsidRPr="00000000">
              <w:rPr>
                <w:rFonts w:ascii="Arial" w:cs="Arial" w:eastAsia="Arial" w:hAnsi="Arial"/>
                <w:rtl w:val="0"/>
              </w:rPr>
              <w:t xml:space="preserve">Lighting Control through AV System.</w:t>
            </w:r>
          </w:p>
        </w:tc>
      </w:tr>
    </w:tbl>
    <w:p w:rsidR="00000000" w:rsidDel="00000000" w:rsidP="00000000" w:rsidRDefault="00000000" w:rsidRPr="00000000" w14:paraId="000004B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5">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B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Below Notes to be followed.</w:t>
      </w:r>
    </w:p>
    <w:tbl>
      <w:tblPr>
        <w:tblStyle w:val="Table8"/>
        <w:tblW w:w="9421.0" w:type="dxa"/>
        <w:jc w:val="left"/>
        <w:tblLayout w:type="fixed"/>
        <w:tblLook w:val="0400"/>
      </w:tblPr>
      <w:tblGrid>
        <w:gridCol w:w="608"/>
        <w:gridCol w:w="8813"/>
        <w:tblGridChange w:id="0">
          <w:tblGrid>
            <w:gridCol w:w="608"/>
            <w:gridCol w:w="8813"/>
          </w:tblGrid>
        </w:tblGridChange>
      </w:tblGrid>
      <w:tr>
        <w:trPr>
          <w:cantSplit w:val="0"/>
          <w:trHeight w:val="255"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bottom"/>
          </w:tcPr>
          <w:p w:rsidR="00000000" w:rsidDel="00000000" w:rsidP="00000000" w:rsidRDefault="00000000" w:rsidRPr="00000000" w14:paraId="000004B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4B8">
            <w:pP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CIRCUIT CUM POINT WIRING (With MS CONDUITING)</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bottom"/>
          </w:tcPr>
          <w:p w:rsidR="00000000" w:rsidDel="00000000" w:rsidP="00000000" w:rsidRDefault="00000000" w:rsidRPr="00000000" w14:paraId="000004B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4BA">
            <w:pPr>
              <w:rPr>
                <w:rFonts w:ascii="Arial" w:cs="Arial" w:eastAsia="Arial" w:hAnsi="Arial"/>
                <w:b w:val="1"/>
                <w:sz w:val="22"/>
                <w:szCs w:val="22"/>
                <w:u w:val="single"/>
              </w:rPr>
            </w:pPr>
            <w:r w:rsidDel="00000000" w:rsidR="00000000" w:rsidRPr="00000000">
              <w:rPr>
                <w:rtl w:val="0"/>
              </w:rPr>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B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B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shall be of 1100 volts grade.</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B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B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shall be </w:t>
            </w:r>
            <w:r w:rsidDel="00000000" w:rsidR="00000000" w:rsidRPr="00000000">
              <w:rPr>
                <w:rFonts w:ascii="Arial" w:cs="Arial" w:eastAsia="Arial" w:hAnsi="Arial"/>
                <w:b w:val="1"/>
                <w:sz w:val="22"/>
                <w:szCs w:val="22"/>
                <w:u w:val="single"/>
                <w:rtl w:val="0"/>
              </w:rPr>
              <w:t xml:space="preserve">HR FRLS PVC insulated</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unsheathed, flexible, copper conductor, single or multi core as called for.</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B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wiring shall also be </w:t>
            </w:r>
            <w:r w:rsidDel="00000000" w:rsidR="00000000" w:rsidRPr="00000000">
              <w:rPr>
                <w:rFonts w:ascii="Arial" w:cs="Arial" w:eastAsia="Arial" w:hAnsi="Arial"/>
                <w:b w:val="1"/>
                <w:sz w:val="22"/>
                <w:szCs w:val="22"/>
                <w:u w:val="single"/>
                <w:rtl w:val="0"/>
              </w:rPr>
              <w:t xml:space="preserve">HR FRLS PVC insulated</w:t>
            </w:r>
            <w:r w:rsidDel="00000000" w:rsidR="00000000" w:rsidRPr="00000000">
              <w:rPr>
                <w:rFonts w:ascii="Arial" w:cs="Arial" w:eastAsia="Arial" w:hAnsi="Arial"/>
                <w:sz w:val="22"/>
                <w:szCs w:val="22"/>
                <w:rtl w:val="0"/>
              </w:rPr>
              <w:t xml:space="preserve"> unsheathed, flexible, copper conductor, single core as called for.</w:t>
            </w:r>
          </w:p>
        </w:tc>
      </w:tr>
      <w:tr>
        <w:trPr>
          <w:cantSplit w:val="0"/>
          <w:trHeight w:val="27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Size of earth wire shall be the same as of the phase conductor or as specified otherwise.</w:t>
            </w:r>
          </w:p>
        </w:tc>
      </w:tr>
      <w:tr>
        <w:trPr>
          <w:cantSplit w:val="0"/>
          <w:trHeight w:val="57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Switches &amp; Sockets shall be of modular design complete with modular plate and suitable sized GI/ molded boxes as called for and shall be suitable upto 250V, AC supply.</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recessed Switches and Socket outlet boxes shall be of 1 MM thick pre-galvanized sheet and of the same make/ manufacturer as of the switches and sockets. Local make boxes are not to be used.</w:t>
            </w:r>
          </w:p>
        </w:tc>
      </w:tr>
      <w:tr>
        <w:trPr>
          <w:cantSplit w:val="0"/>
          <w:trHeight w:val="53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4C8">
            <w:pPr>
              <w:rPr>
                <w:rFonts w:ascii="Arial" w:cs="Arial" w:eastAsia="Arial" w:hAnsi="Arial"/>
                <w:sz w:val="22"/>
                <w:szCs w:val="22"/>
              </w:rPr>
            </w:pPr>
            <w:r w:rsidDel="00000000" w:rsidR="00000000" w:rsidRPr="00000000">
              <w:rPr>
                <w:rFonts w:ascii="Arial" w:cs="Arial" w:eastAsia="Arial" w:hAnsi="Arial"/>
                <w:sz w:val="22"/>
                <w:szCs w:val="22"/>
                <w:rtl w:val="0"/>
              </w:rPr>
              <w:t xml:space="preserve">The surface mounted Switches &amp; Sockets outlet boxes shall be moulded and of the same make/ manufacturer as of the Switches &amp; Sockets.</w:t>
            </w:r>
          </w:p>
        </w:tc>
      </w:tr>
      <w:tr>
        <w:trPr>
          <w:cantSplit w:val="0"/>
          <w:trHeight w:val="7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A">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PVC Conduits shall be of FRLS</w:t>
            </w:r>
            <w:r w:rsidDel="00000000" w:rsidR="00000000" w:rsidRPr="00000000">
              <w:rPr>
                <w:rFonts w:ascii="Arial" w:cs="Arial" w:eastAsia="Arial" w:hAnsi="Arial"/>
                <w:sz w:val="22"/>
                <w:szCs w:val="22"/>
                <w:rtl w:val="0"/>
              </w:rPr>
              <w:t xml:space="preserve"> type and shall be of </w:t>
            </w:r>
            <w:r w:rsidDel="00000000" w:rsidR="00000000" w:rsidRPr="00000000">
              <w:rPr>
                <w:rFonts w:ascii="Arial" w:cs="Arial" w:eastAsia="Arial" w:hAnsi="Arial"/>
                <w:b w:val="1"/>
                <w:sz w:val="22"/>
                <w:szCs w:val="22"/>
                <w:u w:val="single"/>
                <w:rtl w:val="0"/>
              </w:rPr>
              <w:t xml:space="preserve">minimum wall thickness of 2mm.</w:t>
            </w:r>
            <w:r w:rsidDel="00000000" w:rsidR="00000000" w:rsidRPr="00000000">
              <w:rPr>
                <w:rFonts w:ascii="Arial" w:cs="Arial" w:eastAsia="Arial" w:hAnsi="Arial"/>
                <w:sz w:val="22"/>
                <w:szCs w:val="22"/>
                <w:rtl w:val="0"/>
              </w:rPr>
              <w:t xml:space="preserve"> (Rigid Heavy-duty Conduit) unless otherwise specified. Company specified adhesive to be used for joining/ fixing of PVC conduits</w:t>
            </w:r>
            <w:r w:rsidDel="00000000" w:rsidR="00000000" w:rsidRPr="00000000">
              <w:rPr>
                <w:rtl w:val="0"/>
              </w:rPr>
            </w:r>
          </w:p>
        </w:tc>
      </w:tr>
      <w:tr>
        <w:trPr>
          <w:cantSplit w:val="0"/>
          <w:trHeight w:val="503"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C">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GI and MS Conduits</w:t>
            </w:r>
            <w:r w:rsidDel="00000000" w:rsidR="00000000" w:rsidRPr="00000000">
              <w:rPr>
                <w:rFonts w:ascii="Arial" w:cs="Arial" w:eastAsia="Arial" w:hAnsi="Arial"/>
                <w:sz w:val="22"/>
                <w:szCs w:val="22"/>
                <w:rtl w:val="0"/>
              </w:rPr>
              <w:t xml:space="preserve"> shall be of </w:t>
            </w:r>
            <w:r w:rsidDel="00000000" w:rsidR="00000000" w:rsidRPr="00000000">
              <w:rPr>
                <w:rFonts w:ascii="Arial" w:cs="Arial" w:eastAsia="Arial" w:hAnsi="Arial"/>
                <w:b w:val="1"/>
                <w:sz w:val="22"/>
                <w:szCs w:val="22"/>
                <w:u w:val="single"/>
                <w:rtl w:val="0"/>
              </w:rPr>
              <w:t xml:space="preserve">min. 16G thickness</w:t>
            </w:r>
            <w:r w:rsidDel="00000000" w:rsidR="00000000" w:rsidRPr="00000000">
              <w:rPr>
                <w:rFonts w:ascii="Arial" w:cs="Arial" w:eastAsia="Arial" w:hAnsi="Arial"/>
                <w:sz w:val="22"/>
                <w:szCs w:val="22"/>
                <w:rtl w:val="0"/>
              </w:rPr>
              <w:t xml:space="preserve">. Metallic conduit work shall be complete with proper threads, check nuts/ lock nuts etc.</w:t>
            </w:r>
            <w:r w:rsidDel="00000000" w:rsidR="00000000" w:rsidRPr="00000000">
              <w:rPr>
                <w:rtl w:val="0"/>
              </w:rPr>
            </w:r>
          </w:p>
        </w:tc>
      </w:tr>
      <w:tr>
        <w:trPr>
          <w:cantSplit w:val="0"/>
          <w:trHeight w:val="26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C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Flexible conduits, wherever required, shall be of heavy duty and complete with couplers. </w:t>
            </w:r>
          </w:p>
        </w:tc>
      </w:tr>
      <w:tr>
        <w:trPr>
          <w:cantSplit w:val="0"/>
          <w:trHeight w:val="557"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C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0">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Minimum diameter</w:t>
            </w:r>
            <w:r w:rsidDel="00000000" w:rsidR="00000000" w:rsidRPr="00000000">
              <w:rPr>
                <w:rFonts w:ascii="Arial" w:cs="Arial" w:eastAsia="Arial" w:hAnsi="Arial"/>
                <w:sz w:val="22"/>
                <w:szCs w:val="22"/>
                <w:rtl w:val="0"/>
              </w:rPr>
              <w:t xml:space="preserve"> of the conduit to be used shall be 19/20 </w:t>
            </w:r>
            <w:r w:rsidDel="00000000" w:rsidR="00000000" w:rsidRPr="00000000">
              <w:rPr>
                <w:rFonts w:ascii="Arial" w:cs="Arial" w:eastAsia="Arial" w:hAnsi="Arial"/>
                <w:b w:val="1"/>
                <w:sz w:val="22"/>
                <w:szCs w:val="22"/>
                <w:u w:val="single"/>
                <w:rtl w:val="0"/>
              </w:rPr>
              <w:t xml:space="preserve">mm</w:t>
            </w:r>
            <w:r w:rsidDel="00000000" w:rsidR="00000000" w:rsidRPr="00000000">
              <w:rPr>
                <w:rFonts w:ascii="Arial" w:cs="Arial" w:eastAsia="Arial" w:hAnsi="Arial"/>
                <w:sz w:val="22"/>
                <w:szCs w:val="22"/>
                <w:rtl w:val="0"/>
              </w:rPr>
              <w:t xml:space="preserve">. Conduit less than 19/20 mm dia. is not to be used unless otherwise specified.</w:t>
            </w:r>
            <w:r w:rsidDel="00000000" w:rsidR="00000000" w:rsidRPr="00000000">
              <w:rPr>
                <w:rtl w:val="0"/>
              </w:rPr>
            </w:r>
          </w:p>
        </w:tc>
      </w:tr>
      <w:tr>
        <w:trPr>
          <w:cantSplit w:val="0"/>
          <w:trHeight w:val="314"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Conduiting may be concealed or surface mounted (Exposed) as the case may be.</w:t>
            </w:r>
          </w:p>
        </w:tc>
      </w:tr>
      <w:tr>
        <w:trPr>
          <w:cantSplit w:val="0"/>
          <w:trHeight w:val="611"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cum point wiring for light points, ceiling fan points &amp; exhaust fan points, 6A raw light plug sockets, 16A raw power Sockets, Raw Metal clad and Raw moulded socket outlets shall include:</w:t>
            </w:r>
          </w:p>
        </w:tc>
      </w:tr>
      <w:tr>
        <w:trPr>
          <w:cantSplit w:val="0"/>
          <w:trHeight w:val="287"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Wiring (Phase &amp; Neutral) of required length from DB/ board to switch.</w:t>
            </w:r>
          </w:p>
        </w:tc>
      </w:tr>
      <w:tr>
        <w:trPr>
          <w:cantSplit w:val="0"/>
          <w:trHeight w:val="30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Point Wiring (Phase &amp; Neutral) of required length from switch board to point.</w:t>
            </w:r>
          </w:p>
        </w:tc>
      </w:tr>
      <w:tr>
        <w:trPr>
          <w:cantSplit w:val="0"/>
          <w:trHeight w:val="512"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Insulated Green Colour earth wire for earthing of light fixture, switch and socket outlet box and 3rd pin of socket. Each circuit will have a separate earth wire from the DB.</w:t>
            </w:r>
          </w:p>
        </w:tc>
      </w:tr>
      <w:tr>
        <w:trPr>
          <w:cantSplit w:val="0"/>
          <w:trHeight w:val="26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bends, junction boxes, pull boxes and GI pull wire as required.</w:t>
            </w:r>
          </w:p>
        </w:tc>
      </w:tr>
      <w:tr>
        <w:trPr>
          <w:cantSplit w:val="0"/>
          <w:trHeight w:val="557"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D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 Switches/ socket outlets/ electronic fan regulator/ dimmer with GI outlet boxes/ moulded outlet boxes of suitable sizes, heavy duty 'MS' hexagonal hook box with hook for ceiling fans.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D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hardware and civil work etc.</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cum point wiring for UPS points shall include: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Wiring (Phase &amp; Neutral) of required length.</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Point Wiring (Phase &amp; Neutral) of required length.</w:t>
            </w:r>
          </w:p>
        </w:tc>
      </w:tr>
      <w:tr>
        <w:trPr>
          <w:cantSplit w:val="0"/>
          <w:trHeight w:val="80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Insulated green colour earth wire for socket outlet box and furniture and a separate green colour earth wire with yellow band for 3rd pin of the socket outlet. Each circuit will have separate earth wires for 3rd pin earthing and box/ furniture earthing from the DB.</w:t>
            </w:r>
          </w:p>
        </w:tc>
      </w:tr>
      <w:tr>
        <w:trPr>
          <w:cantSplit w:val="0"/>
          <w:trHeight w:val="314"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Conduits, bends, junction boxes, pull boxes and GI pull wire as required.</w:t>
            </w:r>
          </w:p>
        </w:tc>
      </w:tr>
      <w:tr>
        <w:trPr>
          <w:cantSplit w:val="0"/>
          <w:trHeight w:val="323"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 Switches/ socket outlets with GI/ moulded outlet boxes of suitable sizes as called for.</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E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hardware and civil work etc.</w:t>
            </w:r>
          </w:p>
        </w:tc>
      </w:tr>
      <w:tr>
        <w:trPr>
          <w:cantSplit w:val="0"/>
          <w:trHeight w:val="26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E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terminations shall be made using proper sized thimbles/ lugs.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circuit &amp; point wiring shall be colour coded &amp; shall have ferruling on either end for circuit identification.</w:t>
            </w:r>
          </w:p>
        </w:tc>
      </w:tr>
      <w:tr>
        <w:trPr>
          <w:cantSplit w:val="0"/>
          <w:trHeight w:val="269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17</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rates shall include material &amp; labour for necessary length of circuit and point wiring, earth wiring, rigid and flexible conduiting, bends, junction boxes, pull boxes, screws, washers, check nuts, couplers, saddles, hangers supports, GI pull wire, civil work comprising chipping, cutting chases, fixing conduits &amp; making good or surface clamping of conduit work as the case may be, modular switches, socket outlets, Electronic fan regulators surface or recessed outlet boxes as the case may be, ceiling rose, rigid and flexible conduit (PVC/ GI/ MS) as may be required, connectors and terminal blocks of proper rating etc. &amp; sleeves etc. </w:t>
            </w:r>
            <w:r w:rsidDel="00000000" w:rsidR="00000000" w:rsidRPr="00000000">
              <w:rPr>
                <w:rFonts w:ascii="Arial" w:cs="Arial" w:eastAsia="Arial" w:hAnsi="Arial"/>
                <w:b w:val="1"/>
                <w:sz w:val="22"/>
                <w:szCs w:val="22"/>
                <w:u w:val="single"/>
                <w:rtl w:val="0"/>
              </w:rPr>
              <w:t xml:space="preserve">including lugs/ thimbles for terminations</w:t>
            </w:r>
            <w:r w:rsidDel="00000000" w:rsidR="00000000" w:rsidRPr="00000000">
              <w:rPr>
                <w:rFonts w:ascii="Arial" w:cs="Arial" w:eastAsia="Arial" w:hAnsi="Arial"/>
                <w:sz w:val="22"/>
                <w:szCs w:val="22"/>
                <w:rtl w:val="0"/>
              </w:rPr>
              <w:t xml:space="preserve">. Fan points wiring shall include switch as well as electronic speed regulator and fan hook box with fan hook. Wiring shall include conduiting and wiring (Phase, Neutral, Earth) of light points/ fan points/ UPS and raw sockets outlets of required length from the distribution board via switch to the point.</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Cost of circuit cum point wiring shall include everything and all items and accessories to make the job complete in all respects.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bottom"/>
          </w:tcPr>
          <w:p w:rsidR="00000000" w:rsidDel="00000000" w:rsidP="00000000" w:rsidRDefault="00000000" w:rsidRPr="00000000" w14:paraId="000004F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4F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Important Notes: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FCU's, 6A Switched socket outlet to be used near FCU's.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4F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Indoor Units of VRV System, 6A or 16A switched socket outlets to be used depending upon the load.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4F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1 Phase window AC Units, moulded socket outlets to be used.</w:t>
            </w:r>
          </w:p>
        </w:tc>
      </w:tr>
      <w:tr>
        <w:trPr>
          <w:cantSplit w:val="0"/>
          <w:trHeight w:val="503"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1 Phase &amp; 3 Phase Split Units, moulded socket outlets to be used (weatherproof). Wiring and conduiting upto outdoor unit to be considered in the point rate.</w:t>
            </w:r>
          </w:p>
        </w:tc>
      </w:tr>
      <w:tr>
        <w:trPr>
          <w:cantSplit w:val="0"/>
          <w:trHeight w:val="27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1 Phase &amp; 3 Phase Inline Exhaust/ Fresh Air Fans, moulded socket outlets to be used.</w:t>
            </w:r>
          </w:p>
        </w:tc>
      </w:tr>
      <w:tr>
        <w:trPr>
          <w:cantSplit w:val="0"/>
          <w:trHeight w:val="296"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1 Phase &amp; 3 Phase Ceiling hung AHU's, moulded sockets to he used.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8">
            <w:pPr>
              <w:jc w:val="both"/>
              <w:rPr>
                <w:rFonts w:ascii="Arial" w:cs="Arial" w:eastAsia="Arial" w:hAnsi="Arial"/>
                <w:b w:val="1"/>
                <w:sz w:val="22"/>
                <w:szCs w:val="22"/>
                <w:u w:val="single"/>
              </w:rPr>
            </w:pPr>
            <w:r w:rsidDel="00000000" w:rsidR="00000000" w:rsidRPr="00000000">
              <w:rPr>
                <w:rtl w:val="0"/>
              </w:rPr>
            </w:r>
          </w:p>
        </w:tc>
      </w:tr>
      <w:tr>
        <w:trPr>
          <w:cantSplit w:val="0"/>
          <w:trHeight w:val="332"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50A">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For Light Points, Ceiling Fan Points, Exhaust Fan Points &amp; 6A Socket Outlet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0C">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For switch Controlled light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0E">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For switch Controlled Ceiling Fan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0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0">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For switch Controlled Exhaust Fan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2">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For 6A switched socket outlets.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4">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For MCB Controlled Light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with 2x1.5 sqmm + 1x1.5 sqmm (earth wire).</w:t>
            </w:r>
          </w:p>
        </w:tc>
      </w:tr>
      <w:tr>
        <w:trPr>
          <w:cantSplit w:val="0"/>
          <w:trHeight w:val="30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of required length from DB to point via switch for switch-controlled points.</w:t>
            </w:r>
          </w:p>
        </w:tc>
      </w:tr>
      <w:tr>
        <w:trPr>
          <w:cantSplit w:val="0"/>
          <w:trHeight w:val="314"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of required length from DB or Dimmer Panel to point for MCB controlled points.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ix)</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of required length from DB to point via power pack for occupancy sensor as MCB controlled points.</w:t>
            </w:r>
          </w:p>
        </w:tc>
      </w:tr>
      <w:tr>
        <w:trPr>
          <w:cantSplit w:val="0"/>
          <w:trHeight w:val="26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1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 of required length from DB to point via scene selector as MCB controlled points.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1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Modular switch for light points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Modular switch and electronic fan regulator for Ceiling Fan points/ electronic fan regulator if not supplied with fans.</w:t>
            </w:r>
            <w:r w:rsidDel="00000000" w:rsidR="00000000" w:rsidRPr="00000000">
              <w:rPr>
                <w:rFonts w:ascii="Arial" w:cs="Arial" w:eastAsia="Arial" w:hAnsi="Arial"/>
                <w:sz w:val="22"/>
                <w:szCs w:val="22"/>
                <w:u w:val="single"/>
                <w:rtl w:val="0"/>
              </w:rPr>
              <w:t xml:space="preserve"> </w:t>
            </w:r>
            <w:r w:rsidDel="00000000" w:rsidR="00000000" w:rsidRPr="00000000">
              <w:rPr>
                <w:rtl w:val="0"/>
              </w:rPr>
            </w:r>
          </w:p>
        </w:tc>
      </w:tr>
      <w:tr>
        <w:trPr>
          <w:cantSplit w:val="0"/>
          <w:trHeight w:val="314"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Modular switch for Exhaust Fan point and modular unswitched socket near Exhaust Fan.</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Modular 6A, 5 pin switched socket outlets.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Suitable sizes of GI outlet boxes.</w:t>
            </w:r>
          </w:p>
        </w:tc>
      </w:tr>
      <w:tr>
        <w:trPr>
          <w:cantSplit w:val="0"/>
          <w:trHeight w:val="251"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MS</w:t>
            </w:r>
            <w:r w:rsidDel="00000000" w:rsidR="00000000" w:rsidRPr="00000000">
              <w:rPr>
                <w:rFonts w:ascii="Arial" w:cs="Arial" w:eastAsia="Arial" w:hAnsi="Arial"/>
                <w:sz w:val="22"/>
                <w:szCs w:val="22"/>
                <w:rtl w:val="0"/>
              </w:rPr>
              <w:t xml:space="preserve"> conduiting of required length complete with bends, junction boxes and pull boxes.</w:t>
            </w:r>
            <w:r w:rsidDel="00000000" w:rsidR="00000000" w:rsidRPr="00000000">
              <w:rPr>
                <w:rtl w:val="0"/>
              </w:rPr>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52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5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Surface or recessed conduiting including civil work like chase cutting and making good as required (as the case may be).</w:t>
            </w:r>
          </w:p>
          <w:p w:rsidR="00000000" w:rsidDel="00000000" w:rsidP="00000000" w:rsidRDefault="00000000" w:rsidRPr="00000000" w14:paraId="000005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PVC conduit to be used only for recessed application in RCC slabs and brick works only. For any exposed/ surface conduit work, only MS conduit to be used.</w:t>
            </w:r>
          </w:p>
        </w:tc>
      </w:tr>
    </w:tbl>
    <w:p w:rsidR="00000000" w:rsidDel="00000000" w:rsidP="00000000" w:rsidRDefault="00000000" w:rsidRPr="00000000" w14:paraId="0000052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2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2">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3">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4">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5">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6">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7">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8">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3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2">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3">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4">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5">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6">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7">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8">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4</w:t>
      </w:r>
    </w:p>
    <w:p w:rsidR="00000000" w:rsidDel="00000000" w:rsidP="00000000" w:rsidRDefault="00000000" w:rsidRPr="00000000" w14:paraId="0000054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LT CABLES AND ACCESSORIES - 1.1kV GRADE</w:t>
      </w:r>
    </w:p>
    <w:p w:rsidR="00000000" w:rsidDel="00000000" w:rsidP="00000000" w:rsidRDefault="00000000" w:rsidRPr="00000000" w14:paraId="0000054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tab/>
        <w:t xml:space="preserve">GENERAL</w:t>
      </w:r>
    </w:p>
    <w:p w:rsidR="00000000" w:rsidDel="00000000" w:rsidP="00000000" w:rsidRDefault="00000000" w:rsidRPr="00000000" w14:paraId="0000054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be supplied, inspected, laid, tested and commissioned in accordance with drawings, Specifications, relevant Indian Standard and cable manufacturer's instruction. Cable cross sections and conductor material will be selected as per NBC-2016 provisions. </w:t>
      </w:r>
    </w:p>
    <w:p w:rsidR="00000000" w:rsidDel="00000000" w:rsidP="00000000" w:rsidRDefault="00000000" w:rsidRPr="00000000" w14:paraId="0000054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4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tab/>
        <w:t xml:space="preserve">MATERIAL</w:t>
      </w:r>
    </w:p>
    <w:p w:rsidR="00000000" w:rsidDel="00000000" w:rsidP="00000000" w:rsidRDefault="00000000" w:rsidRPr="00000000" w14:paraId="0000054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5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w:t>
        <w:tab/>
        <w:t xml:space="preserve">XLPE INSULATED, FR-LSH PVC SHEATHED (IS: 7098 PART-1) CABLES</w:t>
      </w:r>
    </w:p>
    <w:p w:rsidR="00000000" w:rsidDel="00000000" w:rsidP="00000000" w:rsidRDefault="00000000" w:rsidRPr="00000000" w14:paraId="00000551">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Specification of 1.1kV grade Single/ Multicore XLPE insulated, </w:t>
      </w:r>
      <w:r w:rsidDel="00000000" w:rsidR="00000000" w:rsidRPr="00000000">
        <w:rPr>
          <w:rFonts w:ascii="Arial" w:cs="Arial" w:eastAsia="Arial" w:hAnsi="Arial"/>
          <w:b w:val="1"/>
          <w:sz w:val="22"/>
          <w:szCs w:val="22"/>
          <w:rtl w:val="0"/>
        </w:rPr>
        <w:t xml:space="preserve">FR-LSH </w:t>
      </w:r>
      <w:r w:rsidDel="00000000" w:rsidR="00000000" w:rsidRPr="00000000">
        <w:rPr>
          <w:rFonts w:ascii="Arial" w:cs="Arial" w:eastAsia="Arial" w:hAnsi="Arial"/>
          <w:sz w:val="22"/>
          <w:szCs w:val="22"/>
          <w:rtl w:val="0"/>
        </w:rPr>
        <w:t xml:space="preserve">PVC sheathed Aluminium/ Copper conductor Armoured/ Unarmoured cables shall be as per IS: 7098 Part-1:</w:t>
      </w:r>
    </w:p>
    <w:p w:rsidR="00000000" w:rsidDel="00000000" w:rsidP="00000000" w:rsidRDefault="00000000" w:rsidRPr="00000000" w14:paraId="00000552">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53">
      <w:pPr>
        <w:numPr>
          <w:ilvl w:val="0"/>
          <w:numId w:val="25"/>
        </w:numPr>
        <w:ind w:left="1080" w:hanging="108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Conductor: </w:t>
      </w:r>
    </w:p>
    <w:p w:rsidR="00000000" w:rsidDel="00000000" w:rsidP="00000000" w:rsidRDefault="00000000" w:rsidRPr="00000000" w14:paraId="00000554">
      <w:pPr>
        <w:ind w:left="720" w:firstLine="0"/>
        <w:jc w:val="both"/>
        <w:rPr>
          <w:rFonts w:ascii="Arial" w:cs="Arial" w:eastAsia="Arial" w:hAnsi="Arial"/>
          <w:sz w:val="22"/>
          <w:szCs w:val="22"/>
        </w:rPr>
      </w:pPr>
      <w:r w:rsidDel="00000000" w:rsidR="00000000" w:rsidRPr="00000000">
        <w:rPr>
          <w:rtl w:val="0"/>
        </w:rPr>
      </w:r>
    </w:p>
    <w:tbl>
      <w:tblPr>
        <w:tblStyle w:val="Table9"/>
        <w:tblW w:w="8748.0" w:type="dxa"/>
        <w:jc w:val="left"/>
        <w:tblInd w:w="720.0" w:type="dxa"/>
        <w:tblLayout w:type="fixed"/>
        <w:tblLook w:val="0400"/>
      </w:tblPr>
      <w:tblGrid>
        <w:gridCol w:w="1368"/>
        <w:gridCol w:w="306"/>
        <w:gridCol w:w="2335"/>
        <w:gridCol w:w="278"/>
        <w:gridCol w:w="4461"/>
        <w:tblGridChange w:id="0">
          <w:tblGrid>
            <w:gridCol w:w="1368"/>
            <w:gridCol w:w="306"/>
            <w:gridCol w:w="2335"/>
            <w:gridCol w:w="278"/>
            <w:gridCol w:w="4461"/>
          </w:tblGrid>
        </w:tblGridChange>
      </w:tblGrid>
      <w:tr>
        <w:trPr>
          <w:cantSplit w:val="0"/>
          <w:tblHeader w:val="0"/>
        </w:trPr>
        <w:tc>
          <w:tcPr>
            <w:shd w:fill="auto" w:val="clear"/>
          </w:tcPr>
          <w:p w:rsidR="00000000" w:rsidDel="00000000" w:rsidP="00000000" w:rsidRDefault="00000000" w:rsidRPr="00000000" w14:paraId="00000555">
            <w:pPr>
              <w:numPr>
                <w:ilvl w:val="0"/>
                <w:numId w:val="24"/>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Material</w:t>
            </w:r>
          </w:p>
        </w:tc>
        <w:tc>
          <w:tcPr>
            <w:shd w:fill="auto" w:val="clear"/>
          </w:tcPr>
          <w:p w:rsidR="00000000" w:rsidDel="00000000" w:rsidP="00000000" w:rsidRDefault="00000000" w:rsidRPr="00000000" w14:paraId="0000055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5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Aluminium/ Copper</w:t>
            </w:r>
          </w:p>
        </w:tc>
        <w:tc>
          <w:tcPr>
            <w:shd w:fill="auto" w:val="clear"/>
          </w:tcPr>
          <w:p w:rsidR="00000000" w:rsidDel="00000000" w:rsidP="00000000" w:rsidRDefault="00000000" w:rsidRPr="00000000" w14:paraId="0000055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Electrolytic grade</w:t>
            </w:r>
          </w:p>
        </w:tc>
      </w:tr>
      <w:tr>
        <w:trPr>
          <w:cantSplit w:val="0"/>
          <w:tblHeader w:val="0"/>
        </w:trPr>
        <w:tc>
          <w:tcPr>
            <w:shd w:fill="auto" w:val="clear"/>
          </w:tcPr>
          <w:p w:rsidR="00000000" w:rsidDel="00000000" w:rsidP="00000000" w:rsidRDefault="00000000" w:rsidRPr="00000000" w14:paraId="0000055A">
            <w:pPr>
              <w:numPr>
                <w:ilvl w:val="0"/>
                <w:numId w:val="24"/>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Shape</w:t>
            </w:r>
          </w:p>
        </w:tc>
        <w:tc>
          <w:tcPr>
            <w:shd w:fill="auto" w:val="clear"/>
          </w:tcPr>
          <w:p w:rsidR="00000000" w:rsidDel="00000000" w:rsidP="00000000" w:rsidRDefault="00000000" w:rsidRPr="00000000" w14:paraId="0000055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Aluminium conductor</w:t>
            </w:r>
          </w:p>
        </w:tc>
        <w:tc>
          <w:tcPr>
            <w:shd w:fill="auto" w:val="clear"/>
          </w:tcPr>
          <w:p w:rsidR="00000000" w:rsidDel="00000000" w:rsidP="00000000" w:rsidRDefault="00000000" w:rsidRPr="00000000" w14:paraId="0000055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5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&amp; 10 sqmm. Solid circular</w:t>
            </w:r>
          </w:p>
        </w:tc>
      </w:tr>
      <w:tr>
        <w:trPr>
          <w:cantSplit w:val="0"/>
          <w:tblHeader w:val="0"/>
        </w:trPr>
        <w:tc>
          <w:tcPr>
            <w:shd w:fill="auto" w:val="clear"/>
          </w:tcPr>
          <w:p w:rsidR="00000000" w:rsidDel="00000000" w:rsidP="00000000" w:rsidRDefault="00000000" w:rsidRPr="00000000" w14:paraId="0000055F">
            <w:pPr>
              <w:ind w:left="360" w:firstLine="0"/>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0">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1">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6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 sqmm. &amp; above stranded compacted shaped</w:t>
            </w:r>
          </w:p>
        </w:tc>
      </w:tr>
      <w:tr>
        <w:trPr>
          <w:cantSplit w:val="0"/>
          <w:tblHeader w:val="0"/>
        </w:trPr>
        <w:tc>
          <w:tcPr>
            <w:shd w:fill="auto" w:val="clear"/>
          </w:tcPr>
          <w:p w:rsidR="00000000" w:rsidDel="00000000" w:rsidP="00000000" w:rsidRDefault="00000000" w:rsidRPr="00000000" w14:paraId="00000564">
            <w:pPr>
              <w:ind w:left="360" w:firstLine="0"/>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6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 conductor</w:t>
            </w:r>
          </w:p>
        </w:tc>
        <w:tc>
          <w:tcPr>
            <w:shd w:fill="auto" w:val="clear"/>
          </w:tcPr>
          <w:p w:rsidR="00000000" w:rsidDel="00000000" w:rsidP="00000000" w:rsidRDefault="00000000" w:rsidRPr="00000000" w14:paraId="000005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&amp; 6 sqmm. stranded non compacted circular</w:t>
            </w:r>
          </w:p>
        </w:tc>
      </w:tr>
      <w:tr>
        <w:trPr>
          <w:cantSplit w:val="0"/>
          <w:tblHeader w:val="0"/>
        </w:trPr>
        <w:tc>
          <w:tcPr>
            <w:shd w:fill="auto" w:val="clear"/>
          </w:tcPr>
          <w:p w:rsidR="00000000" w:rsidDel="00000000" w:rsidP="00000000" w:rsidRDefault="00000000" w:rsidRPr="00000000" w14:paraId="00000569">
            <w:pPr>
              <w:ind w:left="360" w:firstLine="0"/>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A">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B">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6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sqmm. stranded compacted circular</w:t>
            </w:r>
          </w:p>
        </w:tc>
      </w:tr>
      <w:tr>
        <w:trPr>
          <w:cantSplit w:val="0"/>
          <w:tblHeader w:val="0"/>
        </w:trPr>
        <w:tc>
          <w:tcPr>
            <w:shd w:fill="auto" w:val="clear"/>
          </w:tcPr>
          <w:p w:rsidR="00000000" w:rsidDel="00000000" w:rsidP="00000000" w:rsidRDefault="00000000" w:rsidRPr="00000000" w14:paraId="0000056E">
            <w:pPr>
              <w:ind w:left="360" w:firstLine="0"/>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6F">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70">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 sqmm. &amp; above stranded compacted shaped</w:t>
            </w:r>
          </w:p>
        </w:tc>
      </w:tr>
    </w:tbl>
    <w:p w:rsidR="00000000" w:rsidDel="00000000" w:rsidP="00000000" w:rsidRDefault="00000000" w:rsidRPr="00000000" w14:paraId="00000573">
      <w:pPr>
        <w:numPr>
          <w:ilvl w:val="0"/>
          <w:numId w:val="25"/>
        </w:numPr>
        <w:ind w:left="108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Material: Cross linked polyethylene XLPE (Red, Yellow, Blue &amp; Black)</w:t>
      </w:r>
    </w:p>
    <w:p w:rsidR="00000000" w:rsidDel="00000000" w:rsidP="00000000" w:rsidRDefault="00000000" w:rsidRPr="00000000" w14:paraId="00000574">
      <w:pPr>
        <w:numPr>
          <w:ilvl w:val="0"/>
          <w:numId w:val="25"/>
        </w:numPr>
        <w:ind w:left="108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Inner Sheath: Extruded inner FR-LSH PVC sheath type ST-2.</w:t>
      </w:r>
    </w:p>
    <w:p w:rsidR="00000000" w:rsidDel="00000000" w:rsidP="00000000" w:rsidRDefault="00000000" w:rsidRPr="00000000" w14:paraId="00000575">
      <w:pPr>
        <w:numPr>
          <w:ilvl w:val="0"/>
          <w:numId w:val="25"/>
        </w:numPr>
        <w:ind w:left="108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Armouring: Single layer of galvanized steel round wires/ flat strips.</w:t>
      </w:r>
    </w:p>
    <w:p w:rsidR="00000000" w:rsidDel="00000000" w:rsidP="00000000" w:rsidRDefault="00000000" w:rsidRPr="00000000" w14:paraId="00000576">
      <w:pPr>
        <w:numPr>
          <w:ilvl w:val="0"/>
          <w:numId w:val="25"/>
        </w:numPr>
        <w:ind w:left="108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Outer sheath: FR-LSH PVC Sheath type ST-2.</w:t>
      </w:r>
    </w:p>
    <w:p w:rsidR="00000000" w:rsidDel="00000000" w:rsidP="00000000" w:rsidRDefault="00000000" w:rsidRPr="00000000" w14:paraId="00000577">
      <w:pPr>
        <w:numPr>
          <w:ilvl w:val="0"/>
          <w:numId w:val="25"/>
        </w:numPr>
        <w:ind w:left="108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of sheath: Black.</w:t>
      </w:r>
    </w:p>
    <w:p w:rsidR="00000000" w:rsidDel="00000000" w:rsidP="00000000" w:rsidRDefault="00000000" w:rsidRPr="00000000" w14:paraId="00000578">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79">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 Single core armoured cables shall be with “Non-magnetic” type armouring.</w:t>
      </w:r>
    </w:p>
    <w:p w:rsidR="00000000" w:rsidDel="00000000" w:rsidP="00000000" w:rsidRDefault="00000000" w:rsidRPr="00000000" w14:paraId="0000057A">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7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w:t>
        <w:tab/>
        <w:t xml:space="preserve">PVC INSULATED, FR-LSH PVC SHEATHED (IS: 1554) CABLES</w:t>
      </w:r>
    </w:p>
    <w:p w:rsidR="00000000" w:rsidDel="00000000" w:rsidP="00000000" w:rsidRDefault="00000000" w:rsidRPr="00000000" w14:paraId="0000057C">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Specification of 1.1kV grade Single/ Multicore PVC insulated, PVC sheathed Copper conductor Armoured/ Unarmoured cables shall be as per IS: 1554:</w:t>
      </w:r>
    </w:p>
    <w:p w:rsidR="00000000" w:rsidDel="00000000" w:rsidP="00000000" w:rsidRDefault="00000000" w:rsidRPr="00000000" w14:paraId="0000057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7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w:t>
        <w:tab/>
        <w:t xml:space="preserve">Conductor: </w:t>
      </w:r>
    </w:p>
    <w:p w:rsidR="00000000" w:rsidDel="00000000" w:rsidP="00000000" w:rsidRDefault="00000000" w:rsidRPr="00000000" w14:paraId="0000057F">
      <w:pPr>
        <w:ind w:left="720" w:firstLine="0"/>
        <w:jc w:val="both"/>
        <w:rPr>
          <w:rFonts w:ascii="Arial" w:cs="Arial" w:eastAsia="Arial" w:hAnsi="Arial"/>
          <w:sz w:val="22"/>
          <w:szCs w:val="22"/>
        </w:rPr>
      </w:pPr>
      <w:r w:rsidDel="00000000" w:rsidR="00000000" w:rsidRPr="00000000">
        <w:rPr>
          <w:rtl w:val="0"/>
        </w:rPr>
      </w:r>
    </w:p>
    <w:tbl>
      <w:tblPr>
        <w:tblStyle w:val="Table10"/>
        <w:tblW w:w="8748.0" w:type="dxa"/>
        <w:jc w:val="left"/>
        <w:tblInd w:w="720.0" w:type="dxa"/>
        <w:tblLayout w:type="fixed"/>
        <w:tblLook w:val="0400"/>
      </w:tblPr>
      <w:tblGrid>
        <w:gridCol w:w="1368"/>
        <w:gridCol w:w="306"/>
        <w:gridCol w:w="2335"/>
        <w:gridCol w:w="278"/>
        <w:gridCol w:w="4461"/>
        <w:tblGridChange w:id="0">
          <w:tblGrid>
            <w:gridCol w:w="1368"/>
            <w:gridCol w:w="306"/>
            <w:gridCol w:w="2335"/>
            <w:gridCol w:w="278"/>
            <w:gridCol w:w="4461"/>
          </w:tblGrid>
        </w:tblGridChange>
      </w:tblGrid>
      <w:tr>
        <w:trPr>
          <w:cantSplit w:val="0"/>
          <w:tblHeader w:val="0"/>
        </w:trPr>
        <w:tc>
          <w:tcPr>
            <w:shd w:fill="auto" w:val="clear"/>
          </w:tcPr>
          <w:p w:rsidR="00000000" w:rsidDel="00000000" w:rsidP="00000000" w:rsidRDefault="00000000" w:rsidRPr="00000000" w14:paraId="00000580">
            <w:pPr>
              <w:numPr>
                <w:ilvl w:val="0"/>
                <w:numId w:val="24"/>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Material</w:t>
            </w:r>
          </w:p>
        </w:tc>
        <w:tc>
          <w:tcPr>
            <w:shd w:fill="auto" w:val="clear"/>
          </w:tcPr>
          <w:p w:rsidR="00000000" w:rsidDel="00000000" w:rsidP="00000000" w:rsidRDefault="00000000" w:rsidRPr="00000000" w14:paraId="000005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c>
          <w:tcPr>
            <w:shd w:fill="auto" w:val="clear"/>
          </w:tcPr>
          <w:p w:rsidR="00000000" w:rsidDel="00000000" w:rsidP="00000000" w:rsidRDefault="00000000" w:rsidRPr="00000000" w14:paraId="000005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Electrolytic grade</w:t>
            </w:r>
          </w:p>
        </w:tc>
      </w:tr>
      <w:tr>
        <w:trPr>
          <w:cantSplit w:val="0"/>
          <w:tblHeader w:val="0"/>
        </w:trPr>
        <w:tc>
          <w:tcPr>
            <w:shd w:fill="auto" w:val="clear"/>
          </w:tcPr>
          <w:p w:rsidR="00000000" w:rsidDel="00000000" w:rsidP="00000000" w:rsidRDefault="00000000" w:rsidRPr="00000000" w14:paraId="00000585">
            <w:pPr>
              <w:numPr>
                <w:ilvl w:val="0"/>
                <w:numId w:val="24"/>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Shape</w:t>
            </w:r>
          </w:p>
        </w:tc>
        <w:tc>
          <w:tcPr>
            <w:shd w:fill="auto" w:val="clear"/>
          </w:tcPr>
          <w:p w:rsidR="00000000" w:rsidDel="00000000" w:rsidP="00000000" w:rsidRDefault="00000000" w:rsidRPr="00000000" w14:paraId="000005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 conductor</w:t>
            </w:r>
          </w:p>
        </w:tc>
        <w:tc>
          <w:tcPr>
            <w:shd w:fill="auto" w:val="clear"/>
          </w:tcPr>
          <w:p w:rsidR="00000000" w:rsidDel="00000000" w:rsidP="00000000" w:rsidRDefault="00000000" w:rsidRPr="00000000" w14:paraId="000005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 2.5, 4 &amp; 6 sqmm. stranded non compacted circular</w:t>
            </w:r>
          </w:p>
        </w:tc>
      </w:tr>
      <w:tr>
        <w:trPr>
          <w:cantSplit w:val="0"/>
          <w:tblHeader w:val="0"/>
        </w:trPr>
        <w:tc>
          <w:tcPr>
            <w:shd w:fill="auto" w:val="clear"/>
          </w:tcPr>
          <w:p w:rsidR="00000000" w:rsidDel="00000000" w:rsidP="00000000" w:rsidRDefault="00000000" w:rsidRPr="00000000" w14:paraId="0000058A">
            <w:pPr>
              <w:ind w:left="360" w:firstLine="0"/>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8B">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8C">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sqmm. stranded compacted circular</w:t>
            </w:r>
          </w:p>
        </w:tc>
      </w:tr>
    </w:tbl>
    <w:p w:rsidR="00000000" w:rsidDel="00000000" w:rsidP="00000000" w:rsidRDefault="00000000" w:rsidRPr="00000000" w14:paraId="000005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90">
      <w:pPr>
        <w:numPr>
          <w:ilvl w:val="0"/>
          <w:numId w:val="26"/>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Material: PVC (Red, Yellow, Blue &amp; Black)</w:t>
      </w:r>
    </w:p>
    <w:p w:rsidR="00000000" w:rsidDel="00000000" w:rsidP="00000000" w:rsidRDefault="00000000" w:rsidRPr="00000000" w14:paraId="00000591">
      <w:pPr>
        <w:numPr>
          <w:ilvl w:val="0"/>
          <w:numId w:val="26"/>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Inner Sheath: Extruded inner FR-LSH PVC sheath type ST-1.</w:t>
      </w:r>
    </w:p>
    <w:p w:rsidR="00000000" w:rsidDel="00000000" w:rsidP="00000000" w:rsidRDefault="00000000" w:rsidRPr="00000000" w14:paraId="00000592">
      <w:pPr>
        <w:numPr>
          <w:ilvl w:val="0"/>
          <w:numId w:val="26"/>
        </w:numP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Armouring: Single layer of galvanized steel round wires/ flat strips/ Non-magnetic armouring for single core cables. </w:t>
      </w:r>
    </w:p>
    <w:p w:rsidR="00000000" w:rsidDel="00000000" w:rsidP="00000000" w:rsidRDefault="00000000" w:rsidRPr="00000000" w14:paraId="00000593">
      <w:pPr>
        <w:numPr>
          <w:ilvl w:val="0"/>
          <w:numId w:val="26"/>
        </w:numP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Outer sheath: FR-LSH PVC Sheath type ST-1.</w:t>
      </w:r>
    </w:p>
    <w:p w:rsidR="00000000" w:rsidDel="00000000" w:rsidP="00000000" w:rsidRDefault="00000000" w:rsidRPr="00000000" w14:paraId="00000594">
      <w:pPr>
        <w:numPr>
          <w:ilvl w:val="0"/>
          <w:numId w:val="26"/>
        </w:numP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of sheath: Black.</w:t>
      </w:r>
    </w:p>
    <w:p w:rsidR="00000000" w:rsidDel="00000000" w:rsidP="00000000" w:rsidRDefault="00000000" w:rsidRPr="00000000" w14:paraId="00000595">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96">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 Single core armoured cables shall be with “Non-magnetic” type armouring.</w:t>
      </w:r>
    </w:p>
    <w:p w:rsidR="00000000" w:rsidDel="00000000" w:rsidP="00000000" w:rsidRDefault="00000000" w:rsidRPr="00000000" w14:paraId="00000597">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9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tab/>
        <w:t xml:space="preserve">FIRE SURVIVAL CABLES</w:t>
      </w:r>
    </w:p>
    <w:p w:rsidR="00000000" w:rsidDel="00000000" w:rsidP="00000000" w:rsidRDefault="00000000" w:rsidRPr="00000000" w14:paraId="0000059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are the Specifications for the Fire Survival cable.</w:t>
      </w:r>
    </w:p>
    <w:p w:rsidR="00000000" w:rsidDel="00000000" w:rsidP="00000000" w:rsidRDefault="00000000" w:rsidRPr="00000000" w14:paraId="0000059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9B">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Parameters: </w:t>
      </w:r>
    </w:p>
    <w:p w:rsidR="00000000" w:rsidDel="00000000" w:rsidP="00000000" w:rsidRDefault="00000000" w:rsidRPr="00000000" w14:paraId="0000059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Grade: Up to 1000 V</w:t>
      </w:r>
    </w:p>
    <w:p w:rsidR="00000000" w:rsidDel="00000000" w:rsidP="00000000" w:rsidRDefault="00000000" w:rsidRPr="00000000" w14:paraId="0000059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Designed as per IS:17505/ IEC 60502-1:2004/ BS 7846:2009</w:t>
      </w:r>
    </w:p>
    <w:p w:rsidR="00000000" w:rsidDel="00000000" w:rsidP="00000000" w:rsidRDefault="00000000" w:rsidRPr="00000000" w14:paraId="0000059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Size: Up to 4 Cores, 1.5 Sq.mm. to 400 Sq.mm. copper.</w:t>
      </w:r>
    </w:p>
    <w:p w:rsidR="00000000" w:rsidDel="00000000" w:rsidP="00000000" w:rsidRDefault="00000000" w:rsidRPr="00000000" w14:paraId="0000059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Conductor Type: Stranded Circular Copper.</w:t>
      </w:r>
    </w:p>
    <w:p w:rsidR="00000000" w:rsidDel="00000000" w:rsidP="00000000" w:rsidRDefault="00000000" w:rsidRPr="00000000" w14:paraId="000005A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Construction: Class 2</w:t>
      </w:r>
    </w:p>
    <w:p w:rsidR="00000000" w:rsidDel="00000000" w:rsidP="00000000" w:rsidRDefault="00000000" w:rsidRPr="00000000" w14:paraId="000005A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Material: Glass Mica + XLPE</w:t>
      </w:r>
    </w:p>
    <w:p w:rsidR="00000000" w:rsidDel="00000000" w:rsidP="00000000" w:rsidRDefault="00000000" w:rsidRPr="00000000" w14:paraId="000005A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Sheathing Material: Special Low Smoke Zero Halogen Compound</w:t>
      </w:r>
    </w:p>
    <w:p w:rsidR="00000000" w:rsidDel="00000000" w:rsidP="00000000" w:rsidRDefault="00000000" w:rsidRPr="00000000" w14:paraId="000005A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Armour: Galvanized Steel</w:t>
      </w:r>
    </w:p>
    <w:p w:rsidR="00000000" w:rsidDel="00000000" w:rsidP="00000000" w:rsidRDefault="00000000" w:rsidRPr="00000000" w14:paraId="000005A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Codes: Shall be as per the directions of the Engineer-In-Charge.</w:t>
      </w:r>
    </w:p>
    <w:p w:rsidR="00000000" w:rsidDel="00000000" w:rsidP="00000000" w:rsidRDefault="00000000" w:rsidRPr="00000000" w14:paraId="000005A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Fire Resistance: IS:17505/ BS 8491/ BS 8434-2/ BS EN 50200 + Annex. E/ IEC 331:2009 (1&amp;2)/ BS 6387 CWZ</w:t>
      </w:r>
    </w:p>
    <w:p w:rsidR="00000000" w:rsidDel="00000000" w:rsidP="00000000" w:rsidRDefault="00000000" w:rsidRPr="00000000" w14:paraId="000005A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 Smoke Emission: Light Transmittance &gt; 60 % as per IEC 61034</w:t>
      </w:r>
    </w:p>
    <w:p w:rsidR="00000000" w:rsidDel="00000000" w:rsidP="00000000" w:rsidRDefault="00000000" w:rsidRPr="00000000" w14:paraId="000005A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Flame Retardant: As per IEC 60332</w:t>
      </w:r>
    </w:p>
    <w:p w:rsidR="00000000" w:rsidDel="00000000" w:rsidP="00000000" w:rsidRDefault="00000000" w:rsidRPr="00000000" w14:paraId="000005A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Halogen Free: Acid Gas Less than 0.5 % as per IEC 60754</w:t>
      </w:r>
    </w:p>
    <w:p w:rsidR="00000000" w:rsidDel="00000000" w:rsidP="00000000" w:rsidRDefault="00000000" w:rsidRPr="00000000" w14:paraId="000005A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 Bending Radius: 12 x O.D.</w:t>
      </w:r>
    </w:p>
    <w:p w:rsidR="00000000" w:rsidDel="00000000" w:rsidP="00000000" w:rsidRDefault="00000000" w:rsidRPr="00000000" w14:paraId="000005A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A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Fire Survival/ Circuit integrity armoured cable shall be rated for 600/ 1000V with Copper Circular conductors having Glass Mica (Fire barrier) tape covered by an extruded layer of crosslinked XLPE insulation and LSZH inner &amp; outer sheath. Basic design shall be as per IS: 17505/ BS 7846 for copper cables. Cable shall retain circuit integrity as per Category-3 of BS:8519 when tested in accordance to BS 8491 for power cables having overall diameter of 20mm and above &amp; BS EN 50200 PH-120 for control cables having overall diameter less than 20mm. Type test reports of each lot shall be submitted to the Engineer in charge prior to dispatch.</w:t>
      </w:r>
    </w:p>
    <w:p w:rsidR="00000000" w:rsidDel="00000000" w:rsidP="00000000" w:rsidRDefault="00000000" w:rsidRPr="00000000" w14:paraId="000005A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A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meet circuit integrity at 1000 volts with simultaneous action of Fire, Impact &amp; water on single sample when tested in accordance with category-3 of BS 8519:2010 and when tested in accordance to IS:17505/ BS 8491 &amp; BS EN 50200 PH-120.</w:t>
      </w:r>
    </w:p>
    <w:p w:rsidR="00000000" w:rsidDel="00000000" w:rsidP="00000000" w:rsidRDefault="00000000" w:rsidRPr="00000000" w14:paraId="000005A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A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not emit toxic gases in case of fire. The toxicity index shall be less than 3 (refer NES 713). </w:t>
      </w:r>
    </w:p>
    <w:p w:rsidR="00000000" w:rsidDel="00000000" w:rsidP="00000000" w:rsidRDefault="00000000" w:rsidRPr="00000000" w14:paraId="000005B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comply with the requirements of IEC-61034 Part 1 &amp; 2 (Measurement of Smoke density of cables burning under defined conditions).</w:t>
      </w:r>
    </w:p>
    <w:p w:rsidR="00000000" w:rsidDel="00000000" w:rsidP="00000000" w:rsidRDefault="00000000" w:rsidRPr="00000000" w14:paraId="000005B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comply with the requirements of BS EN 60754 (Determination for amount of halogen acid gas content which shall not be greater than 0.5%)</w:t>
      </w:r>
    </w:p>
    <w:p w:rsidR="00000000" w:rsidDel="00000000" w:rsidP="00000000" w:rsidRDefault="00000000" w:rsidRPr="00000000" w14:paraId="000005B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Fire &amp; type test reports of each lot from 3rd party inspection agency shall be submitted to the Engineer-In-Charge prior to dispatch.</w:t>
      </w:r>
    </w:p>
    <w:p w:rsidR="00000000" w:rsidDel="00000000" w:rsidP="00000000" w:rsidRDefault="00000000" w:rsidRPr="00000000" w14:paraId="000005B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tab/>
        <w:t xml:space="preserve">CABLE LAYING AND HANDLING</w:t>
      </w:r>
    </w:p>
    <w:p w:rsidR="00000000" w:rsidDel="00000000" w:rsidP="00000000" w:rsidRDefault="00000000" w:rsidRPr="00000000" w14:paraId="000005B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should be ensured that both ends of the cable are properly sealed to prevent ingress/ absorption of moisture.</w:t>
      </w:r>
    </w:p>
    <w:p w:rsidR="00000000" w:rsidDel="00000000" w:rsidP="00000000" w:rsidRDefault="00000000" w:rsidRPr="00000000" w14:paraId="000005B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w:t>
        <w:tab/>
        <w:t xml:space="preserve">CABLE HANDLING</w:t>
      </w:r>
    </w:p>
    <w:p w:rsidR="00000000" w:rsidDel="00000000" w:rsidP="00000000" w:rsidRDefault="00000000" w:rsidRPr="00000000" w14:paraId="000005B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cable drums have to be moved over short distance, they should be rolled in the direction of the arrow marked on the drum.</w:t>
      </w:r>
    </w:p>
    <w:p w:rsidR="00000000" w:rsidDel="00000000" w:rsidP="00000000" w:rsidRDefault="00000000" w:rsidRPr="00000000" w14:paraId="000005B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While removing cables, the drums shall be properly mounted on jacks or on a cable wheel or any other suitable means, making sure the spindle, jack etc. are strong enough to take the weight of the drum.</w:t>
      </w:r>
    </w:p>
    <w:p w:rsidR="00000000" w:rsidDel="00000000" w:rsidP="00000000" w:rsidRDefault="00000000" w:rsidRPr="00000000" w14:paraId="000005B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shall not be given a sharp bend to a small radius. The minimum safe bending radius for all types of PVC/ XLPE cables shall be taken as 12 times the overall diameter of the cable. Wherever practicable, larger radius should be adopted. At joints and terminations, the bending radius of individual cores of a multicore cable shall not be less than 15 times its overall diameter.</w:t>
      </w:r>
    </w:p>
    <w:p w:rsidR="00000000" w:rsidDel="00000000" w:rsidP="00000000" w:rsidRDefault="00000000" w:rsidRPr="00000000" w14:paraId="000005C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with kinks and straightened kinks, or with similar apparent defects like defective armoring etc. shall not be installed/ laid.</w:t>
      </w:r>
    </w:p>
    <w:p w:rsidR="00000000" w:rsidDel="00000000" w:rsidP="00000000" w:rsidRDefault="00000000" w:rsidRPr="00000000" w14:paraId="000005C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of different voltages as well as power and control cables should be kept in different trenches/ racks with adequate separation. Where available space is restricted, LV/ MV cable shall be laid above HV cables.</w:t>
      </w:r>
    </w:p>
    <w:p w:rsidR="00000000" w:rsidDel="00000000" w:rsidP="00000000" w:rsidRDefault="00000000" w:rsidRPr="00000000" w14:paraId="000005C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cables cross over cannot be avoided, the cable of higher voltage shall be laid at a lower level than the cable of lower voltage.</w:t>
      </w:r>
    </w:p>
    <w:p w:rsidR="00000000" w:rsidDel="00000000" w:rsidP="00000000" w:rsidRDefault="00000000" w:rsidRPr="00000000" w14:paraId="000005C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Installation of cables including jointing shall be carried out as per IS: 1255 amended and revised to date.</w:t>
      </w:r>
    </w:p>
    <w:p w:rsidR="00000000" w:rsidDel="00000000" w:rsidP="00000000" w:rsidRDefault="00000000" w:rsidRPr="00000000" w14:paraId="000005C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and communication cables shall, as far as possible cross at right angles. Where power cables are laid in proximity to communication cables, the horizontal and vertical clearances shall not normally be less than 60 cm.</w:t>
      </w:r>
    </w:p>
    <w:p w:rsidR="00000000" w:rsidDel="00000000" w:rsidP="00000000" w:rsidRDefault="00000000" w:rsidRPr="00000000" w14:paraId="000005C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5C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laid direct in ground, in pipes/ closed ducts, in open ducts or on surface depending on environmental conditions, and as required in schedule of quantities.</w:t>
      </w:r>
    </w:p>
    <w:p w:rsidR="00000000" w:rsidDel="00000000" w:rsidP="00000000" w:rsidRDefault="00000000" w:rsidRPr="00000000" w14:paraId="000005C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During the preliminary stages of laying the cable, consideration should be given to proper location of the joint position so that when the cable is actually laid, the joints are made in the most suitable places and as approved by consultant. As far as possible, waterlogged locations, carriage ways, pavements, proximity to telephone cables, gas or water mains, inaccessible places, ducts, pipes, racks, etc. shall be avoided. </w:t>
      </w:r>
    </w:p>
    <w:p w:rsidR="00000000" w:rsidDel="00000000" w:rsidP="00000000" w:rsidRDefault="00000000" w:rsidRPr="00000000" w14:paraId="000005C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 shall not in any circumstances be bent so as to form an abrupt right angle but must be rounded off at the corners to a radius not less than 12 times the overall diameter of the cable.</w:t>
      </w:r>
    </w:p>
    <w:p w:rsidR="00000000" w:rsidDel="00000000" w:rsidP="00000000" w:rsidRDefault="00000000" w:rsidRPr="00000000" w14:paraId="000005D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where there are chances of any damage to the wiring/ cables, such wiring/ cables shall be covered with a sheet metal protective covering (not less than 16 SWG), the base of the covering being flush with the plaster or brickwork as the case may be, or the wiring/ cables shall be drawn through a heavy gauge metal conduit pipe by complying with all the requirements of conduit wiring system.</w:t>
      </w:r>
    </w:p>
    <w:p w:rsidR="00000000" w:rsidDel="00000000" w:rsidP="00000000" w:rsidRDefault="00000000" w:rsidRPr="00000000" w14:paraId="000005D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Such protective covering shall, in all cases, be fitted on all down drops within 1.5 m from the floor or from floor level upto the switch board, whichever is less.</w:t>
      </w:r>
    </w:p>
    <w:p w:rsidR="00000000" w:rsidDel="00000000" w:rsidP="00000000" w:rsidRDefault="00000000" w:rsidRPr="00000000" w14:paraId="000005D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While cutting and stripping of the outer sheathing of the cable, care shall be taken that the sharp edge of the cutting instrument does not touch the inner insulation of the conductors. The protective outer covering of the cable shall be stripped off near connecting terminal and this protective covering shall be maintained upto close proximity of connecting terminals. The cables laid near junction boxes shall be made moisture proof with a plastic compound.</w:t>
      </w:r>
    </w:p>
    <w:p w:rsidR="00000000" w:rsidDel="00000000" w:rsidP="00000000" w:rsidRDefault="00000000" w:rsidRPr="00000000" w14:paraId="000005D6">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D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w:t>
        <w:tab/>
        <w:t xml:space="preserve">CABLE JOINTING &amp; TERMINATION</w:t>
      </w:r>
    </w:p>
    <w:p w:rsidR="00000000" w:rsidDel="00000000" w:rsidP="00000000" w:rsidRDefault="00000000" w:rsidRPr="00000000" w14:paraId="000005D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Jointing shall be as per the manufacturer’s recommendations using standard kits. Cable joints shall be made in suitable, approved cable joint boxes, jointing of cables in the joint boxes and filling of compound shall be done as per manufacturer’s recommendations. Heat shrinkable joints shall be made.</w:t>
      </w:r>
    </w:p>
    <w:p w:rsidR="00000000" w:rsidDel="00000000" w:rsidP="00000000" w:rsidRDefault="00000000" w:rsidRPr="00000000" w14:paraId="000005D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terminated onto the terminals of switchgear through crimping lugs of proper size and of heavy duty. Cable lugs shall be fitted onto the cable by crimping or compression jointing.</w:t>
      </w:r>
    </w:p>
    <w:p w:rsidR="00000000" w:rsidDel="00000000" w:rsidP="00000000" w:rsidRDefault="00000000" w:rsidRPr="00000000" w14:paraId="000005D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Continuity of cable armouring is to be maintained. Double compression glands to be used. Proper crimping tools to be used. </w:t>
      </w:r>
    </w:p>
    <w:p w:rsidR="00000000" w:rsidDel="00000000" w:rsidP="00000000" w:rsidRDefault="00000000" w:rsidRPr="00000000" w14:paraId="000005D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6a.</w:t>
        <w:tab/>
        <w:t xml:space="preserve">CABLE GLANDS:</w:t>
      </w:r>
    </w:p>
    <w:p w:rsidR="00000000" w:rsidDel="00000000" w:rsidP="00000000" w:rsidRDefault="00000000" w:rsidRPr="00000000" w14:paraId="000005D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Heavy duty Brass-Nickel plated Double compression glands to be employed for cable termination into the panels &amp; boards.</w:t>
      </w:r>
    </w:p>
    <w:p w:rsidR="00000000" w:rsidDel="00000000" w:rsidP="00000000" w:rsidRDefault="00000000" w:rsidRPr="00000000" w14:paraId="000005E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E1">
      <w:pPr>
        <w:numPr>
          <w:ilvl w:val="0"/>
          <w:numId w:val="2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Single compression gland, IP-68 rated, shall be used for flexible un-armoured copper cables. </w:t>
      </w:r>
    </w:p>
    <w:p w:rsidR="00000000" w:rsidDel="00000000" w:rsidP="00000000" w:rsidRDefault="00000000" w:rsidRPr="00000000" w14:paraId="000005E2">
      <w:pPr>
        <w:numPr>
          <w:ilvl w:val="0"/>
          <w:numId w:val="2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Double compression glands, weatherproof IP-67 rated, shall be used for all the armoured/ un-armoured cables.</w:t>
      </w:r>
    </w:p>
    <w:p w:rsidR="00000000" w:rsidDel="00000000" w:rsidP="00000000" w:rsidRDefault="00000000" w:rsidRPr="00000000" w14:paraId="000005E3">
      <w:pPr>
        <w:numPr>
          <w:ilvl w:val="0"/>
          <w:numId w:val="2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Double compression flame proof glands, IP-66 rated, shall be used for fire rated/ fire survival cables. </w:t>
      </w:r>
    </w:p>
    <w:p w:rsidR="00000000" w:rsidDel="00000000" w:rsidP="00000000" w:rsidRDefault="00000000" w:rsidRPr="00000000" w14:paraId="000005E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E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6b.</w:t>
        <w:tab/>
        <w:t xml:space="preserve">CABLE LUGS &amp; THIMBLES:</w:t>
      </w:r>
    </w:p>
    <w:p w:rsidR="00000000" w:rsidDel="00000000" w:rsidP="00000000" w:rsidRDefault="00000000" w:rsidRPr="00000000" w14:paraId="000005E6">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Heavy duty lugs &amp; thimbles to be employed for making cable &amp; wire connections.</w:t>
      </w:r>
    </w:p>
    <w:p w:rsidR="00000000" w:rsidDel="00000000" w:rsidP="00000000" w:rsidRDefault="00000000" w:rsidRPr="00000000" w14:paraId="000005E7">
      <w:pPr>
        <w:numPr>
          <w:ilvl w:val="0"/>
          <w:numId w:val="2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Aluminium cables connection with aluminium bus bars shall be made with aluminium lugs/ thimbles.</w:t>
      </w:r>
    </w:p>
    <w:p w:rsidR="00000000" w:rsidDel="00000000" w:rsidP="00000000" w:rsidRDefault="00000000" w:rsidRPr="00000000" w14:paraId="000005E8">
      <w:pPr>
        <w:numPr>
          <w:ilvl w:val="0"/>
          <w:numId w:val="2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 cables/ copper wire connections with copper bus bars or with tinned copper witch gear terminations or with silver plated switchgear terminals shall be made with tinned copper lugs/ thimbles.</w:t>
      </w:r>
    </w:p>
    <w:p w:rsidR="00000000" w:rsidDel="00000000" w:rsidP="00000000" w:rsidRDefault="00000000" w:rsidRPr="00000000" w14:paraId="000005E9">
      <w:pPr>
        <w:numPr>
          <w:ilvl w:val="0"/>
          <w:numId w:val="2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 cables/ copper wire connections with aluminium bus bars shall be made with tinned copper lugs/ thimbles or with bi-metal lugs/ thimbles i.e., aluminium alloy lugs/ thimbles with copper plating &amp; then tinning.</w:t>
      </w:r>
    </w:p>
    <w:p w:rsidR="00000000" w:rsidDel="00000000" w:rsidP="00000000" w:rsidRDefault="00000000" w:rsidRPr="00000000" w14:paraId="000005E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EB">
      <w:pPr>
        <w:numPr>
          <w:ilvl w:val="0"/>
          <w:numId w:val="2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Hardware for cabling connections to panel’s bus bars, to switch gear, to DB’s and motors etc.: High tensile MS Alloy grade 8.8, Zinc coated (minimum 10microns coating). (Trivalent Plating CR3+).</w:t>
      </w:r>
    </w:p>
    <w:p w:rsidR="00000000" w:rsidDel="00000000" w:rsidP="00000000" w:rsidRDefault="00000000" w:rsidRPr="00000000" w14:paraId="000005E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E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Bolts, nuts &amp; washers for cabling connections shall be:</w:t>
      </w:r>
    </w:p>
    <w:tbl>
      <w:tblPr>
        <w:tblStyle w:val="Table11"/>
        <w:tblW w:w="8885.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4"/>
        <w:gridCol w:w="2940"/>
        <w:gridCol w:w="299"/>
        <w:gridCol w:w="5102"/>
        <w:tblGridChange w:id="0">
          <w:tblGrid>
            <w:gridCol w:w="544"/>
            <w:gridCol w:w="2940"/>
            <w:gridCol w:w="299"/>
            <w:gridCol w:w="5102"/>
          </w:tblGrid>
        </w:tblGridChange>
      </w:tblGrid>
      <w:tr>
        <w:trPr>
          <w:cantSplit w:val="0"/>
          <w:tblHeader w:val="0"/>
        </w:trPr>
        <w:tc>
          <w:tcPr>
            <w:shd w:fill="auto" w:val="clear"/>
          </w:tcPr>
          <w:p w:rsidR="00000000" w:rsidDel="00000000" w:rsidP="00000000" w:rsidRDefault="00000000" w:rsidRPr="00000000" w14:paraId="000005E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shd w:fill="auto" w:val="clear"/>
          </w:tcPr>
          <w:p w:rsidR="00000000" w:rsidDel="00000000" w:rsidP="00000000" w:rsidRDefault="00000000" w:rsidRPr="00000000" w14:paraId="000005E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Steel Hardware</w:t>
            </w:r>
          </w:p>
        </w:tc>
        <w:tc>
          <w:tcPr>
            <w:shd w:fill="auto" w:val="clear"/>
          </w:tcPr>
          <w:p w:rsidR="00000000" w:rsidDel="00000000" w:rsidP="00000000" w:rsidRDefault="00000000" w:rsidRPr="00000000" w14:paraId="000005F0">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1">
            <w:pPr>
              <w:jc w:val="both"/>
              <w:rPr>
                <w:rFonts w:ascii="Arial" w:cs="Arial" w:eastAsia="Arial" w:hAnsi="Arial"/>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5F2">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Salt mist spray withstand</w:t>
            </w:r>
          </w:p>
        </w:tc>
        <w:tc>
          <w:tcPr>
            <w:shd w:fill="auto" w:val="clear"/>
          </w:tcPr>
          <w:p w:rsidR="00000000" w:rsidDel="00000000" w:rsidP="00000000" w:rsidRDefault="00000000" w:rsidRPr="00000000" w14:paraId="000005F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F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 Hours</w:t>
            </w:r>
          </w:p>
        </w:tc>
      </w:tr>
      <w:tr>
        <w:trPr>
          <w:cantSplit w:val="0"/>
          <w:tblHeader w:val="0"/>
        </w:trPr>
        <w:tc>
          <w:tcPr>
            <w:shd w:fill="auto" w:val="clear"/>
          </w:tcPr>
          <w:p w:rsidR="00000000" w:rsidDel="00000000" w:rsidP="00000000" w:rsidRDefault="00000000" w:rsidRPr="00000000" w14:paraId="000005F6">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Bolt and nuts</w:t>
            </w:r>
          </w:p>
        </w:tc>
        <w:tc>
          <w:tcPr>
            <w:shd w:fill="auto" w:val="clear"/>
          </w:tcPr>
          <w:p w:rsidR="00000000" w:rsidDel="00000000" w:rsidP="00000000" w:rsidRDefault="00000000" w:rsidRPr="00000000" w14:paraId="000005F8">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9">
            <w:pPr>
              <w:jc w:val="both"/>
              <w:rPr>
                <w:rFonts w:ascii="Arial" w:cs="Arial" w:eastAsia="Arial" w:hAnsi="Arial"/>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5FA">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Hardware quality</w:t>
            </w:r>
          </w:p>
        </w:tc>
        <w:tc>
          <w:tcPr>
            <w:shd w:fill="auto" w:val="clear"/>
          </w:tcPr>
          <w:p w:rsidR="00000000" w:rsidDel="00000000" w:rsidP="00000000" w:rsidRDefault="00000000" w:rsidRPr="00000000" w14:paraId="000005F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5F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8.8</w:t>
            </w:r>
          </w:p>
        </w:tc>
      </w:tr>
      <w:tr>
        <w:trPr>
          <w:cantSplit w:val="0"/>
          <w:tblHeader w:val="0"/>
        </w:trPr>
        <w:tc>
          <w:tcPr>
            <w:shd w:fill="auto" w:val="clear"/>
          </w:tcPr>
          <w:p w:rsidR="00000000" w:rsidDel="00000000" w:rsidP="00000000" w:rsidRDefault="00000000" w:rsidRPr="00000000" w14:paraId="000005FE">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5F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According to</w:t>
            </w:r>
          </w:p>
        </w:tc>
        <w:tc>
          <w:tcPr>
            <w:shd w:fill="auto" w:val="clear"/>
          </w:tcPr>
          <w:p w:rsidR="00000000" w:rsidDel="00000000" w:rsidP="00000000" w:rsidRDefault="00000000" w:rsidRPr="00000000" w14:paraId="0000060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60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20898, EN ISO 3506-1, 4759-1</w:t>
            </w:r>
          </w:p>
          <w:p w:rsidR="00000000" w:rsidDel="00000000" w:rsidP="00000000" w:rsidRDefault="00000000" w:rsidRPr="00000000" w14:paraId="0000060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(=S=FT30860)</w:t>
            </w:r>
          </w:p>
        </w:tc>
      </w:tr>
      <w:tr>
        <w:trPr>
          <w:cantSplit w:val="0"/>
          <w:tblHeader w:val="0"/>
        </w:trPr>
        <w:tc>
          <w:tcPr>
            <w:shd w:fill="auto" w:val="clear"/>
          </w:tcPr>
          <w:p w:rsidR="00000000" w:rsidDel="00000000" w:rsidP="00000000" w:rsidRDefault="00000000" w:rsidRPr="00000000" w14:paraId="00000603">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0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Contact Washers</w:t>
            </w:r>
          </w:p>
        </w:tc>
        <w:tc>
          <w:tcPr>
            <w:shd w:fill="auto" w:val="clear"/>
          </w:tcPr>
          <w:p w:rsidR="00000000" w:rsidDel="00000000" w:rsidP="00000000" w:rsidRDefault="00000000" w:rsidRPr="00000000" w14:paraId="00000605">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06">
            <w:pPr>
              <w:jc w:val="both"/>
              <w:rPr>
                <w:rFonts w:ascii="Arial" w:cs="Arial" w:eastAsia="Arial" w:hAnsi="Arial"/>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607">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0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Washer quality</w:t>
            </w:r>
          </w:p>
        </w:tc>
        <w:tc>
          <w:tcPr>
            <w:shd w:fill="auto" w:val="clear"/>
          </w:tcPr>
          <w:p w:rsidR="00000000" w:rsidDel="00000000" w:rsidP="00000000" w:rsidRDefault="00000000" w:rsidRPr="00000000" w14:paraId="0000060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60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8.8</w:t>
            </w:r>
          </w:p>
        </w:tc>
      </w:tr>
      <w:tr>
        <w:trPr>
          <w:cantSplit w:val="0"/>
          <w:tblHeader w:val="0"/>
        </w:trPr>
        <w:tc>
          <w:tcPr>
            <w:shd w:fill="auto" w:val="clear"/>
          </w:tcPr>
          <w:p w:rsidR="00000000" w:rsidDel="00000000" w:rsidP="00000000" w:rsidRDefault="00000000" w:rsidRPr="00000000" w14:paraId="0000060B">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0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Class</w:t>
            </w:r>
          </w:p>
        </w:tc>
        <w:tc>
          <w:tcPr>
            <w:shd w:fill="auto" w:val="clear"/>
          </w:tcPr>
          <w:p w:rsidR="00000000" w:rsidDel="00000000" w:rsidP="00000000" w:rsidRDefault="00000000" w:rsidRPr="00000000" w14:paraId="0000060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60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160 HV</w:t>
            </w:r>
          </w:p>
        </w:tc>
      </w:tr>
      <w:tr>
        <w:trPr>
          <w:cantSplit w:val="0"/>
          <w:tblHeader w:val="0"/>
        </w:trPr>
        <w:tc>
          <w:tcPr>
            <w:shd w:fill="auto" w:val="clear"/>
          </w:tcPr>
          <w:p w:rsidR="00000000" w:rsidDel="00000000" w:rsidP="00000000" w:rsidRDefault="00000000" w:rsidRPr="00000000" w14:paraId="0000060F">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1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According to</w:t>
            </w:r>
          </w:p>
        </w:tc>
        <w:tc>
          <w:tcPr>
            <w:shd w:fill="auto" w:val="clear"/>
          </w:tcPr>
          <w:p w:rsidR="00000000" w:rsidDel="00000000" w:rsidP="00000000" w:rsidRDefault="00000000" w:rsidRPr="00000000" w14:paraId="0000061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tcPr>
          <w:p w:rsidR="00000000" w:rsidDel="00000000" w:rsidP="00000000" w:rsidRDefault="00000000" w:rsidRPr="00000000" w14:paraId="0000061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20898, EN ISO 3506-1, 4759-1</w:t>
            </w:r>
          </w:p>
        </w:tc>
      </w:tr>
      <w:tr>
        <w:trPr>
          <w:cantSplit w:val="0"/>
          <w:tblHeader w:val="0"/>
        </w:trPr>
        <w:tc>
          <w:tcPr>
            <w:shd w:fill="auto" w:val="clear"/>
          </w:tcPr>
          <w:p w:rsidR="00000000" w:rsidDel="00000000" w:rsidP="00000000" w:rsidRDefault="00000000" w:rsidRPr="00000000" w14:paraId="00000613">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14">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15">
            <w:pPr>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616">
            <w:pPr>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6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6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Note: double washers to be employed. (Plain and spring washers). </w:t>
      </w:r>
    </w:p>
    <w:p w:rsidR="00000000" w:rsidDel="00000000" w:rsidP="00000000" w:rsidRDefault="00000000" w:rsidRPr="00000000" w14:paraId="0000061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w:t>
        <w:tab/>
        <w:t xml:space="preserve">TRENCHING &amp; CABLE LAYING</w:t>
      </w:r>
    </w:p>
    <w:p w:rsidR="00000000" w:rsidDel="00000000" w:rsidP="00000000" w:rsidRDefault="00000000" w:rsidRPr="00000000" w14:paraId="0000061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width of trench shall be 45 cm and depth shall be 75cm for laying of cable. Where more than one cable is to be laid in the same trench in horizontal formation, the width of trench shall be increased such that the minimum gap between the cables is one diameter of the cable unless specified otherwise or as per drawings.</w:t>
      </w:r>
    </w:p>
    <w:p w:rsidR="00000000" w:rsidDel="00000000" w:rsidP="00000000" w:rsidRDefault="00000000" w:rsidRPr="00000000" w14:paraId="0000061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clearance between axis of the end cables and the sides of the trench shall be minimum 1.5 D (diameter) of the end cable.</w:t>
      </w:r>
    </w:p>
    <w:p w:rsidR="00000000" w:rsidDel="00000000" w:rsidP="00000000" w:rsidRDefault="00000000" w:rsidRPr="00000000" w14:paraId="0000061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trenches shall be excavated in reasonably straight lines. Wherever there is a change in direction, suitable curvature shall be provided.</w:t>
      </w:r>
    </w:p>
    <w:p w:rsidR="00000000" w:rsidDel="00000000" w:rsidP="00000000" w:rsidRDefault="00000000" w:rsidRPr="00000000" w14:paraId="0000062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gradients and changes in depth are unavoidable, these shall be gradual.</w:t>
      </w:r>
    </w:p>
    <w:p w:rsidR="00000000" w:rsidDel="00000000" w:rsidP="00000000" w:rsidRDefault="00000000" w:rsidRPr="00000000" w14:paraId="0000062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bottom of the trenches shall be level and free from stone, brick bats etc. The trench shall then be provided with a layer of clean, dry sand cushion of not less than 9 cm in depth.</w:t>
      </w:r>
    </w:p>
    <w:p w:rsidR="00000000" w:rsidDel="00000000" w:rsidP="00000000" w:rsidRDefault="00000000" w:rsidRPr="00000000" w14:paraId="0000062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laid in trenches in a single tier formation shall have a covering of clean, dry sand of not less than 20 cms. above the base cushion of sand before the protective cover is laid.</w:t>
      </w:r>
    </w:p>
    <w:p w:rsidR="00000000" w:rsidDel="00000000" w:rsidP="00000000" w:rsidRDefault="00000000" w:rsidRPr="00000000" w14:paraId="0000062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case of vertical multi-tier formation, after the first cable has been laid, a sand cushion of 30 cms shall be provided over the initial bed before second tier is laid. If additional tiers are formed, each of the subsequent tiers shall have a sand cushion of 30 cms as stated above. The top-most cable shall have final sand covering not less than 17 cms before the protective cover is laid.</w:t>
      </w:r>
    </w:p>
    <w:p w:rsidR="00000000" w:rsidDel="00000000" w:rsidP="00000000" w:rsidRDefault="00000000" w:rsidRPr="00000000" w14:paraId="0000062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Unless otherwise specified, the cables shall be protected by second class bricks of not less than 20 cm x 10 cm x 10 cm (nominal size) as per CPWD building specification, or protection covers placed on top of the sand, (brick to be laid breadth wise) for the full length of the cable to satisfaction of the owner. Where more than one cable is to be laid in the same trench, this protective covering shall cover all the cables and project at least 5 cm over the sides of and cables.</w:t>
      </w:r>
    </w:p>
    <w:p w:rsidR="00000000" w:rsidDel="00000000" w:rsidP="00000000" w:rsidRDefault="00000000" w:rsidRPr="00000000" w14:paraId="0000062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trenches shall be then back filled with excavated earth free from stone or other sharp-edged debris and shall be rammed and watered, if necessary, in successive layers not exceeding 30 cm. Unless otherwise specified, a crown of earth not less than 50 mm in the center and tapering towards the sides of the trench shall be left to allow for subsidence. The crown of earth, however, should not exceed 10 cms.</w:t>
      </w:r>
    </w:p>
    <w:p w:rsidR="00000000" w:rsidDel="00000000" w:rsidP="00000000" w:rsidRDefault="00000000" w:rsidRPr="00000000" w14:paraId="0000062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road bends or lawns have been cut or kerb stones displaced, the same shall be repaired to the satisfaction of the architect and all surplus earth or rock removed to places as specified.</w:t>
      </w:r>
    </w:p>
    <w:p w:rsidR="00000000" w:rsidDel="00000000" w:rsidP="00000000" w:rsidRDefault="00000000" w:rsidRPr="00000000" w14:paraId="0000062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2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locations such as road crossing, entry to building in paved areas etc. cables shall be laid in pipes or closed ducts. </w:t>
      </w:r>
    </w:p>
    <w:p w:rsidR="00000000" w:rsidDel="00000000" w:rsidP="00000000" w:rsidRDefault="00000000" w:rsidRPr="00000000" w14:paraId="0000063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cable entry/ exit points into the building through pipe sleeves shall be properly sealed with water and fire safe sealants in an approved manner to avoid any seepage of water into the building.</w:t>
      </w:r>
    </w:p>
    <w:p w:rsidR="00000000" w:rsidDel="00000000" w:rsidP="00000000" w:rsidRDefault="00000000" w:rsidRPr="00000000" w14:paraId="0000063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Manholes of adequate size, as decided by the Architect, shall be provided to facilitate of adequate strength feeding/ drawing in of cables and to provide working space for persons. Suitable manhole covers with frame of proper design shall cover Manholes.</w:t>
      </w:r>
    </w:p>
    <w:p w:rsidR="00000000" w:rsidDel="00000000" w:rsidP="00000000" w:rsidRDefault="00000000" w:rsidRPr="00000000" w14:paraId="0000063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LOOPS: Sufficient cable loop length shall be left at both ends.</w:t>
      </w:r>
    </w:p>
    <w:p w:rsidR="00000000" w:rsidDel="00000000" w:rsidP="00000000" w:rsidRDefault="00000000" w:rsidRPr="00000000" w14:paraId="0000063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w:t>
        <w:tab/>
        <w:t xml:space="preserve">CABLES ON HANGERS OR RACKS/ TRAYS</w:t>
      </w:r>
    </w:p>
    <w:p w:rsidR="00000000" w:rsidDel="00000000" w:rsidP="00000000" w:rsidRDefault="00000000" w:rsidRPr="00000000" w14:paraId="0000063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provide and install all iron hangers racks, or racks with die-cast cleat, with fixing rag bolts or girder clamps or other specialist fixing as required.</w:t>
      </w:r>
    </w:p>
    <w:p w:rsidR="00000000" w:rsidDel="00000000" w:rsidP="00000000" w:rsidRDefault="00000000" w:rsidRPr="00000000" w14:paraId="0000063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hangers or racks are to be fixed to wall sides ceiling and other concrete structures, the contractor shall be responsible for cutting away, fixing and grouting in rag bolts and making good the damages as required.</w:t>
      </w:r>
    </w:p>
    <w:p w:rsidR="00000000" w:rsidDel="00000000" w:rsidP="00000000" w:rsidRDefault="00000000" w:rsidRPr="00000000" w14:paraId="0000063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hangers or racks shall be designed to leave at least 25 mm clearance between the cables and the face to which it fixed. Multiple hangers shall have two or more fixing holes. All cables shall be saddled at not more than 500 mm intervals. These shall be designed to keep provision of some spare capacity for future development. Minimum spacing between the cables shall be one diameter of the cable or as specified. </w:t>
      </w:r>
    </w:p>
    <w:p w:rsidR="00000000" w:rsidDel="00000000" w:rsidP="00000000" w:rsidRDefault="00000000" w:rsidRPr="00000000" w14:paraId="0000063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3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w:t>
        <w:tab/>
        <w:t xml:space="preserve">TESTING OF CABLES</w:t>
      </w:r>
    </w:p>
    <w:p w:rsidR="00000000" w:rsidDel="00000000" w:rsidP="00000000" w:rsidRDefault="00000000" w:rsidRPr="00000000" w14:paraId="0000063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Megger value in normal dry weather shall be 50 mega ohm for 1.1kV grade cable. Cables shall be tested at works for the following tests before being dispatched to site by the project team:</w:t>
      </w:r>
    </w:p>
    <w:p w:rsidR="00000000" w:rsidDel="00000000" w:rsidP="00000000" w:rsidRDefault="00000000" w:rsidRPr="00000000" w14:paraId="00000640">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Insulation Resistance Test.</w:t>
      </w:r>
    </w:p>
    <w:p w:rsidR="00000000" w:rsidDel="00000000" w:rsidP="00000000" w:rsidRDefault="00000000" w:rsidRPr="00000000" w14:paraId="00000641">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Continuity resistance test.</w:t>
      </w:r>
    </w:p>
    <w:p w:rsidR="00000000" w:rsidDel="00000000" w:rsidP="00000000" w:rsidRDefault="00000000" w:rsidRPr="00000000" w14:paraId="00000642">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Sheathing continuity test.</w:t>
      </w:r>
    </w:p>
    <w:p w:rsidR="00000000" w:rsidDel="00000000" w:rsidP="00000000" w:rsidRDefault="00000000" w:rsidRPr="00000000" w14:paraId="00000643">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Earth test. (in armoured cables)</w:t>
      </w:r>
    </w:p>
    <w:p w:rsidR="00000000" w:rsidDel="00000000" w:rsidP="00000000" w:rsidRDefault="00000000" w:rsidRPr="00000000" w14:paraId="00000644">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Hi Pot Test.</w:t>
      </w:r>
    </w:p>
    <w:p w:rsidR="00000000" w:rsidDel="00000000" w:rsidP="00000000" w:rsidRDefault="00000000" w:rsidRPr="00000000" w14:paraId="0000064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4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shall also be conducted at site for insulation between phases and between phase and earth for each length of cable, before and after jointing. On completion of cable laying work, the following tests shall be conducted in the presence of the Owner’s site representative:</w:t>
      </w:r>
    </w:p>
    <w:p w:rsidR="00000000" w:rsidDel="00000000" w:rsidP="00000000" w:rsidRDefault="00000000" w:rsidRPr="00000000" w14:paraId="0000064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48">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Insulation Resistance Test (Sectional and overall)</w:t>
      </w:r>
    </w:p>
    <w:p w:rsidR="00000000" w:rsidDel="00000000" w:rsidP="00000000" w:rsidRDefault="00000000" w:rsidRPr="00000000" w14:paraId="00000649">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Continuity resistance test.</w:t>
      </w:r>
    </w:p>
    <w:p w:rsidR="00000000" w:rsidDel="00000000" w:rsidP="00000000" w:rsidRDefault="00000000" w:rsidRPr="00000000" w14:paraId="0000064A">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Sheathing continuity test.</w:t>
      </w:r>
    </w:p>
    <w:p w:rsidR="00000000" w:rsidDel="00000000" w:rsidP="00000000" w:rsidRDefault="00000000" w:rsidRPr="00000000" w14:paraId="0000064B">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Earth test.</w:t>
      </w:r>
    </w:p>
    <w:p w:rsidR="00000000" w:rsidDel="00000000" w:rsidP="00000000" w:rsidRDefault="00000000" w:rsidRPr="00000000" w14:paraId="0000064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4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tests shall be carried out in accordance with relevant Standard Code of Practice and Electricity Rules. The Contractor shall provide necessary instruments, equipment and labour for conducting the above tests and shall bear all expenses in connection with such tests. All tests shall be carried out in the presence of the consultant and engineer-in-charge.</w:t>
      </w:r>
    </w:p>
    <w:p w:rsidR="00000000" w:rsidDel="00000000" w:rsidP="00000000" w:rsidRDefault="00000000" w:rsidRPr="00000000" w14:paraId="0000064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4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w:t>
        <w:tab/>
        <w:t xml:space="preserve">CABLE TAGS</w:t>
      </w:r>
    </w:p>
    <w:p w:rsidR="00000000" w:rsidDel="00000000" w:rsidP="00000000" w:rsidRDefault="00000000" w:rsidRPr="00000000" w14:paraId="0000065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tags shall be made out of 2mm thick aluminum sheets. Each tag shall be 2” in dia or 3” x 3” square with one hole of 2.5mm dia, 6 mm below the periphery, or as approved by Consultant. Cable designations are to be punched with letters/ number punches and the tags are to be tied to cables with piano wires of approve quality &amp; size. Tags shall be tied inside the panels beyond the glanding as well as above the glands at cable entries. Along trays tags are to be tied at all bends. On straight lengths, tags shall be provided at every 5 meters.</w:t>
      </w:r>
    </w:p>
    <w:p w:rsidR="00000000" w:rsidDel="00000000" w:rsidP="00000000" w:rsidRDefault="00000000" w:rsidRPr="00000000" w14:paraId="0000065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secured to cable trays with 3mm thick x 25mm wide aluminum strips/ suitable GI clamp, or as approved by consultant, at 1000 mm intervals and screwed by means of rust proof screws, washers and bolts, of adequate but not excessive lengths. Cable trays for horizontal runs suspended from the ceiling will be supported with mild steel straps or brackets, at 1000 mm intervals and the overall tray arrangement shall be of a rigid construction. External cabling route marker with GI plate marked with “DANGER 1.1 kV CABLE” with 1-meter-long GI angle iron grouting bracket including 1:3:6 ratio cement concrete base block of minimum size 200 x 200 x 350 mm to be provided or as approved by Elect. Supply Company.</w:t>
      </w:r>
    </w:p>
    <w:p w:rsidR="00000000" w:rsidDel="00000000" w:rsidP="00000000" w:rsidRDefault="00000000" w:rsidRPr="00000000" w14:paraId="0000065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5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w:t>
        <w:tab/>
        <w:t xml:space="preserve">FIRE SEAL SYSTEM</w:t>
      </w:r>
    </w:p>
    <w:p w:rsidR="00000000" w:rsidDel="00000000" w:rsidP="00000000" w:rsidRDefault="00000000" w:rsidRPr="00000000" w14:paraId="00000655">
      <w:pPr>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the floor/ wall opening provided for cable crossing shall be sealed by fire seal system.</w:t>
      </w:r>
    </w:p>
    <w:p w:rsidR="00000000" w:rsidDel="00000000" w:rsidP="00000000" w:rsidRDefault="00000000" w:rsidRPr="00000000" w14:paraId="0000065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7">
      <w:pPr>
        <w:ind w:left="72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fireproof sealing system shall fully comply with the requirements of relevant IS/ BS: 476 Part-B. The fireproof seal system shall have minimum one hour fire resistance rating. </w:t>
      </w:r>
    </w:p>
    <w:p w:rsidR="00000000" w:rsidDel="00000000" w:rsidP="00000000" w:rsidRDefault="00000000" w:rsidRPr="00000000" w14:paraId="00000658">
      <w:pPr>
        <w:ind w:left="72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fireproof seal system shall be physically, chemically, thermally stable and shall be mechanically secured to the masonry concrete members. The system shall be completely gas and smoke tight, anti-rodent and anti-termite.</w:t>
      </w:r>
    </w:p>
    <w:p w:rsidR="00000000" w:rsidDel="00000000" w:rsidP="00000000" w:rsidRDefault="00000000" w:rsidRPr="00000000" w14:paraId="0000065A">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material used in fireproof seal system shall be non-toxic and harmless to the working personnel.</w:t>
      </w:r>
    </w:p>
    <w:p w:rsidR="00000000" w:rsidDel="00000000" w:rsidP="00000000" w:rsidRDefault="00000000" w:rsidRPr="00000000" w14:paraId="0000065C">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D">
      <w:pPr>
        <w:ind w:left="72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type of fireproof seal system shall be foaming type or flame mastic type compound or approved equivalent.</w:t>
      </w:r>
    </w:p>
    <w:p w:rsidR="00000000" w:rsidDel="00000000" w:rsidP="00000000" w:rsidRDefault="00000000" w:rsidRPr="00000000" w14:paraId="000006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65F">
      <w:pPr>
        <w:ind w:left="72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After laying and jointing work is completed, a high voltage test should be applied to all cables to ensure that they have not been damaged during or after the laying operation and that there is not fault in the jointing.</w:t>
      </w:r>
    </w:p>
    <w:p w:rsidR="00000000" w:rsidDel="00000000" w:rsidP="00000000" w:rsidRDefault="00000000" w:rsidRPr="00000000" w14:paraId="00000660">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661">
      <w:pPr>
        <w:ind w:left="72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for use on low and medium voltage systems (1.1kV grade cables) should withstand for 15 minutes a pressure of 3000V, DC applied between conductors and also between each conductor and sheaths. In the absence of pressure testing facilities, it is sufficient to test for one minute with a 1000V insulation tester. In case the test results are unsatisfactory the cost of repairs and replacements and extra work of removal &amp; laying will be made good by the LSTK Contractor.</w:t>
      </w:r>
    </w:p>
    <w:p w:rsidR="00000000" w:rsidDel="00000000" w:rsidP="00000000" w:rsidRDefault="00000000" w:rsidRPr="00000000" w14:paraId="00000662">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66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clearance between the LV, MV, ELV and other metallic pipe as per IS-1255 Cluse-6.3.3.</w:t>
      </w:r>
    </w:p>
    <w:p w:rsidR="00000000" w:rsidDel="00000000" w:rsidP="00000000" w:rsidRDefault="00000000" w:rsidRPr="00000000" w14:paraId="000006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665">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6">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7">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8">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9">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A">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B">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C">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D">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E">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6F">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0">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1">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2">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3">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4">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5">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6">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7">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8">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9">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A">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B">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C">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D">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E">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7F">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0">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1">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2">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3">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4">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5">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6">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7">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8">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9">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A">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B">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C">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D">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E">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8F">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90">
      <w:pPr>
        <w:ind w:left="1440"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91">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5</w:t>
      </w:r>
    </w:p>
    <w:p w:rsidR="00000000" w:rsidDel="00000000" w:rsidP="00000000" w:rsidRDefault="00000000" w:rsidRPr="00000000" w14:paraId="00000692">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HT CABLES</w:t>
      </w:r>
    </w:p>
    <w:p w:rsidR="00000000" w:rsidDel="00000000" w:rsidP="00000000" w:rsidRDefault="00000000" w:rsidRPr="00000000" w14:paraId="00000693">
      <w:pPr>
        <w:ind w:left="72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94">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 kV/ 22kV/ 33 kV GRADE XLPE INSULATED SINGLE/ MULTICORE CABLES - EARTHED</w:t>
      </w:r>
    </w:p>
    <w:p w:rsidR="00000000" w:rsidDel="00000000" w:rsidP="00000000" w:rsidRDefault="00000000" w:rsidRPr="00000000" w14:paraId="00000695">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9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tab/>
        <w:t xml:space="preserve">GENERAL</w:t>
      </w:r>
    </w:p>
    <w:p w:rsidR="00000000" w:rsidDel="00000000" w:rsidP="00000000" w:rsidRDefault="00000000" w:rsidRPr="00000000" w14:paraId="0000069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aluminum/ copper conductor, XLPE insulated, PVC sheathed, Armoured/ Unarmoured and shall be supplied, inspected, laid, tested and commissioned in accordance with drawings, specifications, relevant Indian Standard Specifications and cable manufacturer’s instructions.</w:t>
      </w:r>
    </w:p>
    <w:p w:rsidR="00000000" w:rsidDel="00000000" w:rsidP="00000000" w:rsidRDefault="00000000" w:rsidRPr="00000000" w14:paraId="000006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99">
      <w:pPr>
        <w:ind w:left="720" w:hanging="72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w:t>
      </w:r>
      <w:r w:rsidDel="00000000" w:rsidR="00000000" w:rsidRPr="00000000">
        <w:rPr>
          <w:rFonts w:ascii="Arial" w:cs="Arial" w:eastAsia="Arial" w:hAnsi="Arial"/>
          <w:sz w:val="22"/>
          <w:szCs w:val="22"/>
          <w:rtl w:val="0"/>
        </w:rPr>
        <w:tab/>
        <w:t xml:space="preserve">Specification of 11kV/ 22kV/ 33kV grade Single/ Multicore XLPE insulated PVC sheathed Aluminium/ Copper conductor Armoured/ Unarmoured cables shall be as per IS: 7098 Part-2 </w:t>
      </w:r>
      <w:r w:rsidDel="00000000" w:rsidR="00000000" w:rsidRPr="00000000">
        <w:rPr>
          <w:rFonts w:ascii="Arial" w:cs="Arial" w:eastAsia="Arial" w:hAnsi="Arial"/>
          <w:b w:val="1"/>
          <w:sz w:val="22"/>
          <w:szCs w:val="22"/>
          <w:rtl w:val="0"/>
        </w:rPr>
        <w:t xml:space="preserve">(Un-Earthed Grade):</w:t>
      </w:r>
      <w:r w:rsidDel="00000000" w:rsidR="00000000" w:rsidRPr="00000000">
        <w:rPr>
          <w:rtl w:val="0"/>
        </w:rPr>
      </w:r>
    </w:p>
    <w:p w:rsidR="00000000" w:rsidDel="00000000" w:rsidP="00000000" w:rsidRDefault="00000000" w:rsidRPr="00000000" w14:paraId="0000069A">
      <w:pP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9B">
      <w:pPr>
        <w:numPr>
          <w:ilvl w:val="0"/>
          <w:numId w:val="29"/>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Conductor:</w:t>
      </w:r>
    </w:p>
    <w:p w:rsidR="00000000" w:rsidDel="00000000" w:rsidP="00000000" w:rsidRDefault="00000000" w:rsidRPr="00000000" w14:paraId="0000069C">
      <w:pPr>
        <w:numPr>
          <w:ilvl w:val="0"/>
          <w:numId w:val="30"/>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Material: Aluminium/ Copper</w:t>
      </w:r>
    </w:p>
    <w:p w:rsidR="00000000" w:rsidDel="00000000" w:rsidP="00000000" w:rsidRDefault="00000000" w:rsidRPr="00000000" w14:paraId="0000069D">
      <w:pPr>
        <w:numPr>
          <w:ilvl w:val="0"/>
          <w:numId w:val="30"/>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Shape: Stranded compacted circular aluminium/ copper as per Class-2 of IS: 8130.</w:t>
      </w:r>
    </w:p>
    <w:p w:rsidR="00000000" w:rsidDel="00000000" w:rsidP="00000000" w:rsidRDefault="00000000" w:rsidRPr="00000000" w14:paraId="0000069E">
      <w:pPr>
        <w:numPr>
          <w:ilvl w:val="0"/>
          <w:numId w:val="30"/>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Conductor Screening: Extruded semi conducting compound.</w:t>
      </w:r>
    </w:p>
    <w:p w:rsidR="00000000" w:rsidDel="00000000" w:rsidP="00000000" w:rsidRDefault="00000000" w:rsidRPr="00000000" w14:paraId="0000069F">
      <w:pPr>
        <w:ind w:left="14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A0">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material: Cross linked polyethylene (XLPE) (Red, Yellow, Blue)</w:t>
      </w:r>
    </w:p>
    <w:p w:rsidR="00000000" w:rsidDel="00000000" w:rsidP="00000000" w:rsidRDefault="00000000" w:rsidRPr="00000000" w14:paraId="000006A1">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screening: Extruded semi conducting compound followed by helically wrapped 0.050mm thick copper tape.</w:t>
      </w:r>
    </w:p>
    <w:p w:rsidR="00000000" w:rsidDel="00000000" w:rsidP="00000000" w:rsidRDefault="00000000" w:rsidRPr="00000000" w14:paraId="000006A2">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PVC Fillers </w:t>
      </w:r>
    </w:p>
    <w:p w:rsidR="00000000" w:rsidDel="00000000" w:rsidP="00000000" w:rsidRDefault="00000000" w:rsidRPr="00000000" w14:paraId="000006A3">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Inner Sheath: Extruded PVC</w:t>
      </w:r>
    </w:p>
    <w:p w:rsidR="00000000" w:rsidDel="00000000" w:rsidP="00000000" w:rsidRDefault="00000000" w:rsidRPr="00000000" w14:paraId="000006A4">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Armouring: Single layer of galvanized steel round wires/ flat strips</w:t>
      </w:r>
    </w:p>
    <w:p w:rsidR="00000000" w:rsidDel="00000000" w:rsidP="00000000" w:rsidRDefault="00000000" w:rsidRPr="00000000" w14:paraId="000006A5">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Outer sheath: HR PVC type ST-2 of IS: 5831</w:t>
      </w:r>
    </w:p>
    <w:p w:rsidR="00000000" w:rsidDel="00000000" w:rsidP="00000000" w:rsidRDefault="00000000" w:rsidRPr="00000000" w14:paraId="000006A6">
      <w:pPr>
        <w:numPr>
          <w:ilvl w:val="0"/>
          <w:numId w:val="29"/>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of sheath: Black</w:t>
      </w:r>
    </w:p>
    <w:p w:rsidR="00000000" w:rsidDel="00000000" w:rsidP="00000000" w:rsidRDefault="00000000" w:rsidRPr="00000000" w14:paraId="000006A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6A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tab/>
        <w:t xml:space="preserve">TESTS</w:t>
      </w:r>
    </w:p>
    <w:p w:rsidR="00000000" w:rsidDel="00000000" w:rsidP="00000000" w:rsidRDefault="00000000" w:rsidRPr="00000000" w14:paraId="000006A9">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type tested and routine tested in accordance with IS: 7098 (Part II):</w:t>
      </w:r>
    </w:p>
    <w:p w:rsidR="00000000" w:rsidDel="00000000" w:rsidP="00000000" w:rsidRDefault="00000000" w:rsidRPr="00000000" w14:paraId="000006AA">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w:t>
        <w:tab/>
        <w:t xml:space="preserve">Conductor resistance test.</w:t>
      </w:r>
    </w:p>
    <w:p w:rsidR="00000000" w:rsidDel="00000000" w:rsidP="00000000" w:rsidRDefault="00000000" w:rsidRPr="00000000" w14:paraId="000006AB">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w:t>
        <w:tab/>
        <w:t xml:space="preserve">Partial discharge test.</w:t>
      </w:r>
    </w:p>
    <w:p w:rsidR="00000000" w:rsidDel="00000000" w:rsidP="00000000" w:rsidRDefault="00000000" w:rsidRPr="00000000" w14:paraId="000006A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w:t>
        <w:tab/>
        <w:t xml:space="preserve">High Voltage test.</w:t>
      </w:r>
    </w:p>
    <w:p w:rsidR="00000000" w:rsidDel="00000000" w:rsidP="00000000" w:rsidRDefault="00000000" w:rsidRPr="00000000" w14:paraId="000006A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A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tests shall be carried out at site for insulation between phases and between phase and earth before and after cable laying:</w:t>
      </w:r>
    </w:p>
    <w:p w:rsidR="00000000" w:rsidDel="00000000" w:rsidP="00000000" w:rsidRDefault="00000000" w:rsidRPr="00000000" w14:paraId="000006A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w:t>
        <w:tab/>
        <w:t xml:space="preserve">Insulation Resistance Test.</w:t>
      </w:r>
    </w:p>
    <w:p w:rsidR="00000000" w:rsidDel="00000000" w:rsidP="00000000" w:rsidRDefault="00000000" w:rsidRPr="00000000" w14:paraId="000006B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w:t>
        <w:tab/>
        <w:t xml:space="preserve">Continuity resistance test.</w:t>
      </w:r>
    </w:p>
    <w:p w:rsidR="00000000" w:rsidDel="00000000" w:rsidP="00000000" w:rsidRDefault="00000000" w:rsidRPr="00000000" w14:paraId="000006B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w:t>
        <w:tab/>
        <w:t xml:space="preserve">Sheathing continuity test.</w:t>
      </w:r>
    </w:p>
    <w:p w:rsidR="00000000" w:rsidDel="00000000" w:rsidP="00000000" w:rsidRDefault="00000000" w:rsidRPr="00000000" w14:paraId="000006B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w:t>
        <w:tab/>
        <w:t xml:space="preserve">Earth test.</w:t>
      </w:r>
    </w:p>
    <w:p w:rsidR="00000000" w:rsidDel="00000000" w:rsidP="00000000" w:rsidRDefault="00000000" w:rsidRPr="00000000" w14:paraId="000006B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w:t>
        <w:tab/>
        <w:t xml:space="preserve">High Voltage test.</w:t>
      </w:r>
    </w:p>
    <w:p w:rsidR="00000000" w:rsidDel="00000000" w:rsidP="00000000" w:rsidRDefault="00000000" w:rsidRPr="00000000" w14:paraId="000006B4">
      <w:pPr>
        <w:ind w:left="720"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B5">
      <w:pPr>
        <w:numPr>
          <w:ilvl w:val="0"/>
          <w:numId w:val="28"/>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LAYING OF CABLES </w:t>
      </w:r>
    </w:p>
    <w:p w:rsidR="00000000" w:rsidDel="00000000" w:rsidP="00000000" w:rsidRDefault="00000000" w:rsidRPr="00000000" w14:paraId="000006B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depth of the cable in the ground shall be 90cm. Laying &amp; Protection of cable shall be as per relevant IS Standards &amp; Codes.</w:t>
      </w:r>
    </w:p>
    <w:p w:rsidR="00000000" w:rsidDel="00000000" w:rsidP="00000000" w:rsidRDefault="00000000" w:rsidRPr="00000000" w14:paraId="000006B7">
      <w:pPr>
        <w:ind w:firstLine="720"/>
        <w:rPr>
          <w:rFonts w:ascii="Arial" w:cs="Arial" w:eastAsia="Arial" w:hAnsi="Arial"/>
          <w:sz w:val="22"/>
          <w:szCs w:val="22"/>
        </w:rPr>
        <w:sectPr>
          <w:footerReference r:id="rId13" w:type="default"/>
          <w:type w:val="nextPage"/>
          <w:pgSz w:h="15840" w:w="12240" w:orient="portrait"/>
          <w:pgMar w:bottom="1440" w:top="1440" w:left="1440" w:right="1440" w:header="0" w:footer="0"/>
        </w:sectPr>
      </w:pPr>
      <w:r w:rsidDel="00000000" w:rsidR="00000000" w:rsidRPr="00000000">
        <w:rPr>
          <w:rFonts w:ascii="Arial" w:cs="Arial" w:eastAsia="Arial" w:hAnsi="Arial"/>
          <w:sz w:val="22"/>
          <w:szCs w:val="22"/>
          <w:rtl w:val="0"/>
        </w:rPr>
        <w:t xml:space="preserve">Sufficient cable loops to be left at both the cable ends.</w:t>
      </w:r>
    </w:p>
    <w:p w:rsidR="00000000" w:rsidDel="00000000" w:rsidP="00000000" w:rsidRDefault="00000000" w:rsidRPr="00000000" w14:paraId="000006B8">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6</w:t>
      </w:r>
    </w:p>
    <w:p w:rsidR="00000000" w:rsidDel="00000000" w:rsidP="00000000" w:rsidRDefault="00000000" w:rsidRPr="00000000" w14:paraId="000006B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SWITCHES, SOCKETS &amp; ACCESSORIES</w:t>
      </w:r>
    </w:p>
    <w:p w:rsidR="00000000" w:rsidDel="00000000" w:rsidP="00000000" w:rsidRDefault="00000000" w:rsidRPr="00000000" w14:paraId="000006B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6B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tab/>
        <w:t xml:space="preserve">MODULAR GRID SWITCHES &amp; PLATES</w:t>
      </w:r>
    </w:p>
    <w:p w:rsidR="00000000" w:rsidDel="00000000" w:rsidP="00000000" w:rsidRDefault="00000000" w:rsidRPr="00000000" w14:paraId="000006B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6 Amps, 16 Amps &amp; 13 Amps switches shall be clipped in switch modules. Switches shall be with positive action rockers clipped on to modular front plates and shall be suitable for 230/ 250 volts AC. Switches &amp; plates shall be made out of Fire-retardant UV stabilized Engineering thermo plastic (grade poly carbonate). All modular plates shall be fixed to the switch boxes with brass screws, leaving ample space at the back and sides for accommodating wires. Switches and Sockets shall have Silver Cadmium contacts for long life. Live terminals should be shrouded for finger protection. All switches shall conform to IS: 3854 amended and revised to date. Switches controlling the lights shall be connected to the phase wire of the circuit. Switches &amp; Plates shall confirm to IP: 20</w:t>
      </w:r>
    </w:p>
    <w:p w:rsidR="00000000" w:rsidDel="00000000" w:rsidP="00000000" w:rsidRDefault="00000000" w:rsidRPr="00000000" w14:paraId="000006BD">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B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tab/>
        <w:t xml:space="preserve">MODULAR GRID SOCKET OUTLETS</w:t>
      </w:r>
    </w:p>
    <w:p w:rsidR="00000000" w:rsidDel="00000000" w:rsidP="00000000" w:rsidRDefault="00000000" w:rsidRPr="00000000" w14:paraId="000006B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6 Amps, 16 Amps &amp; 13 Amps socket outlets shall be clip in modules, clipped on to modular front plates and shall be 3/5/6/ multi pin round or flat pin or international or multi pin type as called for in the Schedule of Quantities. Socket outlets and plates shall be made out of Fire-retardant UV stabilized Engineering thermo plastic (grade poly carbonate). GI outlet box shall have an earth terminal. The earth terminal of the socket shall be connected to the earth terminal provided inside the box.  </w:t>
      </w:r>
    </w:p>
    <w:p w:rsidR="00000000" w:rsidDel="00000000" w:rsidP="00000000" w:rsidRDefault="00000000" w:rsidRPr="00000000" w14:paraId="000006C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and Sockets shall have Silver Cadmium contacts for long life. Live terminals should be shrouded for finger protection.</w:t>
      </w:r>
    </w:p>
    <w:p w:rsidR="00000000" w:rsidDel="00000000" w:rsidP="00000000" w:rsidRDefault="00000000" w:rsidRPr="00000000" w14:paraId="000006C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3 pin/ 5pin/ 6 pin/ international/ multi pin socket outlets shall be with child resistant shuttered system.</w:t>
      </w:r>
    </w:p>
    <w:p w:rsidR="00000000" w:rsidDel="00000000" w:rsidP="00000000" w:rsidRDefault="00000000" w:rsidRPr="00000000" w14:paraId="000006C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socket outlets shall be suitable for 230V/ 250V AC AC supply. </w:t>
      </w:r>
    </w:p>
    <w:p w:rsidR="00000000" w:rsidDel="00000000" w:rsidP="00000000" w:rsidRDefault="00000000" w:rsidRPr="00000000" w14:paraId="000006C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socket outlet shall be controlled by a switch. The switch controlling socket outlet shall be on live side/ phase wire of the circuit. All switches shall confirm to IS: 3854 and socket outlets to IS: 1293 amended and revised to date. Sockets shall confirm to IP: 20</w:t>
      </w:r>
    </w:p>
    <w:p w:rsidR="00000000" w:rsidDel="00000000" w:rsidP="00000000" w:rsidRDefault="00000000" w:rsidRPr="00000000" w14:paraId="000006C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tab/>
        <w:t xml:space="preserve">MODULAR GRID FAN REGULATORS &amp; DIMMERS</w:t>
      </w:r>
    </w:p>
    <w:p w:rsidR="00000000" w:rsidDel="00000000" w:rsidP="00000000" w:rsidRDefault="00000000" w:rsidRPr="00000000" w14:paraId="000006C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Fan regulator shall be clip in modular type suitable for 230V/ 250V AC. The minimum rated power shall be 120W. The regulator shall be totally hum free. The fan regulator shall have “Off” position. The fan regulator shall be clipped on to modular front face plate. </w:t>
      </w:r>
    </w:p>
    <w:p w:rsidR="00000000" w:rsidDel="00000000" w:rsidP="00000000" w:rsidRDefault="00000000" w:rsidRPr="00000000" w14:paraId="000006C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dimmer shall be clip in modular type suitable for 230V/ 250V AC. The minimum rated power shall be 400W. The dimmer shall have “Off” position. The dimmer shall be clipped on to modular front face plates. </w:t>
      </w:r>
    </w:p>
    <w:p w:rsidR="00000000" w:rsidDel="00000000" w:rsidP="00000000" w:rsidRDefault="00000000" w:rsidRPr="00000000" w14:paraId="000006C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These shall be made of Fire retardant, UV Stabilized, and engineering thermo plastic. Dimmers and fan regulators operation should not interfere with radio &amp; TV signal. Diameter &amp; fan regulator shall confirm to IP:20.</w:t>
      </w:r>
    </w:p>
    <w:p w:rsidR="00000000" w:rsidDel="00000000" w:rsidP="00000000" w:rsidRDefault="00000000" w:rsidRPr="00000000" w14:paraId="000006C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D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tab/>
        <w:t xml:space="preserve">MODULAR GRID COMMUNICATION OUTLETS</w:t>
      </w:r>
    </w:p>
    <w:p w:rsidR="00000000" w:rsidDel="00000000" w:rsidP="00000000" w:rsidRDefault="00000000" w:rsidRPr="00000000" w14:paraId="000006D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TV, Tele &amp; Data outlets shall be modular type clipped on to suitable modular front plates on suitable outlet boxes. These are made of engineering thermo plastics. TV outlet shall be Co-axial, Sliver plated for minimal signal loss.</w:t>
      </w:r>
    </w:p>
    <w:p w:rsidR="00000000" w:rsidDel="00000000" w:rsidP="00000000" w:rsidRDefault="00000000" w:rsidRPr="00000000" w14:paraId="000006D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D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 Jack, (RJ-11) shall accept minimum 2 lines, gold plated contacts for better voice clarity and with spring loaded shutter for dust protection. Data outlet (RJ 45) shall be able to accept Cat 6 cable, gold plated contacts for better data transfer efficiency and spring-loaded shutter for dust protection.</w:t>
      </w:r>
    </w:p>
    <w:p w:rsidR="00000000" w:rsidDel="00000000" w:rsidP="00000000" w:rsidRDefault="00000000" w:rsidRPr="00000000" w14:paraId="000006D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D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w:t>
        <w:tab/>
        <w:t xml:space="preserve">METAL OUTLET BOXES</w:t>
      </w:r>
    </w:p>
    <w:p w:rsidR="00000000" w:rsidDel="00000000" w:rsidP="00000000" w:rsidRDefault="00000000" w:rsidRPr="00000000" w14:paraId="000006D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MM thick pre-galvanized sheet outlet boxes of suitable size as per the requirement of modular front plate shall be used. The outlet box shall be of minimum depth of 50mm unless otherwise specified differently. GI outlet box shall have a brass earth terminal.</w:t>
      </w:r>
    </w:p>
    <w:p w:rsidR="00000000" w:rsidDel="00000000" w:rsidP="00000000" w:rsidRDefault="00000000" w:rsidRPr="00000000" w14:paraId="000006D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D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w:t>
        <w:tab/>
        <w:t xml:space="preserve">PLASTIC OUTLET BOXES</w:t>
      </w:r>
    </w:p>
    <w:p w:rsidR="00000000" w:rsidDel="00000000" w:rsidP="00000000" w:rsidRDefault="00000000" w:rsidRPr="00000000" w14:paraId="000006D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Plastic enclosures/ outlet boxes wherever required shall be of suitable size as required for the switch/ socket front face plates and shall be made of UV stabilized engineering plastics.</w:t>
      </w:r>
    </w:p>
    <w:p w:rsidR="00000000" w:rsidDel="00000000" w:rsidP="00000000" w:rsidRDefault="00000000" w:rsidRPr="00000000" w14:paraId="000006D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D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w:t>
        <w:tab/>
        <w:t xml:space="preserve">TYPE OF MODULAR GRID SOCKET OUTLETS </w:t>
      </w:r>
    </w:p>
    <w:p w:rsidR="00000000" w:rsidDel="00000000" w:rsidP="00000000" w:rsidRDefault="00000000" w:rsidRPr="00000000" w14:paraId="000006DC">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Amps. 3 Pin, Round Pin</w:t>
      </w:r>
    </w:p>
    <w:p w:rsidR="00000000" w:rsidDel="00000000" w:rsidP="00000000" w:rsidRDefault="00000000" w:rsidRPr="00000000" w14:paraId="000006DD">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Amps. 5 Pin, Round Pin</w:t>
      </w:r>
    </w:p>
    <w:p w:rsidR="00000000" w:rsidDel="00000000" w:rsidP="00000000" w:rsidRDefault="00000000" w:rsidRPr="00000000" w14:paraId="000006DE">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 Amps. 3 Pin, Round Pin</w:t>
      </w:r>
    </w:p>
    <w:p w:rsidR="00000000" w:rsidDel="00000000" w:rsidP="00000000" w:rsidRDefault="00000000" w:rsidRPr="00000000" w14:paraId="000006DF">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6A/16 Amp. Combined, Round Pin</w:t>
      </w:r>
    </w:p>
    <w:p w:rsidR="00000000" w:rsidDel="00000000" w:rsidP="00000000" w:rsidRDefault="00000000" w:rsidRPr="00000000" w14:paraId="000006E0">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 Amps. 3 Pin, Flat Pin</w:t>
      </w:r>
    </w:p>
    <w:p w:rsidR="00000000" w:rsidDel="00000000" w:rsidP="00000000" w:rsidRDefault="00000000" w:rsidRPr="00000000" w14:paraId="000006E1">
      <w:pPr>
        <w:numPr>
          <w:ilvl w:val="0"/>
          <w:numId w:val="31"/>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 Amps. Multi-standard, International/ Intel Socket</w:t>
      </w:r>
    </w:p>
    <w:p w:rsidR="00000000" w:rsidDel="00000000" w:rsidP="00000000" w:rsidRDefault="00000000" w:rsidRPr="00000000" w14:paraId="000006E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6E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w:t>
        <w:tab/>
        <w:t xml:space="preserve">INDUSTRIAL PLUGS &amp; SOCKETS &amp; MOBILE PLUG &amp; SOCKETS</w:t>
      </w:r>
    </w:p>
    <w:p w:rsidR="00000000" w:rsidDel="00000000" w:rsidP="00000000" w:rsidRDefault="00000000" w:rsidRPr="00000000" w14:paraId="000006E4">
      <w:pPr>
        <w:jc w:val="both"/>
        <w:rPr>
          <w:rFonts w:ascii="Arial" w:cs="Arial" w:eastAsia="Arial" w:hAnsi="Arial"/>
          <w:sz w:val="22"/>
          <w:szCs w:val="22"/>
          <w:u w:val="single"/>
        </w:rPr>
      </w:pPr>
      <w:r w:rsidDel="00000000" w:rsidR="00000000" w:rsidRPr="00000000">
        <w:rPr>
          <w:rFonts w:ascii="Arial" w:cs="Arial" w:eastAsia="Arial" w:hAnsi="Arial"/>
          <w:sz w:val="22"/>
          <w:szCs w:val="22"/>
          <w:rtl w:val="0"/>
        </w:rPr>
        <w:tab/>
      </w:r>
      <w:r w:rsidDel="00000000" w:rsidR="00000000" w:rsidRPr="00000000">
        <w:rPr>
          <w:rFonts w:ascii="Arial" w:cs="Arial" w:eastAsia="Arial" w:hAnsi="Arial"/>
          <w:sz w:val="22"/>
          <w:szCs w:val="22"/>
          <w:u w:val="single"/>
          <w:rtl w:val="0"/>
        </w:rPr>
        <w:t xml:space="preserve">Industrial plug &amp; sockets &amp; mobile plug &amp; socket shall be:</w:t>
      </w:r>
    </w:p>
    <w:p w:rsidR="00000000" w:rsidDel="00000000" w:rsidP="00000000" w:rsidRDefault="00000000" w:rsidRPr="00000000" w14:paraId="000006E5">
      <w:pPr>
        <w:numPr>
          <w:ilvl w:val="0"/>
          <w:numId w:val="32"/>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Pin, 230V/ 250V (P, N, E), Round (Single phase + Neutral + Earth).</w:t>
      </w:r>
    </w:p>
    <w:p w:rsidR="00000000" w:rsidDel="00000000" w:rsidP="00000000" w:rsidRDefault="00000000" w:rsidRPr="00000000" w14:paraId="000006E6">
      <w:pPr>
        <w:numPr>
          <w:ilvl w:val="0"/>
          <w:numId w:val="32"/>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Pin, 415V (3P, E), Round (Three phase + Earth).</w:t>
      </w:r>
    </w:p>
    <w:p w:rsidR="00000000" w:rsidDel="00000000" w:rsidP="00000000" w:rsidRDefault="00000000" w:rsidRPr="00000000" w14:paraId="000006E7">
      <w:pPr>
        <w:numPr>
          <w:ilvl w:val="0"/>
          <w:numId w:val="32"/>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Pin, 415V (3P, N, E), Round (Three phase + Neutral + Earth).</w:t>
      </w:r>
    </w:p>
    <w:p w:rsidR="00000000" w:rsidDel="00000000" w:rsidP="00000000" w:rsidRDefault="00000000" w:rsidRPr="00000000" w14:paraId="000006E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 called for in the schedule of quantities. </w:t>
      </w:r>
    </w:p>
    <w:p w:rsidR="00000000" w:rsidDel="00000000" w:rsidP="00000000" w:rsidRDefault="00000000" w:rsidRPr="00000000" w14:paraId="000006E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E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Industrial plug &amp; sockets mobile plug &amp; sockets shall be 16A, 20A, 32A, 63A &amp; 125A 1 Phase &amp; 3 Phase rating.</w:t>
      </w:r>
    </w:p>
    <w:p w:rsidR="00000000" w:rsidDel="00000000" w:rsidP="00000000" w:rsidRDefault="00000000" w:rsidRPr="00000000" w14:paraId="000006E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E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Industrial plug &amp; sockets shall be suitable for recessed and surface mounting.</w:t>
      </w:r>
    </w:p>
    <w:p w:rsidR="00000000" w:rsidDel="00000000" w:rsidP="00000000" w:rsidRDefault="00000000" w:rsidRPr="00000000" w14:paraId="000006E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E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Plug &amp; sockets shall be made of high-quality engineering thermoplastics (high quality polycarbonate).</w:t>
      </w:r>
    </w:p>
    <w:p w:rsidR="00000000" w:rsidDel="00000000" w:rsidP="00000000" w:rsidRDefault="00000000" w:rsidRPr="00000000" w14:paraId="000006E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housing shall be either powder coated sheet steel enclosure of 14G or of the same material as high-quality polycarbonate as called for in the schedule of quantities.</w:t>
      </w:r>
    </w:p>
    <w:p w:rsidR="00000000" w:rsidDel="00000000" w:rsidP="00000000" w:rsidRDefault="00000000" w:rsidRPr="00000000" w14:paraId="000006F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2">
      <w:pPr>
        <w:ind w:left="720" w:firstLine="0"/>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IP Rating of Plug, Socket &amp; Enclosure:</w:t>
      </w:r>
    </w:p>
    <w:p w:rsidR="00000000" w:rsidDel="00000000" w:rsidP="00000000" w:rsidRDefault="00000000" w:rsidRPr="00000000" w14:paraId="000006F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 rating of complete assembly i.e., plug &amp; socket unit enclose shall be:</w:t>
      </w:r>
    </w:p>
    <w:p w:rsidR="00000000" w:rsidDel="00000000" w:rsidP="00000000" w:rsidRDefault="00000000" w:rsidRPr="00000000" w14:paraId="000006F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6">
      <w:pPr>
        <w:numPr>
          <w:ilvl w:val="0"/>
          <w:numId w:val="33"/>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Plastic Plug &amp; socket in metal enclosure: Plastic P&amp;S IP 44 &amp; metal enclosure IP 30.</w:t>
      </w:r>
    </w:p>
    <w:p w:rsidR="00000000" w:rsidDel="00000000" w:rsidP="00000000" w:rsidRDefault="00000000" w:rsidRPr="00000000" w14:paraId="000006F7">
      <w:pPr>
        <w:ind w:left="10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8">
      <w:pPr>
        <w:numPr>
          <w:ilvl w:val="0"/>
          <w:numId w:val="33"/>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Plastic Plug &amp; socket in polycarbonate enclosure: IP 66 or IP 67 </w:t>
      </w:r>
      <w:r w:rsidDel="00000000" w:rsidR="00000000" w:rsidRPr="00000000">
        <w:rPr>
          <w:rFonts w:ascii="Arial" w:cs="Arial" w:eastAsia="Arial" w:hAnsi="Arial"/>
          <w:strike w:val="1"/>
          <w:color w:val="ff0000"/>
          <w:sz w:val="22"/>
          <w:szCs w:val="22"/>
          <w:rtl w:val="0"/>
        </w:rPr>
        <w:t xml:space="preserve">as called for in the</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trike w:val="1"/>
          <w:color w:val="ff0000"/>
          <w:sz w:val="22"/>
          <w:szCs w:val="22"/>
          <w:rtl w:val="0"/>
        </w:rPr>
        <w:t xml:space="preserve">BOQ.</w:t>
      </w:r>
      <w:r w:rsidDel="00000000" w:rsidR="00000000" w:rsidRPr="00000000">
        <w:rPr>
          <w:rtl w:val="0"/>
        </w:rPr>
      </w:r>
    </w:p>
    <w:p w:rsidR="00000000" w:rsidDel="00000000" w:rsidP="00000000" w:rsidRDefault="00000000" w:rsidRPr="00000000" w14:paraId="000006F9">
      <w:pPr>
        <w:ind w:left="10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A">
      <w:pPr>
        <w:numPr>
          <w:ilvl w:val="0"/>
          <w:numId w:val="33"/>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Plastic Plug &amp; socket assembly with protection shall be complete with a DIN channel for mounting of DP MCB/ 4P MCB/ DP RCBO/ 4P RCBO as shall have required rating of MCB’s/ RCBO’s as called for in the schedule of quantities.</w:t>
      </w:r>
    </w:p>
    <w:p w:rsidR="00000000" w:rsidDel="00000000" w:rsidP="00000000" w:rsidRDefault="00000000" w:rsidRPr="00000000" w14:paraId="000006FB">
      <w:pPr>
        <w:ind w:left="10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C">
      <w:pPr>
        <w:numPr>
          <w:ilvl w:val="0"/>
          <w:numId w:val="33"/>
        </w:numPr>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Plastic Plug &amp; socket without MCB/ RCBO, shall be with rotary ON/ OFF switch as called for in the schedule of quantities.</w:t>
      </w:r>
    </w:p>
    <w:p w:rsidR="00000000" w:rsidDel="00000000" w:rsidP="00000000" w:rsidRDefault="00000000" w:rsidRPr="00000000" w14:paraId="000006F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FE">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Note:</w:t>
        <w:tab/>
        <w:t xml:space="preserve">All external area/ all wet shall have minimum IP66 or IP67 rating plug, socket &amp; enclosure as complete assembly. </w:t>
      </w:r>
    </w:p>
    <w:p w:rsidR="00000000" w:rsidDel="00000000" w:rsidP="00000000" w:rsidRDefault="00000000" w:rsidRPr="00000000" w14:paraId="000006FF">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for the lighting and power points indicate approximate position of all lighting fittings, switches, power outlet points, isolating switch points etc. The actual position of all fittings, switches, the wiring details and cable routes shall be coordinated with other trades at site and submitted for the approval of the Engineer-in-charge. All time and cost required for adjusting the layout or complete installation to suit site requirement is included.</w:t>
      </w:r>
    </w:p>
    <w:p w:rsidR="00000000" w:rsidDel="00000000" w:rsidP="00000000" w:rsidRDefault="00000000" w:rsidRPr="00000000" w14:paraId="000007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determine the exact positioning of lighting and power points due consideration shall be given, for selection of the most accessible routes for wiring, convenience of switching and operational requirement of the installation. Wiring devices shall be modular.</w:t>
      </w:r>
    </w:p>
    <w:p w:rsidR="00000000" w:rsidDel="00000000" w:rsidP="00000000" w:rsidRDefault="00000000" w:rsidRPr="00000000" w14:paraId="000007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No extra cost will be paid should the final positions be relocated within the same room.</w:t>
      </w:r>
    </w:p>
    <w:p w:rsidR="00000000" w:rsidDel="00000000" w:rsidP="00000000" w:rsidRDefault="00000000" w:rsidRPr="00000000" w14:paraId="000007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the purpose of specification and related drawing, each lighting &amp; power point circuit shall be coded with a prefix to indicate the corresponding distribution board number.</w:t>
      </w:r>
    </w:p>
    <w:p w:rsidR="00000000" w:rsidDel="00000000" w:rsidP="00000000" w:rsidRDefault="00000000" w:rsidRPr="00000000" w14:paraId="000007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equipment/ system may develop sudden changes due to low frequency or direct electric current components such as fluorescent lamps, contactors, etc. shall be fitted with radio and television interference suppression components suitable to meet the levels specified in BS:</w:t>
      </w:r>
    </w:p>
    <w:p w:rsidR="00000000" w:rsidDel="00000000" w:rsidP="00000000" w:rsidRDefault="00000000" w:rsidRPr="00000000" w14:paraId="000007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“Limits of Radio Interference”.</w:t>
      </w:r>
    </w:p>
    <w:p w:rsidR="00000000" w:rsidDel="00000000" w:rsidP="00000000" w:rsidRDefault="00000000" w:rsidRPr="00000000" w14:paraId="000007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This section included the specification of the following:</w:t>
      </w:r>
    </w:p>
    <w:p w:rsidR="00000000" w:rsidDel="00000000" w:rsidP="00000000" w:rsidRDefault="00000000" w:rsidRPr="00000000" w14:paraId="000007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0E">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Distribution boards</w:t>
      </w:r>
    </w:p>
    <w:p w:rsidR="00000000" w:rsidDel="00000000" w:rsidP="00000000" w:rsidRDefault="00000000" w:rsidRPr="00000000" w14:paraId="0000070F">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Miniature circuit breakers</w:t>
      </w:r>
    </w:p>
    <w:p w:rsidR="00000000" w:rsidDel="00000000" w:rsidP="00000000" w:rsidRDefault="00000000" w:rsidRPr="00000000" w14:paraId="00000710">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711">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Earth leakage circuit breakers</w:t>
      </w:r>
    </w:p>
    <w:p w:rsidR="00000000" w:rsidDel="00000000" w:rsidP="00000000" w:rsidRDefault="00000000" w:rsidRPr="00000000" w14:paraId="00000712">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6A Switch Socket Outlet</w:t>
      </w:r>
    </w:p>
    <w:p w:rsidR="00000000" w:rsidDel="00000000" w:rsidP="00000000" w:rsidRDefault="00000000" w:rsidRPr="00000000" w14:paraId="00000713">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16A Switch Socket Outlets</w:t>
      </w:r>
    </w:p>
    <w:p w:rsidR="00000000" w:rsidDel="00000000" w:rsidP="00000000" w:rsidRDefault="00000000" w:rsidRPr="00000000" w14:paraId="00000714">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Shaver Outlets</w:t>
      </w:r>
    </w:p>
    <w:p w:rsidR="00000000" w:rsidDel="00000000" w:rsidP="00000000" w:rsidRDefault="00000000" w:rsidRPr="00000000" w14:paraId="00000715">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Isolating Switches</w:t>
      </w:r>
    </w:p>
    <w:p w:rsidR="00000000" w:rsidDel="00000000" w:rsidP="00000000" w:rsidRDefault="00000000" w:rsidRPr="00000000" w14:paraId="00000716">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Conduit Boxes</w:t>
      </w:r>
    </w:p>
    <w:p w:rsidR="00000000" w:rsidDel="00000000" w:rsidP="00000000" w:rsidRDefault="00000000" w:rsidRPr="00000000" w14:paraId="00000717">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718">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Contactors</w:t>
      </w:r>
    </w:p>
    <w:p w:rsidR="00000000" w:rsidDel="00000000" w:rsidP="00000000" w:rsidRDefault="00000000" w:rsidRPr="00000000" w14:paraId="00000719">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Dimmers Switch</w:t>
      </w:r>
    </w:p>
    <w:p w:rsidR="00000000" w:rsidDel="00000000" w:rsidP="00000000" w:rsidRDefault="00000000" w:rsidRPr="00000000" w14:paraId="0000071A">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Time Switch</w:t>
      </w:r>
    </w:p>
    <w:p w:rsidR="00000000" w:rsidDel="00000000" w:rsidP="00000000" w:rsidRDefault="00000000" w:rsidRPr="00000000" w14:paraId="0000071B">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Cooler Control Units</w:t>
      </w:r>
    </w:p>
    <w:p w:rsidR="00000000" w:rsidDel="00000000" w:rsidP="00000000" w:rsidRDefault="00000000" w:rsidRPr="00000000" w14:paraId="0000071C">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Water Heater Switches</w:t>
      </w:r>
    </w:p>
    <w:p w:rsidR="00000000" w:rsidDel="00000000" w:rsidP="00000000" w:rsidRDefault="00000000" w:rsidRPr="00000000" w14:paraId="0000071D">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71E">
      <w:pPr>
        <w:ind w:left="9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Bell Push Switches</w:t>
      </w:r>
    </w:p>
    <w:p w:rsidR="00000000" w:rsidDel="00000000" w:rsidP="00000000" w:rsidRDefault="00000000" w:rsidRPr="00000000" w14:paraId="000007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2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0721">
      <w:pPr>
        <w:ind w:left="40" w:right="4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wiring installation shall be engineered according to manufacturer data and constructed in accordance with the latest revision of the IS and the appropriate BS/ IEC.</w:t>
      </w:r>
    </w:p>
    <w:p w:rsidR="00000000" w:rsidDel="00000000" w:rsidP="00000000" w:rsidRDefault="00000000" w:rsidRPr="00000000" w14:paraId="000007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2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adoption of standards and requirements, the Contractor shall take the following precedence:</w:t>
      </w:r>
    </w:p>
    <w:p w:rsidR="00000000" w:rsidDel="00000000" w:rsidP="00000000" w:rsidRDefault="00000000" w:rsidRPr="00000000" w14:paraId="00000724">
      <w:pPr>
        <w:ind w:left="12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Engineer’s decision</w:t>
      </w:r>
    </w:p>
    <w:p w:rsidR="00000000" w:rsidDel="00000000" w:rsidP="00000000" w:rsidRDefault="00000000" w:rsidRPr="00000000" w14:paraId="00000725">
      <w:pPr>
        <w:ind w:left="12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Local codes of practice</w:t>
      </w:r>
    </w:p>
    <w:p w:rsidR="00000000" w:rsidDel="00000000" w:rsidP="00000000" w:rsidRDefault="00000000" w:rsidRPr="00000000" w14:paraId="00000726">
      <w:pPr>
        <w:ind w:left="12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Drawings</w:t>
      </w:r>
    </w:p>
    <w:p w:rsidR="00000000" w:rsidDel="00000000" w:rsidP="00000000" w:rsidRDefault="00000000" w:rsidRPr="00000000" w14:paraId="00000727">
      <w:pPr>
        <w:ind w:left="12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Specification</w:t>
      </w:r>
    </w:p>
    <w:p w:rsidR="00000000" w:rsidDel="00000000" w:rsidP="00000000" w:rsidRDefault="00000000" w:rsidRPr="00000000" w14:paraId="00000728">
      <w:pPr>
        <w:ind w:left="12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International standards and requirements</w:t>
      </w:r>
      <w:bookmarkStart w:colFirst="0" w:colLast="0" w:name="bookmark=id.3whwml4" w:id="24"/>
      <w:bookmarkEnd w:id="24"/>
      <w:r w:rsidDel="00000000" w:rsidR="00000000" w:rsidRPr="00000000">
        <w:rPr>
          <w:rtl w:val="0"/>
        </w:rPr>
      </w:r>
    </w:p>
    <w:p w:rsidR="00000000" w:rsidDel="00000000" w:rsidP="00000000" w:rsidRDefault="00000000" w:rsidRPr="00000000" w14:paraId="00000729">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2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072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07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2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submission shall include the following as a minimum requirement,</w:t>
      </w:r>
    </w:p>
    <w:p w:rsidR="00000000" w:rsidDel="00000000" w:rsidP="00000000" w:rsidRDefault="00000000" w:rsidRPr="00000000" w14:paraId="000007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2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Equipment catalogues submission with manufacturer’s data</w:t>
      </w:r>
    </w:p>
    <w:p w:rsidR="00000000" w:rsidDel="00000000" w:rsidP="00000000" w:rsidRDefault="00000000" w:rsidRPr="00000000" w14:paraId="000007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Sample submission include all wiring accessories.</w:t>
      </w:r>
    </w:p>
    <w:p w:rsidR="00000000" w:rsidDel="00000000" w:rsidP="00000000" w:rsidRDefault="00000000" w:rsidRPr="00000000" w14:paraId="000007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Drawings of the lighting and power positions, circuit numbers, cable routings, switching arrangement, mounting height, etc. The positions and mounting heights shall be coordinated with other services. Fixing details of all wiring accessories shall also be included. Drawings showing the installation details.</w:t>
      </w:r>
    </w:p>
    <w:p w:rsidR="00000000" w:rsidDel="00000000" w:rsidP="00000000" w:rsidRDefault="00000000" w:rsidRPr="00000000" w14:paraId="000007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Labeling system</w:t>
      </w:r>
    </w:p>
    <w:p w:rsidR="00000000" w:rsidDel="00000000" w:rsidP="00000000" w:rsidRDefault="00000000" w:rsidRPr="00000000" w14:paraId="000007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Builder’s works requirement.</w:t>
      </w:r>
    </w:p>
    <w:p w:rsidR="00000000" w:rsidDel="00000000" w:rsidP="00000000" w:rsidRDefault="00000000" w:rsidRPr="00000000" w14:paraId="000007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w:t>
      </w:r>
    </w:p>
    <w:p w:rsidR="00000000" w:rsidDel="00000000" w:rsidP="00000000" w:rsidRDefault="00000000" w:rsidRPr="00000000" w14:paraId="000007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Lighting Point Installation</w:t>
      </w:r>
    </w:p>
    <w:p w:rsidR="00000000" w:rsidDel="00000000" w:rsidP="00000000" w:rsidRDefault="00000000" w:rsidRPr="00000000" w14:paraId="0000073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various types of light fittings to be supplied and installed are described in the Schedule of Lighting Fittings on Drawing.</w:t>
      </w:r>
    </w:p>
    <w:p w:rsidR="00000000" w:rsidDel="00000000" w:rsidP="00000000" w:rsidRDefault="00000000" w:rsidRPr="00000000" w14:paraId="0000073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3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Surface mounted light fitting shall terminate at junction box having entries appropriate to the run of conduit. This shall be complete with porcelain/ PVC connector suitable for the size and number of connections and wiring points to be connected with the specified fitting. Wiring to the light fittings within the false ceiling space shall be by means of heat resistant (butyl or silicon rubber insulated to BS 6500) cables i.e., between the junction box and the lamp holder/ terminal blocks, in flexible conduits.</w:t>
      </w:r>
    </w:p>
    <w:p w:rsidR="00000000" w:rsidDel="00000000" w:rsidP="00000000" w:rsidRDefault="00000000" w:rsidRPr="00000000" w14:paraId="0000073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every light fitting an approved type of earth terminal shall be provided for connection of the circuit protective conductor of the final circuit.</w:t>
      </w:r>
    </w:p>
    <w:p w:rsidR="00000000" w:rsidDel="00000000" w:rsidP="00000000" w:rsidRDefault="00000000" w:rsidRPr="00000000" w14:paraId="000007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Ferrous metal work shall be of minimum of 1mm thickness and treated against corrosion by galvanizing after welding or lead primer or other approved process. Metal work shall be painted with one priming coat, one under-coat and two final coats with stove-enameled matt white paint unless otherwise specified.</w:t>
      </w:r>
    </w:p>
    <w:p w:rsidR="00000000" w:rsidDel="00000000" w:rsidP="00000000" w:rsidRDefault="00000000" w:rsidRPr="00000000" w14:paraId="000007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used for internal wiring of the lighting fittings shall be with appropriate type and size, number with conductor of size not less than 1.5 sq mm single core. The insulation of the cables shall withstand the maximum temperature throughout the life of the fitting. It will be subject to normal use without deterioration which could affect the safety of the fitting.</w:t>
      </w:r>
    </w:p>
    <w:p w:rsidR="00000000" w:rsidDel="00000000" w:rsidP="00000000" w:rsidRDefault="00000000" w:rsidRPr="00000000" w14:paraId="000007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within the lighting fittings shall be neatly bundled by nylon self-locking cable ties. Wiring shall be properly routed and secured away from control gear etc. wherever possible.</w:t>
      </w:r>
    </w:p>
    <w:p w:rsidR="00000000" w:rsidDel="00000000" w:rsidP="00000000" w:rsidRDefault="00000000" w:rsidRPr="00000000" w14:paraId="000007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cable terminations within the light fittings shall be suitably shrouded.</w:t>
      </w:r>
    </w:p>
    <w:p w:rsidR="00000000" w:rsidDel="00000000" w:rsidP="00000000" w:rsidRDefault="00000000" w:rsidRPr="00000000" w14:paraId="0000074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light fittings shall be supported with appropriate fixing accessories such as clips, supporting brackets, suspension sets, nuts, washers, screws etc. for their proper installation on different types of ceiling panels. Suspension sets shall be of adjustable type suitable to carry the weight of the lighting fittings unless otherwise stated or indicated in drawings. The suspension sets shall be generally of 900mm length. Exact lengths required shall be provided to suit the site requirement.</w:t>
      </w:r>
      <w:bookmarkStart w:colFirst="0" w:colLast="0" w:name="bookmark=id.2bn6wsx" w:id="25"/>
      <w:bookmarkEnd w:id="25"/>
      <w:r w:rsidDel="00000000" w:rsidR="00000000" w:rsidRPr="00000000">
        <w:rPr>
          <w:rtl w:val="0"/>
        </w:rPr>
      </w:r>
    </w:p>
    <w:p w:rsidR="00000000" w:rsidDel="00000000" w:rsidP="00000000" w:rsidRDefault="00000000" w:rsidRPr="00000000" w14:paraId="0000074B">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lamps in operational condition with proper control gear shall be provided together with the light fittings as required and specified.</w:t>
      </w:r>
    </w:p>
    <w:p w:rsidR="00000000" w:rsidDel="00000000" w:rsidP="00000000" w:rsidRDefault="00000000" w:rsidRPr="00000000" w14:paraId="000007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4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Switches</w:t>
      </w:r>
    </w:p>
    <w:p w:rsidR="00000000" w:rsidDel="00000000" w:rsidP="00000000" w:rsidRDefault="00000000" w:rsidRPr="00000000" w14:paraId="0000074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Lighting switches, unless otherwise specified, shall be modular, single pole, quick make and break, silent action type with solid silver alloy contacts and totally enclosed for flush or surface mounting as required.</w:t>
      </w:r>
    </w:p>
    <w:p w:rsidR="00000000" w:rsidDel="00000000" w:rsidP="00000000" w:rsidRDefault="00000000" w:rsidRPr="00000000" w14:paraId="0000075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Lighting switches shall be suitable for indoor or outdoor service according to location housed in standardized purpose manufactured galvanized steel boxes completed with conduit knockouts made up into single or multi-gang units employing a grid switch system of fully interchangeable components at standardized fixing centers of matching switches of different types and ratings but of identical dimensions, push buttons, neon indicator lamps, blanking units, grids, steel boxes and plates all capable of integration into standard composite assemblies complete as required.</w:t>
      </w:r>
    </w:p>
    <w:p w:rsidR="00000000" w:rsidDel="00000000" w:rsidP="00000000" w:rsidRDefault="00000000" w:rsidRPr="00000000" w14:paraId="000007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Grids shall be adjustable for variation in depth of plaster and for squaring errors and of the same type for surface or flush mounting.</w:t>
      </w:r>
    </w:p>
    <w:p w:rsidR="00000000" w:rsidDel="00000000" w:rsidP="00000000" w:rsidRDefault="00000000" w:rsidRPr="00000000" w14:paraId="000007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in mechanical plant rooms and electrical sub-stations and switch rooms shall be of the metal clad type approved by the Engineer-in-charge mounted in flush or surface conduit boxes as specified.</w:t>
      </w:r>
    </w:p>
    <w:p w:rsidR="00000000" w:rsidDel="00000000" w:rsidP="00000000" w:rsidRDefault="00000000" w:rsidRPr="00000000" w14:paraId="0000075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located on brick or concrete walls shall be mounted in horizontal arrangement in plaster depth steel boxes or in galvanized steel boxes using box suspension straps and cover plates. Countersunk screws shall be provided for fixing to the conduit boxes.</w:t>
      </w:r>
    </w:p>
    <w:p w:rsidR="00000000" w:rsidDel="00000000" w:rsidP="00000000" w:rsidRDefault="00000000" w:rsidRPr="00000000" w14:paraId="0000075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for external use shall be of weatherproof construction with IP-65 rating unless otherwise specified.</w:t>
      </w:r>
    </w:p>
    <w:p w:rsidR="00000000" w:rsidDel="00000000" w:rsidP="00000000" w:rsidRDefault="00000000" w:rsidRPr="00000000" w14:paraId="0000075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Samples of all switches, conduit boxes and plaster depth boxes shall be submitted to the Engineer for approval prior to installation.</w:t>
      </w:r>
    </w:p>
    <w:p w:rsidR="00000000" w:rsidDel="00000000" w:rsidP="00000000" w:rsidRDefault="00000000" w:rsidRPr="00000000" w14:paraId="0000075C">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shall be rated for 6Amps (minimum light switch rating 6Amps), 16Amps or 20Amps (as determined by circuit load). Inductive lighting circuit shall be assessed at twice the steady state connected load current. One or two ways switch as indicated on the drawings be fixed generally at a height of 1200mm from floor level in rooms. The switch shall possibly be located inside the room on the handle side of the door as close as practicable.</w:t>
      </w:r>
    </w:p>
    <w:p w:rsidR="00000000" w:rsidDel="00000000" w:rsidP="00000000" w:rsidRDefault="00000000" w:rsidRPr="00000000" w14:paraId="000007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5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continuity terminal shall be provided and connected to the circuit protective conductor at every lighting switch position.</w:t>
      </w:r>
    </w:p>
    <w:p w:rsidR="00000000" w:rsidDel="00000000" w:rsidP="00000000" w:rsidRDefault="00000000" w:rsidRPr="00000000" w14:paraId="000007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Single pole switches shall be connected to break the phase wire of the supply. The neutral wire shall not be routed through switch boxes.</w:t>
      </w:r>
    </w:p>
    <w:p w:rsidR="00000000" w:rsidDel="00000000" w:rsidP="00000000" w:rsidRDefault="00000000" w:rsidRPr="00000000" w14:paraId="000007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which are mounted in the same location shall be of multi-gang type, of the maximum number of gangs available.</w:t>
      </w:r>
    </w:p>
    <w:p w:rsidR="00000000" w:rsidDel="00000000" w:rsidP="00000000" w:rsidRDefault="00000000" w:rsidRPr="00000000" w14:paraId="000007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switches used shall be of approved or prescribed items as required by local Authorities. Circuit from different phase and circuit from emergency power should have separate switch plate.</w:t>
      </w:r>
    </w:p>
    <w:p w:rsidR="00000000" w:rsidDel="00000000" w:rsidP="00000000" w:rsidRDefault="00000000" w:rsidRPr="00000000" w14:paraId="000007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Isolation Switch</w:t>
      </w:r>
    </w:p>
    <w:p w:rsidR="00000000" w:rsidDel="00000000" w:rsidP="00000000" w:rsidRDefault="00000000" w:rsidRPr="00000000" w14:paraId="0000076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Isolating switches shall be of the current ratings and number of poles (generally double pole for single phase and 4-pole three phases) as indicated on the Drawings.</w:t>
      </w:r>
    </w:p>
    <w:p w:rsidR="00000000" w:rsidDel="00000000" w:rsidP="00000000" w:rsidRDefault="00000000" w:rsidRPr="00000000" w14:paraId="0000076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Isolating switches shall be of the totally enclosed pattern, metal-clad or polycarbonate with positive quick-make and quick-break action.</w:t>
      </w:r>
      <w:bookmarkStart w:colFirst="0" w:colLast="0" w:name="bookmark=id.qsh70q" w:id="26"/>
      <w:bookmarkEnd w:id="26"/>
      <w:r w:rsidDel="00000000" w:rsidR="00000000" w:rsidRPr="00000000">
        <w:rPr>
          <w:rtl w:val="0"/>
        </w:rPr>
      </w:r>
    </w:p>
    <w:p w:rsidR="00000000" w:rsidDel="00000000" w:rsidP="00000000" w:rsidRDefault="00000000" w:rsidRPr="00000000" w14:paraId="0000076B">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shall be capable of passing and interrupting their full rated current safely and without damage.</w:t>
      </w:r>
    </w:p>
    <w:p w:rsidR="00000000" w:rsidDel="00000000" w:rsidP="00000000" w:rsidRDefault="00000000" w:rsidRPr="00000000" w14:paraId="000007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6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Ferrous materials shall be galvanized, switch handles shall be interlocked to prevent opening the cover with the switch "ON".</w:t>
      </w:r>
    </w:p>
    <w:p w:rsidR="00000000" w:rsidDel="00000000" w:rsidP="00000000" w:rsidRDefault="00000000" w:rsidRPr="00000000" w14:paraId="000007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6AMP Switch Socket Outlets</w:t>
      </w:r>
    </w:p>
    <w:p w:rsidR="00000000" w:rsidDel="00000000" w:rsidP="00000000" w:rsidRDefault="00000000" w:rsidRPr="00000000" w14:paraId="0000077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6Amp Switch shall be as per IS 3854:1997, single pole and Socket shall be as per IS: 1293: 2005, 6Amp 3-round pin shuttered outlets, modular, flush mounting according to location.</w:t>
      </w:r>
    </w:p>
    <w:p w:rsidR="00000000" w:rsidDel="00000000" w:rsidP="00000000" w:rsidRDefault="00000000" w:rsidRPr="00000000" w14:paraId="000007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Switches shall be of the quick-make and break type silent action totally enclosed with solid silver alloy contacts. Switched socket outlets for indoor use shall be housed in suitable galvanized steel boxes with conduit knockouts. Types and finishes of socket plates shall match those for the lighting switches.</w:t>
      </w:r>
    </w:p>
    <w:p w:rsidR="00000000" w:rsidDel="00000000" w:rsidP="00000000" w:rsidRDefault="00000000" w:rsidRPr="00000000" w14:paraId="000007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Generally, switch socket outlets shall be positioned 300mm above floor level except in plant rooms, kitchen, etc. where they shall be positioned 1400mm above floor level or 150mm above counters or benches as per requirement.</w:t>
      </w:r>
    </w:p>
    <w:p w:rsidR="00000000" w:rsidDel="00000000" w:rsidP="00000000" w:rsidRDefault="00000000" w:rsidRPr="00000000" w14:paraId="000007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 socket outlet in all mechanical plant rooms, electrical switch rooms shall be of the metal clad type, with recessed or protected switch dolly, mounted in flush or surface conduit boxes as specified.</w:t>
      </w:r>
    </w:p>
    <w:p w:rsidR="00000000" w:rsidDel="00000000" w:rsidP="00000000" w:rsidRDefault="00000000" w:rsidRPr="00000000" w14:paraId="000007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switch socket outlets used shall be of an approved quality.</w:t>
      </w:r>
    </w:p>
    <w:p w:rsidR="00000000" w:rsidDel="00000000" w:rsidP="00000000" w:rsidRDefault="00000000" w:rsidRPr="00000000" w14:paraId="000007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16 AMP Switch Socket Outlets</w:t>
      </w:r>
    </w:p>
    <w:p w:rsidR="00000000" w:rsidDel="00000000" w:rsidP="00000000" w:rsidRDefault="00000000" w:rsidRPr="00000000" w14:paraId="0000077C">
      <w:pPr>
        <w:ind w:left="40" w:firstLine="0"/>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16Amp Switch shall be as per IS 3854: 1997, single pole and Socket shall be as per IS: 1293: 2005, 16Amp 5pin shuttered outlets, modular, flush mounting according to location.</w:t>
      </w:r>
      <w:r w:rsidDel="00000000" w:rsidR="00000000" w:rsidRPr="00000000">
        <w:rPr>
          <w:rtl w:val="0"/>
        </w:rPr>
      </w:r>
    </w:p>
    <w:p w:rsidR="00000000" w:rsidDel="00000000" w:rsidP="00000000" w:rsidRDefault="00000000" w:rsidRPr="00000000" w14:paraId="000007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7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Weatherproof Isolator</w:t>
      </w:r>
    </w:p>
    <w:p w:rsidR="00000000" w:rsidDel="00000000" w:rsidP="00000000" w:rsidRDefault="00000000" w:rsidRPr="00000000" w14:paraId="0000077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Weatherproof enclosure shall be of high impact, water resistant to IP-65. The isolator provided shall complete with lockable device. Isolators shall be 2-pole, 4-pole as specified.</w:t>
      </w:r>
    </w:p>
    <w:p w:rsidR="00000000" w:rsidDel="00000000" w:rsidP="00000000" w:rsidRDefault="00000000" w:rsidRPr="00000000" w14:paraId="0000078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Lighting Dimmers Switch</w:t>
      </w:r>
    </w:p>
    <w:p w:rsidR="00000000" w:rsidDel="00000000" w:rsidP="00000000" w:rsidRDefault="00000000" w:rsidRPr="00000000" w14:paraId="0000078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Lighting dimmer switch shall be solid state, variable load and thyristor-controlled type suitable for controlling LED or fluorescent lighting circuits operating at 230V ± 6%, 50Hz single phase AC supply.</w:t>
      </w:r>
    </w:p>
    <w:p w:rsidR="00000000" w:rsidDel="00000000" w:rsidP="00000000" w:rsidRDefault="00000000" w:rsidRPr="00000000" w14:paraId="000007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Dimmer switch shall be manufactured to eliminate TV and radio frequency interference in compliance with IS.</w:t>
      </w:r>
    </w:p>
    <w:p w:rsidR="00000000" w:rsidDel="00000000" w:rsidP="00000000" w:rsidRDefault="00000000" w:rsidRPr="00000000" w14:paraId="000007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ratings of the dimmer units shall be suitable for lighting circuit specified on Drawing.</w:t>
      </w:r>
    </w:p>
    <w:p w:rsidR="00000000" w:rsidDel="00000000" w:rsidP="00000000" w:rsidRDefault="00000000" w:rsidRPr="00000000" w14:paraId="000007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Time Switches</w:t>
      </w:r>
    </w:p>
    <w:p w:rsidR="00000000" w:rsidDel="00000000" w:rsidP="00000000" w:rsidRDefault="00000000" w:rsidRPr="00000000" w14:paraId="0000078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Time switches shall be self-contained unit suitable for mains operation. All units shall have self-started synchronous motor with single-pole fuse in the motor circuit, 3-way terminal block and thirty-six (36) hours spring reserve complete with an automatic solar dial.</w:t>
      </w:r>
    </w:p>
    <w:p w:rsidR="00000000" w:rsidDel="00000000" w:rsidP="00000000" w:rsidRDefault="00000000" w:rsidRPr="00000000" w14:paraId="000007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solar dial shall be capable of switching ON The lighting at sunset and OFF at sunrise throughout the year by control of a secondary calendar dial with month and day settings. The automatic switching time shall be adjustable.</w:t>
      </w:r>
    </w:p>
    <w:p w:rsidR="00000000" w:rsidDel="00000000" w:rsidP="00000000" w:rsidRDefault="00000000" w:rsidRPr="00000000" w14:paraId="0000078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Time switches shall be encased in dust-tight metal casing having hinged front cover with clear Perspex window. The casing shall be effectively earthed.</w:t>
      </w:r>
    </w:p>
    <w:p w:rsidR="00000000" w:rsidDel="00000000" w:rsidP="00000000" w:rsidRDefault="00000000" w:rsidRPr="00000000" w14:paraId="0000078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8F">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manual bypass switch shall be incorporated with the time switch to facilitate maintenance of the latter.</w:t>
      </w:r>
      <w:bookmarkStart w:colFirst="0" w:colLast="0" w:name="bookmark=id.3as4poj" w:id="27"/>
      <w:bookmarkEnd w:id="27"/>
      <w:r w:rsidDel="00000000" w:rsidR="00000000" w:rsidRPr="00000000">
        <w:rPr>
          <w:rtl w:val="0"/>
        </w:rPr>
      </w:r>
    </w:p>
    <w:p w:rsidR="00000000" w:rsidDel="00000000" w:rsidP="00000000" w:rsidRDefault="00000000" w:rsidRPr="00000000" w14:paraId="00000790">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Miniature Circuit Breaker</w:t>
      </w:r>
    </w:p>
    <w:p w:rsidR="00000000" w:rsidDel="00000000" w:rsidP="00000000" w:rsidRDefault="00000000" w:rsidRPr="00000000" w14:paraId="0000079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MCB shall be suitable for manual closing, opening and automatic tripping under overload and short circuit. The MCB shall also be trip free type.</w:t>
      </w:r>
    </w:p>
    <w:p w:rsidR="00000000" w:rsidDel="00000000" w:rsidP="00000000" w:rsidRDefault="00000000" w:rsidRPr="00000000" w14:paraId="0000079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Single pole/ three pole versions shall be furnished as required. The MCB shall be rated for 10kA fault level.</w:t>
      </w:r>
    </w:p>
    <w:p w:rsidR="00000000" w:rsidDel="00000000" w:rsidP="00000000" w:rsidRDefault="00000000" w:rsidRPr="00000000" w14:paraId="0000079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MCB shall be suitable for housing in the lighting boards and is suitable for connection at the outgoing side by tinned cable lugs and for bus-bars connection on the incoming side.</w:t>
      </w:r>
    </w:p>
    <w:p w:rsidR="00000000" w:rsidDel="00000000" w:rsidP="00000000" w:rsidRDefault="00000000" w:rsidRPr="00000000" w14:paraId="0000079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terminal of the MCB and their open and close conditions shall be clearly/ indelibly marked. The MCB shall generally conform to IS: 8828.</w:t>
      </w:r>
    </w:p>
    <w:p w:rsidR="00000000" w:rsidDel="00000000" w:rsidP="00000000" w:rsidRDefault="00000000" w:rsidRPr="00000000" w14:paraId="00000799">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9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 Leakage Circuit Breaker</w:t>
      </w:r>
    </w:p>
    <w:p w:rsidR="00000000" w:rsidDel="00000000" w:rsidP="00000000" w:rsidRDefault="00000000" w:rsidRPr="00000000" w14:paraId="0000079B">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ELCB shall be 4 pole 415 volts 50Hz, 30-300mA sensitivity. These shall be of approved make. The rating of the ELCB shall be as required. These shall be suitable for manual closing and opening and for automatic tripping under earth fault circuit of 30-300 mA as specified in item of work.</w:t>
      </w:r>
    </w:p>
    <w:p w:rsidR="00000000" w:rsidDel="00000000" w:rsidP="00000000" w:rsidRDefault="00000000" w:rsidRPr="00000000" w14:paraId="000007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enclosure of the ELCB shall be moulded from high quality insulating material. The material shall be fire retardant, anti-tracking, non-hygroscopic, impact resistant and shall withstand high temperatures.</w:t>
      </w:r>
    </w:p>
    <w:p w:rsidR="00000000" w:rsidDel="00000000" w:rsidP="00000000" w:rsidRDefault="00000000" w:rsidRPr="00000000" w14:paraId="0000079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parts of switching mechanism shall be non-greasing, self-lubricating material so as to provide consistent and trouble-free operation.</w:t>
      </w:r>
    </w:p>
    <w:p w:rsidR="00000000" w:rsidDel="00000000" w:rsidP="00000000" w:rsidRDefault="00000000" w:rsidRPr="00000000" w14:paraId="000007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Operation of ELCB shall be independent of mounting position and trip free type.</w:t>
      </w:r>
    </w:p>
    <w:p w:rsidR="00000000" w:rsidDel="00000000" w:rsidP="00000000" w:rsidRDefault="00000000" w:rsidRPr="00000000" w14:paraId="000007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Lighting/ Small Power Distribution Boards</w:t>
      </w:r>
    </w:p>
    <w:p w:rsidR="00000000" w:rsidDel="00000000" w:rsidP="00000000" w:rsidRDefault="00000000" w:rsidRPr="00000000" w14:paraId="000007A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Distribution boards shall be of standard make with MCBs as per approved make given. Distribution boards shall be of steel sheet construction double door all welded enclosure of IP42 protection and powder coated painted.</w:t>
      </w:r>
    </w:p>
    <w:p w:rsidR="00000000" w:rsidDel="00000000" w:rsidP="00000000" w:rsidRDefault="00000000" w:rsidRPr="00000000" w14:paraId="000007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Ample clearance between the conductors of opposite pole and sheet steel body shall be maintained in order to obviate any chance of short circuit. Removable conduits entry plates shall be provided at top and bottom to facilitate drilling holes at site to suit individual requirements.</w:t>
      </w:r>
    </w:p>
    <w:p w:rsidR="00000000" w:rsidDel="00000000" w:rsidP="00000000" w:rsidRDefault="00000000" w:rsidRPr="00000000" w14:paraId="000007A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Additional/ separate adopter box of suitable size shall be provided to accommodate wires, cables and No. of conduits etc. at no extra cost.</w:t>
      </w:r>
    </w:p>
    <w:p w:rsidR="00000000" w:rsidDel="00000000" w:rsidP="00000000" w:rsidRDefault="00000000" w:rsidRPr="00000000" w14:paraId="000007A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MCB shall be mounted on high grade rigid insulating support and connected by electrolytic copper bus bars.</w:t>
      </w:r>
    </w:p>
    <w:p w:rsidR="00000000" w:rsidDel="00000000" w:rsidP="00000000" w:rsidRDefault="00000000" w:rsidRPr="00000000" w14:paraId="000007A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Each incoming MCB isolator shall be provided with solder-less cable sockets for crimping.</w:t>
      </w:r>
    </w:p>
    <w:p w:rsidR="00000000" w:rsidDel="00000000" w:rsidP="00000000" w:rsidRDefault="00000000" w:rsidRPr="00000000" w14:paraId="000007A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Phase separation barriers made out of arc resistant materials shall be provided between the phases. Bus bars shall be colour coded for phase identification.</w:t>
      </w:r>
    </w:p>
    <w:p w:rsidR="00000000" w:rsidDel="00000000" w:rsidP="00000000" w:rsidRDefault="00000000" w:rsidRPr="00000000" w14:paraId="000007A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Distribution boards shall be recessed in wall or mounted on surface of wall with necessary mounting arrangement.</w:t>
      </w:r>
    </w:p>
    <w:p w:rsidR="00000000" w:rsidDel="00000000" w:rsidP="00000000" w:rsidRDefault="00000000" w:rsidRPr="00000000" w14:paraId="000007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mounting height shall not exceed 1200mm from finished floor level. Distribution board shall be provided with proper circuit identification name plate and danger sticker/ plate as per requirement.</w:t>
      </w:r>
    </w:p>
    <w:p w:rsidR="00000000" w:rsidDel="00000000" w:rsidP="00000000" w:rsidRDefault="00000000" w:rsidRPr="00000000" w14:paraId="000007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distribution boards shall be provided with engraved name plates with ‘lighting’, ‘power’ or ‘UPS’ with DB Nos., as the case may be. Each DB shall be provided with circuit list giving details of each circuit. All the outgoing circuit wiring shall be provided with identification ferrules giving the circuit number &amp; phase.</w:t>
      </w:r>
      <w:bookmarkStart w:colFirst="0" w:colLast="0" w:name="bookmark=id.1pxezwc" w:id="28"/>
      <w:bookmarkEnd w:id="28"/>
      <w:r w:rsidDel="00000000" w:rsidR="00000000" w:rsidRPr="00000000">
        <w:rPr>
          <w:rtl w:val="0"/>
        </w:rPr>
      </w:r>
    </w:p>
    <w:p w:rsidR="00000000" w:rsidDel="00000000" w:rsidP="00000000" w:rsidRDefault="00000000" w:rsidRPr="00000000" w14:paraId="000007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distribution board shall have separate neutral and earth connection bar mounted within the DB each having the same number of terminals as the total number of outgoing individual circuits from the distribution board. Conduit &amp; cable armouring shall be bonded together &amp; connected to the distribution board earth bar.</w:t>
      </w:r>
    </w:p>
    <w:p w:rsidR="00000000" w:rsidDel="00000000" w:rsidP="00000000" w:rsidRDefault="00000000" w:rsidRPr="00000000" w14:paraId="000007B7">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oversized cables are specified due to voltage drop problems, it shall be Contractors responsibility to ensure that satisfactory terminal arrangements are provided without an extra cost.</w:t>
      </w:r>
    </w:p>
    <w:p w:rsidR="00000000" w:rsidDel="00000000" w:rsidP="00000000" w:rsidRDefault="00000000" w:rsidRPr="00000000" w14:paraId="000007B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Telephone Outlets</w:t>
      </w:r>
    </w:p>
    <w:p w:rsidR="00000000" w:rsidDel="00000000" w:rsidP="00000000" w:rsidRDefault="00000000" w:rsidRPr="00000000" w14:paraId="000007B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Telephone outlets were called for shall be single or twin flush mounted type suitable to receive the plug-in telephone cable lead to the approval of the Telecom. The finish of the telephone outlet plates at various areas shall be as specified for lighting switches.</w:t>
      </w:r>
    </w:p>
    <w:p w:rsidR="00000000" w:rsidDel="00000000" w:rsidP="00000000" w:rsidRDefault="00000000" w:rsidRPr="00000000" w14:paraId="000007B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Water Cooler Drinking Fountain Switches</w:t>
      </w:r>
    </w:p>
    <w:p w:rsidR="00000000" w:rsidDel="00000000" w:rsidP="00000000" w:rsidRDefault="00000000" w:rsidRPr="00000000" w14:paraId="000007B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Flush-mounted double pole AC switch of 20Amps rating shall be provided for water cooler and marked “water cooler”.</w:t>
      </w:r>
    </w:p>
    <w:p w:rsidR="00000000" w:rsidDel="00000000" w:rsidP="00000000" w:rsidRDefault="00000000" w:rsidRPr="00000000" w14:paraId="000007B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Associated connector units shall be provided next to the water cooler. The switches and the connector shall be IP-65 waterproof rating.</w:t>
      </w:r>
    </w:p>
    <w:p w:rsidR="00000000" w:rsidDel="00000000" w:rsidP="00000000" w:rsidRDefault="00000000" w:rsidRPr="00000000" w14:paraId="000007C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Bell Push Switches</w:t>
      </w:r>
    </w:p>
    <w:p w:rsidR="00000000" w:rsidDel="00000000" w:rsidP="00000000" w:rsidRDefault="00000000" w:rsidRPr="00000000" w14:paraId="000007C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Bell push switches shall be flush-mounted having single-pole AC switch of 6Amps rating and marked with bell symbol.</w:t>
      </w:r>
    </w:p>
    <w:p w:rsidR="00000000" w:rsidDel="00000000" w:rsidP="00000000" w:rsidRDefault="00000000" w:rsidRPr="00000000" w14:paraId="000007C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Shaver Outlets</w:t>
      </w:r>
    </w:p>
    <w:p w:rsidR="00000000" w:rsidDel="00000000" w:rsidP="00000000" w:rsidRDefault="00000000" w:rsidRPr="00000000" w14:paraId="000007C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Shaver outlets shall comprise a 20VA continuously rated double wound isolating transformer to provide an earth-free AC supply at mains frequency, complete with self-resetting thermal overload device filled in the primary circuit an insulated voltage selector switch to provide either 115 or 230volt output, one ON-OFF switch and one universal socket outlet suitable for British, American, Continental and Australian razor plugs, all contained in recessed sheet steel box with insulated moulded front plate suitable for flush, mounting and suitably inscribed to give clear indication of the voltages available at the outlet and the service of the outlet.</w:t>
      </w:r>
    </w:p>
    <w:p w:rsidR="00000000" w:rsidDel="00000000" w:rsidP="00000000" w:rsidRDefault="00000000" w:rsidRPr="00000000" w14:paraId="000007C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Cooler Control Units</w:t>
      </w:r>
    </w:p>
    <w:p w:rsidR="00000000" w:rsidDel="00000000" w:rsidP="00000000" w:rsidRDefault="00000000" w:rsidRPr="00000000" w14:paraId="000007C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Cooler Control Units shall be flush mounted double pole AC switch of rating 30Amps complete with pilot indicating lamps and with self-adhesive plastic identification label mounted on a removable chassis contained within steel box finished aluminium stove enamel provided with conduit knockouts and earthing terminals. The cover plates shall be of the same finish as those specified for the lighting switches.</w:t>
      </w:r>
    </w:p>
    <w:p w:rsidR="00000000" w:rsidDel="00000000" w:rsidP="00000000" w:rsidRDefault="00000000" w:rsidRPr="00000000" w14:paraId="000007C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Associated connector units shall be provided adjacent to the cooler units. Wirings between the cooler control units and associated connector units shall be provided in concealed conduits.</w:t>
      </w:r>
    </w:p>
    <w:p w:rsidR="00000000" w:rsidDel="00000000" w:rsidP="00000000" w:rsidRDefault="00000000" w:rsidRPr="00000000" w14:paraId="000007C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C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Water Heater Switches</w:t>
      </w:r>
    </w:p>
    <w:p w:rsidR="00000000" w:rsidDel="00000000" w:rsidP="00000000" w:rsidRDefault="00000000" w:rsidRPr="00000000" w14:paraId="000007C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Water heater switches shall be flush mounted having double pole AC switch rated at 20amps fitted with pilot lamp and marked “water heater”. The cover plates shall be of the same finish as those specified for the other switches. Associated connector units shall be provided next to the water heater units.</w:t>
      </w:r>
    </w:p>
    <w:p w:rsidR="00000000" w:rsidDel="00000000" w:rsidP="00000000" w:rsidRDefault="00000000" w:rsidRPr="00000000" w14:paraId="000007CF">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D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Power Supply for Lighting at Wet Condition</w:t>
      </w:r>
    </w:p>
    <w:p w:rsidR="00000000" w:rsidDel="00000000" w:rsidP="00000000" w:rsidRDefault="00000000" w:rsidRPr="00000000" w14:paraId="000007D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Residual Current Circuit Breakers shall be provided individually for each circuit serving lighting subject to wet condition.</w:t>
      </w:r>
    </w:p>
    <w:p w:rsidR="00000000" w:rsidDel="00000000" w:rsidP="00000000" w:rsidRDefault="00000000" w:rsidRPr="00000000" w14:paraId="000007D2">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3">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5">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6">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7">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8">
      <w:pPr>
        <w:ind w:left="40" w:right="20" w:firstLine="0"/>
        <w:jc w:val="both"/>
        <w:rPr>
          <w:rFonts w:ascii="Arial" w:cs="Arial" w:eastAsia="Arial" w:hAnsi="Arial"/>
          <w:sz w:val="22"/>
          <w:szCs w:val="22"/>
        </w:rPr>
      </w:pPr>
      <w:r w:rsidDel="00000000" w:rsidR="00000000" w:rsidRPr="00000000">
        <w:rPr>
          <w:rtl w:val="0"/>
        </w:rPr>
      </w:r>
    </w:p>
    <w:bookmarkStart w:colFirst="0" w:colLast="0" w:name="bookmark=id.49x2ik5" w:id="29"/>
    <w:bookmarkEnd w:id="29"/>
    <w:p w:rsidR="00000000" w:rsidDel="00000000" w:rsidP="00000000" w:rsidRDefault="00000000" w:rsidRPr="00000000" w14:paraId="000007D9">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7</w:t>
      </w:r>
    </w:p>
    <w:p w:rsidR="00000000" w:rsidDel="00000000" w:rsidP="00000000" w:rsidRDefault="00000000" w:rsidRPr="00000000" w14:paraId="000007DA">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LT PANEL BOARDS</w:t>
      </w:r>
    </w:p>
    <w:p w:rsidR="00000000" w:rsidDel="00000000" w:rsidP="00000000" w:rsidRDefault="00000000" w:rsidRPr="00000000" w14:paraId="000007D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w:t>
      </w:r>
    </w:p>
    <w:p w:rsidR="00000000" w:rsidDel="00000000" w:rsidP="00000000" w:rsidRDefault="00000000" w:rsidRPr="00000000" w14:paraId="000007DD">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section covers the detailed requirements of medium voltage switch panel for 415 volts, 3 phases, 50 HZ, 4 wire systems. These shall be branded and or/ assembled/ fabricated of factory of repute. All switchgears shall be fully rated at an ambient of 50 deg C.</w:t>
      </w:r>
    </w:p>
    <w:p w:rsidR="00000000" w:rsidDel="00000000" w:rsidP="00000000" w:rsidRDefault="00000000" w:rsidRPr="00000000" w14:paraId="000007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D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 of Panel</w:t>
      </w:r>
    </w:p>
    <w:p w:rsidR="00000000" w:rsidDel="00000000" w:rsidP="00000000" w:rsidRDefault="00000000" w:rsidRPr="00000000" w14:paraId="000007E0">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medium voltage switch board panel shall comprise of any of the following types of switchgears as specified:</w:t>
      </w:r>
    </w:p>
    <w:p w:rsidR="00000000" w:rsidDel="00000000" w:rsidP="00000000" w:rsidRDefault="00000000" w:rsidRPr="00000000" w14:paraId="000007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Air circuit breakers draw out type.</w:t>
      </w:r>
    </w:p>
    <w:p w:rsidR="00000000" w:rsidDel="00000000" w:rsidP="00000000" w:rsidRDefault="00000000" w:rsidRPr="00000000" w14:paraId="000007E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4">
      <w:pPr>
        <w:ind w:left="40" w:right="1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should be suitable for Icu=Ics ratings. MCCBs shall invariably be current limiting type. Features like Double Break, positive isolation functions shall be preferred.</w:t>
      </w:r>
    </w:p>
    <w:p w:rsidR="00000000" w:rsidDel="00000000" w:rsidP="00000000" w:rsidRDefault="00000000" w:rsidRPr="00000000" w14:paraId="000007E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6">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specification covers the ‘General Requirement’ for the design, manufacture, supply performance, inspection, testing and commissioning including supply of indoor type low voltage switch boards panels up to 1100V including necessary termination cabling and bus work required for satisfactory operation.</w:t>
      </w:r>
    </w:p>
    <w:p w:rsidR="00000000" w:rsidDel="00000000" w:rsidP="00000000" w:rsidRDefault="00000000" w:rsidRPr="00000000" w14:paraId="000007E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8">
      <w:pPr>
        <w:ind w:left="40" w:right="1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Panel boards including distribution boards and control panels shall be built in accordance with IEC-61439 “Factory Built Assemblies for Low Voltage” or BS-5486 “Factory-built Assemblies of Switchgear and Control Gear for Voltage up to and including 1000V AC and 1200V DC.</w:t>
      </w:r>
    </w:p>
    <w:p w:rsidR="00000000" w:rsidDel="00000000" w:rsidP="00000000" w:rsidRDefault="00000000" w:rsidRPr="00000000" w14:paraId="000007E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Specific requirements shall be in accordance with single line diagram/ specification.</w:t>
      </w:r>
    </w:p>
    <w:p w:rsidR="00000000" w:rsidDel="00000000" w:rsidP="00000000" w:rsidRDefault="00000000" w:rsidRPr="00000000" w14:paraId="000007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technical parameters of switchgear equipments, transformers etc. shall be referred.</w:t>
      </w:r>
    </w:p>
    <w:p w:rsidR="00000000" w:rsidDel="00000000" w:rsidP="00000000" w:rsidRDefault="00000000" w:rsidRPr="00000000" w14:paraId="000007E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E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07EF">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material and components shall comply with the requirements of the latest editions of Indian Standards with updated amendments. Standards and Regulations applicable in the area where equipments are to be installed should be followed.</w:t>
      </w:r>
    </w:p>
    <w:p w:rsidR="00000000" w:rsidDel="00000000" w:rsidP="00000000" w:rsidRDefault="00000000" w:rsidRPr="00000000" w14:paraId="000007F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F1">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equipment offered complying with other standards shall be submitted with copies of standard followed and full details indicating merits of adopted standard over to specified standards.</w:t>
      </w:r>
    </w:p>
    <w:p w:rsidR="00000000" w:rsidDel="00000000" w:rsidP="00000000" w:rsidRDefault="00000000" w:rsidRPr="00000000" w14:paraId="000007F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F3">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Panel boards shall be engineered and constructed in accordance with the latest revision of the following Indian and British standards:</w:t>
      </w:r>
    </w:p>
    <w:p w:rsidR="00000000" w:rsidDel="00000000" w:rsidP="00000000" w:rsidRDefault="00000000" w:rsidRPr="00000000" w14:paraId="000007F4">
      <w:pPr>
        <w:rPr>
          <w:rFonts w:ascii="Arial" w:cs="Arial" w:eastAsia="Arial" w:hAnsi="Arial"/>
          <w:sz w:val="22"/>
          <w:szCs w:val="22"/>
        </w:rPr>
      </w:pPr>
      <w:r w:rsidDel="00000000" w:rsidR="00000000" w:rsidRPr="00000000">
        <w:rPr>
          <w:rtl w:val="0"/>
        </w:rPr>
      </w:r>
    </w:p>
    <w:tbl>
      <w:tblPr>
        <w:tblStyle w:val="Table12"/>
        <w:tblW w:w="17460.0" w:type="dxa"/>
        <w:jc w:val="left"/>
        <w:tblInd w:w="40.0" w:type="dxa"/>
        <w:tblLayout w:type="fixed"/>
        <w:tblLook w:val="0000"/>
      </w:tblPr>
      <w:tblGrid>
        <w:gridCol w:w="1940"/>
        <w:gridCol w:w="275"/>
        <w:gridCol w:w="15245"/>
        <w:tblGridChange w:id="0">
          <w:tblGrid>
            <w:gridCol w:w="1940"/>
            <w:gridCol w:w="275"/>
            <w:gridCol w:w="15245"/>
          </w:tblGrid>
        </w:tblGridChange>
      </w:tblGrid>
      <w:tr>
        <w:trPr>
          <w:cantSplit w:val="0"/>
          <w:trHeight w:val="230" w:hRule="atLeast"/>
          <w:tblHeader w:val="0"/>
        </w:trPr>
        <w:tc>
          <w:tcPr>
            <w:shd w:fill="auto" w:val="clear"/>
            <w:vAlign w:val="center"/>
          </w:tcPr>
          <w:p w:rsidR="00000000" w:rsidDel="00000000" w:rsidP="00000000" w:rsidRDefault="00000000" w:rsidRPr="00000000" w14:paraId="000007F5">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13947</w:t>
            </w:r>
          </w:p>
        </w:tc>
        <w:tc>
          <w:tcPr>
            <w:vAlign w:val="center"/>
          </w:tcPr>
          <w:p w:rsidR="00000000" w:rsidDel="00000000" w:rsidP="00000000" w:rsidRDefault="00000000" w:rsidRPr="00000000" w14:paraId="000007F6">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7F7">
            <w:pPr>
              <w:rPr>
                <w:rFonts w:ascii="Arial" w:cs="Arial" w:eastAsia="Arial" w:hAnsi="Arial"/>
                <w:sz w:val="22"/>
                <w:szCs w:val="22"/>
              </w:rPr>
            </w:pPr>
            <w:r w:rsidDel="00000000" w:rsidR="00000000" w:rsidRPr="00000000">
              <w:rPr>
                <w:rFonts w:ascii="Arial" w:cs="Arial" w:eastAsia="Arial" w:hAnsi="Arial"/>
                <w:sz w:val="22"/>
                <w:szCs w:val="22"/>
                <w:rtl w:val="0"/>
              </w:rPr>
              <w:t xml:space="preserve">A.C. Circuit Breakers</w:t>
            </w:r>
          </w:p>
        </w:tc>
      </w:tr>
      <w:tr>
        <w:trPr>
          <w:cantSplit w:val="0"/>
          <w:trHeight w:val="230" w:hRule="atLeast"/>
          <w:tblHeader w:val="0"/>
        </w:trPr>
        <w:tc>
          <w:tcPr>
            <w:shd w:fill="auto" w:val="clear"/>
            <w:vAlign w:val="center"/>
          </w:tcPr>
          <w:p w:rsidR="00000000" w:rsidDel="00000000" w:rsidP="00000000" w:rsidRDefault="00000000" w:rsidRPr="00000000" w14:paraId="000007F8">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7F9">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7FA">
            <w:pPr>
              <w:rPr>
                <w:rFonts w:ascii="Arial" w:cs="Arial" w:eastAsia="Arial" w:hAnsi="Arial"/>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7FB">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3427</w:t>
            </w:r>
          </w:p>
        </w:tc>
        <w:tc>
          <w:tcPr>
            <w:vAlign w:val="center"/>
          </w:tcPr>
          <w:p w:rsidR="00000000" w:rsidDel="00000000" w:rsidP="00000000" w:rsidRDefault="00000000" w:rsidRPr="00000000" w14:paraId="000007FC">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7FD">
            <w:pPr>
              <w:rPr>
                <w:rFonts w:ascii="Arial" w:cs="Arial" w:eastAsia="Arial" w:hAnsi="Arial"/>
                <w:sz w:val="22"/>
                <w:szCs w:val="22"/>
              </w:rPr>
            </w:pPr>
            <w:r w:rsidDel="00000000" w:rsidR="00000000" w:rsidRPr="00000000">
              <w:rPr>
                <w:rFonts w:ascii="Arial" w:cs="Arial" w:eastAsia="Arial" w:hAnsi="Arial"/>
                <w:sz w:val="22"/>
                <w:szCs w:val="22"/>
                <w:rtl w:val="0"/>
              </w:rPr>
              <w:t xml:space="preserve">Metal enclosed Switchgear &amp; Control Gear</w:t>
            </w:r>
          </w:p>
        </w:tc>
      </w:tr>
      <w:tr>
        <w:trPr>
          <w:cantSplit w:val="0"/>
          <w:trHeight w:val="179" w:hRule="atLeast"/>
          <w:tblHeader w:val="0"/>
        </w:trPr>
        <w:tc>
          <w:tcPr>
            <w:shd w:fill="auto" w:val="clear"/>
            <w:vAlign w:val="center"/>
          </w:tcPr>
          <w:p w:rsidR="00000000" w:rsidDel="00000000" w:rsidP="00000000" w:rsidRDefault="00000000" w:rsidRPr="00000000" w14:paraId="000007FE">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7FF">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00">
            <w:pPr>
              <w:rPr>
                <w:rFonts w:ascii="Arial" w:cs="Arial" w:eastAsia="Arial" w:hAnsi="Arial"/>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801">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162</w:t>
            </w:r>
          </w:p>
        </w:tc>
        <w:tc>
          <w:tcPr>
            <w:vAlign w:val="center"/>
          </w:tcPr>
          <w:p w:rsidR="00000000" w:rsidDel="00000000" w:rsidP="00000000" w:rsidRDefault="00000000" w:rsidRPr="00000000" w14:paraId="00000802">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03">
            <w:pPr>
              <w:rPr>
                <w:rFonts w:ascii="Arial" w:cs="Arial" w:eastAsia="Arial" w:hAnsi="Arial"/>
                <w:sz w:val="22"/>
                <w:szCs w:val="22"/>
              </w:rPr>
            </w:pPr>
            <w:r w:rsidDel="00000000" w:rsidR="00000000" w:rsidRPr="00000000">
              <w:rPr>
                <w:rFonts w:ascii="Arial" w:cs="Arial" w:eastAsia="Arial" w:hAnsi="Arial"/>
                <w:sz w:val="22"/>
                <w:szCs w:val="22"/>
                <w:rtl w:val="0"/>
              </w:rPr>
              <w:t xml:space="preserve">Safety Clearances</w:t>
            </w:r>
          </w:p>
        </w:tc>
      </w:tr>
      <w:tr>
        <w:trPr>
          <w:cantSplit w:val="0"/>
          <w:trHeight w:val="80" w:hRule="atLeast"/>
          <w:tblHeader w:val="0"/>
        </w:trPr>
        <w:tc>
          <w:tcPr>
            <w:shd w:fill="auto" w:val="clear"/>
            <w:vAlign w:val="center"/>
          </w:tcPr>
          <w:p w:rsidR="00000000" w:rsidDel="00000000" w:rsidP="00000000" w:rsidRDefault="00000000" w:rsidRPr="00000000" w14:paraId="00000804">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05">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06">
            <w:pPr>
              <w:rPr>
                <w:rFonts w:ascii="Arial" w:cs="Arial" w:eastAsia="Arial" w:hAnsi="Arial"/>
                <w:sz w:val="22"/>
                <w:szCs w:val="22"/>
              </w:rPr>
            </w:pPr>
            <w:r w:rsidDel="00000000" w:rsidR="00000000" w:rsidRPr="00000000">
              <w:rPr>
                <w:rtl w:val="0"/>
              </w:rPr>
            </w:r>
          </w:p>
        </w:tc>
      </w:tr>
      <w:tr>
        <w:trPr>
          <w:cantSplit w:val="0"/>
          <w:trHeight w:val="430" w:hRule="atLeast"/>
          <w:tblHeader w:val="0"/>
        </w:trPr>
        <w:tc>
          <w:tcPr>
            <w:shd w:fill="auto" w:val="clear"/>
            <w:vAlign w:val="center"/>
          </w:tcPr>
          <w:p w:rsidR="00000000" w:rsidDel="00000000" w:rsidP="00000000" w:rsidRDefault="00000000" w:rsidRPr="00000000" w14:paraId="00000807">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2705</w:t>
            </w:r>
          </w:p>
        </w:tc>
        <w:tc>
          <w:tcPr>
            <w:vAlign w:val="center"/>
          </w:tcPr>
          <w:p w:rsidR="00000000" w:rsidDel="00000000" w:rsidP="00000000" w:rsidRDefault="00000000" w:rsidRPr="00000000" w14:paraId="00000808">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09">
            <w:pPr>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Transformers</w:t>
            </w:r>
          </w:p>
        </w:tc>
      </w:tr>
      <w:tr>
        <w:trPr>
          <w:cantSplit w:val="0"/>
          <w:trHeight w:val="98" w:hRule="atLeast"/>
          <w:tblHeader w:val="0"/>
        </w:trPr>
        <w:tc>
          <w:tcPr>
            <w:shd w:fill="auto" w:val="clear"/>
            <w:vAlign w:val="center"/>
          </w:tcPr>
          <w:p w:rsidR="00000000" w:rsidDel="00000000" w:rsidP="00000000" w:rsidRDefault="00000000" w:rsidRPr="00000000" w14:paraId="0000080A">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0B">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0C">
            <w:pPr>
              <w:rPr>
                <w:rFonts w:ascii="Arial" w:cs="Arial" w:eastAsia="Arial" w:hAnsi="Arial"/>
                <w:sz w:val="22"/>
                <w:szCs w:val="22"/>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80D">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3156</w:t>
            </w:r>
          </w:p>
        </w:tc>
        <w:tc>
          <w:tcPr>
            <w:vAlign w:val="center"/>
          </w:tcPr>
          <w:p w:rsidR="00000000" w:rsidDel="00000000" w:rsidP="00000000" w:rsidRDefault="00000000" w:rsidRPr="00000000" w14:paraId="0000080E">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0F">
            <w:pPr>
              <w:rPr>
                <w:rFonts w:ascii="Arial" w:cs="Arial" w:eastAsia="Arial" w:hAnsi="Arial"/>
                <w:sz w:val="22"/>
                <w:szCs w:val="22"/>
              </w:rPr>
            </w:pPr>
            <w:r w:rsidDel="00000000" w:rsidR="00000000" w:rsidRPr="00000000">
              <w:rPr>
                <w:rFonts w:ascii="Arial" w:cs="Arial" w:eastAsia="Arial" w:hAnsi="Arial"/>
                <w:sz w:val="22"/>
                <w:szCs w:val="22"/>
                <w:rtl w:val="0"/>
              </w:rPr>
              <w:t xml:space="preserve">Voltage Transformers</w:t>
            </w:r>
          </w:p>
        </w:tc>
      </w:tr>
      <w:tr>
        <w:trPr>
          <w:cantSplit w:val="0"/>
          <w:trHeight w:val="116" w:hRule="atLeast"/>
          <w:tblHeader w:val="0"/>
        </w:trPr>
        <w:tc>
          <w:tcPr>
            <w:shd w:fill="auto" w:val="clear"/>
            <w:vAlign w:val="center"/>
          </w:tcPr>
          <w:p w:rsidR="00000000" w:rsidDel="00000000" w:rsidP="00000000" w:rsidRDefault="00000000" w:rsidRPr="00000000" w14:paraId="00000810">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11">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12">
            <w:pPr>
              <w:rPr>
                <w:rFonts w:ascii="Arial" w:cs="Arial" w:eastAsia="Arial" w:hAnsi="Arial"/>
                <w:sz w:val="22"/>
                <w:szCs w:val="22"/>
              </w:rPr>
            </w:pPr>
            <w:r w:rsidDel="00000000" w:rsidR="00000000" w:rsidRPr="00000000">
              <w:rPr>
                <w:rtl w:val="0"/>
              </w:rPr>
            </w:r>
          </w:p>
        </w:tc>
      </w:tr>
      <w:tr>
        <w:trPr>
          <w:cantSplit w:val="0"/>
          <w:trHeight w:val="430" w:hRule="atLeast"/>
          <w:tblHeader w:val="0"/>
        </w:trPr>
        <w:tc>
          <w:tcPr>
            <w:shd w:fill="auto" w:val="clear"/>
            <w:vAlign w:val="center"/>
          </w:tcPr>
          <w:p w:rsidR="00000000" w:rsidDel="00000000" w:rsidP="00000000" w:rsidRDefault="00000000" w:rsidRPr="00000000" w14:paraId="00000813">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3202</w:t>
            </w:r>
          </w:p>
        </w:tc>
        <w:tc>
          <w:tcPr>
            <w:vAlign w:val="center"/>
          </w:tcPr>
          <w:p w:rsidR="00000000" w:rsidDel="00000000" w:rsidP="00000000" w:rsidRDefault="00000000" w:rsidRPr="00000000" w14:paraId="00000814">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15">
            <w:pPr>
              <w:rPr>
                <w:rFonts w:ascii="Arial" w:cs="Arial" w:eastAsia="Arial" w:hAnsi="Arial"/>
                <w:sz w:val="22"/>
                <w:szCs w:val="22"/>
              </w:rPr>
            </w:pPr>
            <w:r w:rsidDel="00000000" w:rsidR="00000000" w:rsidRPr="00000000">
              <w:rPr>
                <w:rFonts w:ascii="Arial" w:cs="Arial" w:eastAsia="Arial" w:hAnsi="Arial"/>
                <w:sz w:val="22"/>
                <w:szCs w:val="22"/>
                <w:rtl w:val="0"/>
              </w:rPr>
              <w:t xml:space="preserve">Code of Practice for climate proofing of electrical equipment</w:t>
            </w:r>
          </w:p>
        </w:tc>
      </w:tr>
      <w:tr>
        <w:trPr>
          <w:cantSplit w:val="0"/>
          <w:trHeight w:val="79" w:hRule="atLeast"/>
          <w:tblHeader w:val="0"/>
        </w:trPr>
        <w:tc>
          <w:tcPr>
            <w:shd w:fill="auto" w:val="clear"/>
            <w:vAlign w:val="center"/>
          </w:tcPr>
          <w:p w:rsidR="00000000" w:rsidDel="00000000" w:rsidP="00000000" w:rsidRDefault="00000000" w:rsidRPr="00000000" w14:paraId="00000816">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17">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18">
            <w:pPr>
              <w:rPr>
                <w:rFonts w:ascii="Arial" w:cs="Arial" w:eastAsia="Arial" w:hAnsi="Arial"/>
                <w:sz w:val="22"/>
                <w:szCs w:val="22"/>
              </w:rPr>
            </w:pPr>
            <w:r w:rsidDel="00000000" w:rsidR="00000000" w:rsidRPr="00000000">
              <w:rPr>
                <w:rtl w:val="0"/>
              </w:rPr>
            </w:r>
          </w:p>
        </w:tc>
      </w:tr>
      <w:tr>
        <w:trPr>
          <w:cantSplit w:val="0"/>
          <w:trHeight w:val="430" w:hRule="atLeast"/>
          <w:tblHeader w:val="0"/>
        </w:trPr>
        <w:tc>
          <w:tcPr>
            <w:shd w:fill="auto" w:val="clear"/>
            <w:vAlign w:val="center"/>
          </w:tcPr>
          <w:p w:rsidR="00000000" w:rsidDel="00000000" w:rsidP="00000000" w:rsidRDefault="00000000" w:rsidRPr="00000000" w14:paraId="00000819">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375</w:t>
            </w:r>
          </w:p>
        </w:tc>
        <w:tc>
          <w:tcPr>
            <w:vAlign w:val="center"/>
          </w:tcPr>
          <w:p w:rsidR="00000000" w:rsidDel="00000000" w:rsidP="00000000" w:rsidRDefault="00000000" w:rsidRPr="00000000" w14:paraId="0000081A">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Marking &amp; Arrangement for Switchgear Bus Bars, main connections and auxiliary </w:t>
            </w:r>
          </w:p>
          <w:p w:rsidR="00000000" w:rsidDel="00000000" w:rsidP="00000000" w:rsidRDefault="00000000" w:rsidRPr="00000000" w14:paraId="000008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wiring.</w:t>
            </w:r>
          </w:p>
        </w:tc>
      </w:tr>
      <w:tr>
        <w:trPr>
          <w:cantSplit w:val="0"/>
          <w:trHeight w:val="80" w:hRule="atLeast"/>
          <w:tblHeader w:val="0"/>
        </w:trPr>
        <w:tc>
          <w:tcPr>
            <w:shd w:fill="auto" w:val="clear"/>
            <w:vAlign w:val="center"/>
          </w:tcPr>
          <w:p w:rsidR="00000000" w:rsidDel="00000000" w:rsidP="00000000" w:rsidRDefault="00000000" w:rsidRPr="00000000" w14:paraId="0000081D">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1E">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1F">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20">
            <w:pPr>
              <w:ind w:left="14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722</w:t>
            </w:r>
          </w:p>
        </w:tc>
        <w:tc>
          <w:tcPr>
            <w:vAlign w:val="center"/>
          </w:tcPr>
          <w:p w:rsidR="00000000" w:rsidDel="00000000" w:rsidP="00000000" w:rsidRDefault="00000000" w:rsidRPr="00000000" w14:paraId="00000821">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22">
            <w:pPr>
              <w:rPr>
                <w:rFonts w:ascii="Arial" w:cs="Arial" w:eastAsia="Arial" w:hAnsi="Arial"/>
                <w:sz w:val="22"/>
                <w:szCs w:val="22"/>
              </w:rPr>
            </w:pPr>
            <w:r w:rsidDel="00000000" w:rsidR="00000000" w:rsidRPr="00000000">
              <w:rPr>
                <w:rFonts w:ascii="Arial" w:cs="Arial" w:eastAsia="Arial" w:hAnsi="Arial"/>
                <w:sz w:val="22"/>
                <w:szCs w:val="22"/>
                <w:rtl w:val="0"/>
              </w:rPr>
              <w:t xml:space="preserve">A.C. Electric Meters</w:t>
            </w:r>
          </w:p>
        </w:tc>
      </w:tr>
      <w:tr>
        <w:trPr>
          <w:cantSplit w:val="0"/>
          <w:trHeight w:val="233" w:hRule="atLeast"/>
          <w:tblHeader w:val="0"/>
        </w:trPr>
        <w:tc>
          <w:tcPr>
            <w:shd w:fill="auto" w:val="clear"/>
            <w:vAlign w:val="center"/>
          </w:tcPr>
          <w:p w:rsidR="00000000" w:rsidDel="00000000" w:rsidP="00000000" w:rsidRDefault="00000000" w:rsidRPr="00000000" w14:paraId="00000823">
            <w:pPr>
              <w:ind w:left="32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24">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25">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26">
            <w:pPr>
              <w:ind w:left="53"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IS 1248</w:t>
            </w:r>
          </w:p>
        </w:tc>
        <w:tc>
          <w:tcPr>
            <w:vAlign w:val="center"/>
          </w:tcPr>
          <w:p w:rsidR="00000000" w:rsidDel="00000000" w:rsidP="00000000" w:rsidRDefault="00000000" w:rsidRPr="00000000" w14:paraId="00000827">
            <w:pPr>
              <w:ind w:left="-91" w:firstLine="91"/>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28">
            <w:pPr>
              <w:ind w:left="-276" w:firstLine="276"/>
              <w:rPr>
                <w:rFonts w:ascii="Arial" w:cs="Arial" w:eastAsia="Arial" w:hAnsi="Arial"/>
                <w:sz w:val="22"/>
                <w:szCs w:val="22"/>
              </w:rPr>
            </w:pPr>
            <w:r w:rsidDel="00000000" w:rsidR="00000000" w:rsidRPr="00000000">
              <w:rPr>
                <w:rFonts w:ascii="Arial" w:cs="Arial" w:eastAsia="Arial" w:hAnsi="Arial"/>
                <w:sz w:val="22"/>
                <w:szCs w:val="22"/>
                <w:rtl w:val="0"/>
              </w:rPr>
              <w:t xml:space="preserve">Direct acting Electrical Indicating Instruments</w:t>
            </w:r>
          </w:p>
        </w:tc>
      </w:tr>
      <w:tr>
        <w:trPr>
          <w:cantSplit w:val="0"/>
          <w:trHeight w:val="233" w:hRule="atLeast"/>
          <w:tblHeader w:val="0"/>
        </w:trPr>
        <w:tc>
          <w:tcPr>
            <w:shd w:fill="auto" w:val="clear"/>
            <w:vAlign w:val="center"/>
          </w:tcPr>
          <w:p w:rsidR="00000000" w:rsidDel="00000000" w:rsidP="00000000" w:rsidRDefault="00000000" w:rsidRPr="00000000" w14:paraId="00000829">
            <w:pPr>
              <w:ind w:left="53" w:firstLine="107"/>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2A">
            <w:pPr>
              <w:ind w:left="53" w:firstLine="107"/>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2B">
            <w:pPr>
              <w:ind w:left="-276" w:firstLine="276"/>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2C">
            <w:pPr>
              <w:ind w:left="53"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IS 3231</w:t>
            </w:r>
          </w:p>
        </w:tc>
        <w:tc>
          <w:tcPr>
            <w:vAlign w:val="center"/>
          </w:tcPr>
          <w:p w:rsidR="00000000" w:rsidDel="00000000" w:rsidP="00000000" w:rsidRDefault="00000000" w:rsidRPr="00000000" w14:paraId="0000082D">
            <w:pPr>
              <w:ind w:left="-91"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2E">
            <w:pPr>
              <w:ind w:left="-276" w:firstLine="276"/>
              <w:rPr>
                <w:rFonts w:ascii="Arial" w:cs="Arial" w:eastAsia="Arial" w:hAnsi="Arial"/>
                <w:sz w:val="22"/>
                <w:szCs w:val="22"/>
              </w:rPr>
            </w:pPr>
            <w:r w:rsidDel="00000000" w:rsidR="00000000" w:rsidRPr="00000000">
              <w:rPr>
                <w:rFonts w:ascii="Arial" w:cs="Arial" w:eastAsia="Arial" w:hAnsi="Arial"/>
                <w:sz w:val="22"/>
                <w:szCs w:val="22"/>
                <w:rtl w:val="0"/>
              </w:rPr>
              <w:t xml:space="preserve">Electrical Relays for Power System Protection</w:t>
            </w:r>
          </w:p>
        </w:tc>
      </w:tr>
      <w:tr>
        <w:trPr>
          <w:cantSplit w:val="0"/>
          <w:trHeight w:val="233" w:hRule="atLeast"/>
          <w:tblHeader w:val="0"/>
        </w:trPr>
        <w:tc>
          <w:tcPr>
            <w:shd w:fill="auto" w:val="clear"/>
            <w:vAlign w:val="center"/>
          </w:tcPr>
          <w:p w:rsidR="00000000" w:rsidDel="00000000" w:rsidP="00000000" w:rsidRDefault="00000000" w:rsidRPr="00000000" w14:paraId="0000082F">
            <w:pPr>
              <w:ind w:left="53" w:firstLine="107"/>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30">
            <w:pPr>
              <w:ind w:left="53" w:firstLine="107"/>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31">
            <w:pPr>
              <w:ind w:left="-276" w:firstLine="276"/>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32">
            <w:pPr>
              <w:ind w:left="53"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IS 2544</w:t>
            </w:r>
          </w:p>
        </w:tc>
        <w:tc>
          <w:tcPr>
            <w:vAlign w:val="center"/>
          </w:tcPr>
          <w:p w:rsidR="00000000" w:rsidDel="00000000" w:rsidP="00000000" w:rsidRDefault="00000000" w:rsidRPr="00000000" w14:paraId="00000833">
            <w:pPr>
              <w:ind w:left="53" w:hanging="53"/>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34">
            <w:pPr>
              <w:ind w:left="-276" w:firstLine="276"/>
              <w:rPr>
                <w:rFonts w:ascii="Arial" w:cs="Arial" w:eastAsia="Arial" w:hAnsi="Arial"/>
                <w:sz w:val="22"/>
                <w:szCs w:val="22"/>
              </w:rPr>
            </w:pPr>
            <w:r w:rsidDel="00000000" w:rsidR="00000000" w:rsidRPr="00000000">
              <w:rPr>
                <w:rFonts w:ascii="Arial" w:cs="Arial" w:eastAsia="Arial" w:hAnsi="Arial"/>
                <w:sz w:val="22"/>
                <w:szCs w:val="22"/>
                <w:rtl w:val="0"/>
              </w:rPr>
              <w:t xml:space="preserve">Epoxy Cast Resin Insulators</w:t>
            </w:r>
          </w:p>
        </w:tc>
      </w:tr>
      <w:tr>
        <w:trPr>
          <w:cantSplit w:val="0"/>
          <w:trHeight w:val="233" w:hRule="atLeast"/>
          <w:tblHeader w:val="0"/>
        </w:trPr>
        <w:tc>
          <w:tcPr>
            <w:shd w:fill="auto" w:val="clear"/>
            <w:vAlign w:val="center"/>
          </w:tcPr>
          <w:p w:rsidR="00000000" w:rsidDel="00000000" w:rsidP="00000000" w:rsidRDefault="00000000" w:rsidRPr="00000000" w14:paraId="00000835">
            <w:pPr>
              <w:ind w:left="53" w:firstLine="107"/>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36">
            <w:pPr>
              <w:ind w:left="53" w:firstLine="107"/>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37">
            <w:pPr>
              <w:ind w:left="-276" w:firstLine="276"/>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38">
            <w:pPr>
              <w:ind w:left="53"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IS 5082</w:t>
            </w:r>
          </w:p>
        </w:tc>
        <w:tc>
          <w:tcPr>
            <w:vAlign w:val="center"/>
          </w:tcPr>
          <w:p w:rsidR="00000000" w:rsidDel="00000000" w:rsidP="00000000" w:rsidRDefault="00000000" w:rsidRPr="00000000" w14:paraId="00000839">
            <w:pPr>
              <w:ind w:left="53" w:hanging="53"/>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3A">
            <w:pPr>
              <w:ind w:left="-276" w:firstLine="276"/>
              <w:rPr>
                <w:rFonts w:ascii="Arial" w:cs="Arial" w:eastAsia="Arial" w:hAnsi="Arial"/>
                <w:sz w:val="22"/>
                <w:szCs w:val="22"/>
              </w:rPr>
            </w:pPr>
            <w:r w:rsidDel="00000000" w:rsidR="00000000" w:rsidRPr="00000000">
              <w:rPr>
                <w:rFonts w:ascii="Arial" w:cs="Arial" w:eastAsia="Arial" w:hAnsi="Arial"/>
                <w:sz w:val="22"/>
                <w:szCs w:val="22"/>
                <w:rtl w:val="0"/>
              </w:rPr>
              <w:t xml:space="preserve">Electrolytic Copper/ Aluminium</w:t>
            </w:r>
          </w:p>
        </w:tc>
      </w:tr>
      <w:tr>
        <w:trPr>
          <w:cantSplit w:val="0"/>
          <w:trHeight w:val="57" w:hRule="atLeast"/>
          <w:tblHeader w:val="0"/>
        </w:trPr>
        <w:tc>
          <w:tcPr>
            <w:shd w:fill="auto" w:val="clear"/>
            <w:vAlign w:val="center"/>
          </w:tcPr>
          <w:p w:rsidR="00000000" w:rsidDel="00000000" w:rsidP="00000000" w:rsidRDefault="00000000" w:rsidRPr="00000000" w14:paraId="0000083B">
            <w:pPr>
              <w:ind w:left="53" w:firstLine="107"/>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3C">
            <w:pPr>
              <w:ind w:left="53" w:firstLine="107"/>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3D">
            <w:pPr>
              <w:ind w:left="-276" w:firstLine="276"/>
              <w:rPr>
                <w:rFonts w:ascii="Arial" w:cs="Arial" w:eastAsia="Arial" w:hAnsi="Arial"/>
                <w:sz w:val="22"/>
                <w:szCs w:val="22"/>
              </w:rPr>
            </w:pPr>
            <w:r w:rsidDel="00000000" w:rsidR="00000000" w:rsidRPr="00000000">
              <w:rPr>
                <w:rtl w:val="0"/>
              </w:rPr>
            </w:r>
          </w:p>
        </w:tc>
      </w:tr>
      <w:tr>
        <w:trPr>
          <w:cantSplit w:val="0"/>
          <w:trHeight w:val="57" w:hRule="atLeast"/>
          <w:tblHeader w:val="0"/>
        </w:trPr>
        <w:tc>
          <w:tcPr>
            <w:shd w:fill="auto" w:val="clear"/>
            <w:vAlign w:val="center"/>
          </w:tcPr>
          <w:p w:rsidR="00000000" w:rsidDel="00000000" w:rsidP="00000000" w:rsidRDefault="00000000" w:rsidRPr="00000000" w14:paraId="0000083E">
            <w:pPr>
              <w:ind w:left="53" w:firstLine="107"/>
              <w:rPr>
                <w:rFonts w:ascii="Arial" w:cs="Arial" w:eastAsia="Arial" w:hAnsi="Arial"/>
                <w:sz w:val="22"/>
                <w:szCs w:val="22"/>
              </w:rPr>
            </w:pPr>
            <w:r w:rsidDel="00000000" w:rsidR="00000000" w:rsidRPr="00000000">
              <w:rPr>
                <w:rFonts w:ascii="Arial" w:cs="Arial" w:eastAsia="Arial" w:hAnsi="Arial"/>
                <w:sz w:val="22"/>
                <w:szCs w:val="22"/>
                <w:rtl w:val="0"/>
              </w:rPr>
              <w:t xml:space="preserve">IS 5792</w:t>
            </w:r>
          </w:p>
        </w:tc>
        <w:tc>
          <w:tcPr>
            <w:vAlign w:val="center"/>
          </w:tcPr>
          <w:p w:rsidR="00000000" w:rsidDel="00000000" w:rsidP="00000000" w:rsidRDefault="00000000" w:rsidRPr="00000000" w14:paraId="0000083F">
            <w:pPr>
              <w:ind w:left="53" w:hanging="53"/>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40">
            <w:pPr>
              <w:ind w:left="-276" w:firstLine="276"/>
              <w:rPr>
                <w:rFonts w:ascii="Arial" w:cs="Arial" w:eastAsia="Arial" w:hAnsi="Arial"/>
                <w:sz w:val="22"/>
                <w:szCs w:val="22"/>
              </w:rPr>
            </w:pPr>
            <w:r w:rsidDel="00000000" w:rsidR="00000000" w:rsidRPr="00000000">
              <w:rPr>
                <w:rFonts w:ascii="Arial" w:cs="Arial" w:eastAsia="Arial" w:hAnsi="Arial"/>
                <w:sz w:val="22"/>
                <w:szCs w:val="22"/>
                <w:rtl w:val="0"/>
              </w:rPr>
              <w:t xml:space="preserve">High Voltage HRC fuses</w:t>
            </w:r>
          </w:p>
        </w:tc>
      </w:tr>
      <w:tr>
        <w:trPr>
          <w:cantSplit w:val="0"/>
          <w:trHeight w:val="233" w:hRule="atLeast"/>
          <w:tblHeader w:val="0"/>
        </w:trPr>
        <w:tc>
          <w:tcPr>
            <w:shd w:fill="auto" w:val="clear"/>
            <w:vAlign w:val="center"/>
          </w:tcPr>
          <w:p w:rsidR="00000000" w:rsidDel="00000000" w:rsidP="00000000" w:rsidRDefault="00000000" w:rsidRPr="00000000" w14:paraId="00000841">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42">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43">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44">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88</w:t>
            </w:r>
          </w:p>
        </w:tc>
        <w:tc>
          <w:tcPr>
            <w:vAlign w:val="center"/>
          </w:tcPr>
          <w:p w:rsidR="00000000" w:rsidDel="00000000" w:rsidP="00000000" w:rsidRDefault="00000000" w:rsidRPr="00000000" w14:paraId="00000845">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46">
            <w:pPr>
              <w:rPr>
                <w:rFonts w:ascii="Arial" w:cs="Arial" w:eastAsia="Arial" w:hAnsi="Arial"/>
                <w:sz w:val="22"/>
                <w:szCs w:val="22"/>
              </w:rPr>
            </w:pPr>
            <w:r w:rsidDel="00000000" w:rsidR="00000000" w:rsidRPr="00000000">
              <w:rPr>
                <w:rFonts w:ascii="Arial" w:cs="Arial" w:eastAsia="Arial" w:hAnsi="Arial"/>
                <w:sz w:val="22"/>
                <w:szCs w:val="22"/>
                <w:rtl w:val="0"/>
              </w:rPr>
              <w:t xml:space="preserve">Cartridge fuses for voltages up to and including 1000V AC and 1500V DC.</w:t>
            </w:r>
          </w:p>
        </w:tc>
      </w:tr>
      <w:tr>
        <w:trPr>
          <w:cantSplit w:val="0"/>
          <w:trHeight w:val="233" w:hRule="atLeast"/>
          <w:tblHeader w:val="0"/>
        </w:trPr>
        <w:tc>
          <w:tcPr>
            <w:shd w:fill="auto" w:val="clear"/>
            <w:vAlign w:val="center"/>
          </w:tcPr>
          <w:p w:rsidR="00000000" w:rsidDel="00000000" w:rsidP="00000000" w:rsidRDefault="00000000" w:rsidRPr="00000000" w14:paraId="00000847">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48">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49">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4A">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89</w:t>
            </w:r>
          </w:p>
        </w:tc>
        <w:tc>
          <w:tcPr>
            <w:vAlign w:val="center"/>
          </w:tcPr>
          <w:p w:rsidR="00000000" w:rsidDel="00000000" w:rsidP="00000000" w:rsidRDefault="00000000" w:rsidRPr="00000000" w14:paraId="0000084B">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Direct acting electrical indicating analogue electrical measuring instruments and their </w:t>
            </w:r>
          </w:p>
          <w:p w:rsidR="00000000" w:rsidDel="00000000" w:rsidP="00000000" w:rsidRDefault="00000000" w:rsidRPr="00000000" w14:paraId="000008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accessories.</w:t>
            </w:r>
          </w:p>
        </w:tc>
      </w:tr>
      <w:tr>
        <w:trPr>
          <w:cantSplit w:val="0"/>
          <w:trHeight w:val="233" w:hRule="atLeast"/>
          <w:tblHeader w:val="0"/>
        </w:trPr>
        <w:tc>
          <w:tcPr>
            <w:shd w:fill="auto" w:val="clear"/>
            <w:vAlign w:val="center"/>
          </w:tcPr>
          <w:p w:rsidR="00000000" w:rsidDel="00000000" w:rsidP="00000000" w:rsidRDefault="00000000" w:rsidRPr="00000000" w14:paraId="0000084E">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4F">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50">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51">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142</w:t>
            </w:r>
          </w:p>
        </w:tc>
        <w:tc>
          <w:tcPr>
            <w:vAlign w:val="center"/>
          </w:tcPr>
          <w:p w:rsidR="00000000" w:rsidDel="00000000" w:rsidP="00000000" w:rsidRDefault="00000000" w:rsidRPr="00000000" w14:paraId="00000852">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53">
            <w:pPr>
              <w:rPr>
                <w:rFonts w:ascii="Arial" w:cs="Arial" w:eastAsia="Arial" w:hAnsi="Arial"/>
                <w:sz w:val="22"/>
                <w:szCs w:val="22"/>
              </w:rPr>
            </w:pPr>
            <w:r w:rsidDel="00000000" w:rsidR="00000000" w:rsidRPr="00000000">
              <w:rPr>
                <w:rFonts w:ascii="Arial" w:cs="Arial" w:eastAsia="Arial" w:hAnsi="Arial"/>
                <w:sz w:val="22"/>
                <w:szCs w:val="22"/>
                <w:rtl w:val="0"/>
              </w:rPr>
              <w:t xml:space="preserve">Electrical protective relays</w:t>
            </w:r>
          </w:p>
        </w:tc>
      </w:tr>
      <w:tr>
        <w:trPr>
          <w:cantSplit w:val="0"/>
          <w:trHeight w:val="233" w:hRule="atLeast"/>
          <w:tblHeader w:val="0"/>
        </w:trPr>
        <w:tc>
          <w:tcPr>
            <w:shd w:fill="auto" w:val="clear"/>
            <w:vAlign w:val="center"/>
          </w:tcPr>
          <w:p w:rsidR="00000000" w:rsidDel="00000000" w:rsidP="00000000" w:rsidRDefault="00000000" w:rsidRPr="00000000" w14:paraId="00000854">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55">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56">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57">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159</w:t>
            </w:r>
          </w:p>
        </w:tc>
        <w:tc>
          <w:tcPr>
            <w:vAlign w:val="center"/>
          </w:tcPr>
          <w:p w:rsidR="00000000" w:rsidDel="00000000" w:rsidP="00000000" w:rsidRDefault="00000000" w:rsidRPr="00000000" w14:paraId="00000858">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59">
            <w:pPr>
              <w:rPr>
                <w:rFonts w:ascii="Arial" w:cs="Arial" w:eastAsia="Arial" w:hAnsi="Arial"/>
                <w:sz w:val="22"/>
                <w:szCs w:val="22"/>
              </w:rPr>
            </w:pPr>
            <w:r w:rsidDel="00000000" w:rsidR="00000000" w:rsidRPr="00000000">
              <w:rPr>
                <w:rFonts w:ascii="Arial" w:cs="Arial" w:eastAsia="Arial" w:hAnsi="Arial"/>
                <w:sz w:val="22"/>
                <w:szCs w:val="22"/>
                <w:rtl w:val="0"/>
              </w:rPr>
              <w:t xml:space="preserve">Busbar and Bus-bar connection</w:t>
            </w:r>
          </w:p>
        </w:tc>
      </w:tr>
      <w:tr>
        <w:trPr>
          <w:cantSplit w:val="0"/>
          <w:trHeight w:val="233" w:hRule="atLeast"/>
          <w:tblHeader w:val="0"/>
        </w:trPr>
        <w:tc>
          <w:tcPr>
            <w:shd w:fill="auto" w:val="clear"/>
            <w:vAlign w:val="center"/>
          </w:tcPr>
          <w:p w:rsidR="00000000" w:rsidDel="00000000" w:rsidP="00000000" w:rsidRDefault="00000000" w:rsidRPr="00000000" w14:paraId="0000085A">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5B">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5C">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5D">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1433</w:t>
            </w:r>
          </w:p>
        </w:tc>
        <w:tc>
          <w:tcPr>
            <w:vAlign w:val="center"/>
          </w:tcPr>
          <w:p w:rsidR="00000000" w:rsidDel="00000000" w:rsidP="00000000" w:rsidRDefault="00000000" w:rsidRPr="00000000" w14:paraId="0000085E">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5F">
            <w:pPr>
              <w:rPr>
                <w:rFonts w:ascii="Arial" w:cs="Arial" w:eastAsia="Arial" w:hAnsi="Arial"/>
                <w:sz w:val="22"/>
                <w:szCs w:val="22"/>
              </w:rPr>
            </w:pPr>
            <w:r w:rsidDel="00000000" w:rsidR="00000000" w:rsidRPr="00000000">
              <w:rPr>
                <w:rFonts w:ascii="Arial" w:cs="Arial" w:eastAsia="Arial" w:hAnsi="Arial"/>
                <w:sz w:val="22"/>
                <w:szCs w:val="22"/>
                <w:rtl w:val="0"/>
              </w:rPr>
              <w:t xml:space="preserve">Copper for electrical purposes. Rods and bars.</w:t>
            </w:r>
          </w:p>
        </w:tc>
      </w:tr>
      <w:tr>
        <w:trPr>
          <w:cantSplit w:val="0"/>
          <w:trHeight w:val="233" w:hRule="atLeast"/>
          <w:tblHeader w:val="0"/>
        </w:trPr>
        <w:tc>
          <w:tcPr>
            <w:shd w:fill="auto" w:val="clear"/>
            <w:vAlign w:val="center"/>
          </w:tcPr>
          <w:p w:rsidR="00000000" w:rsidDel="00000000" w:rsidP="00000000" w:rsidRDefault="00000000" w:rsidRPr="00000000" w14:paraId="00000860">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61">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62">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63">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EN 60898</w:t>
            </w:r>
          </w:p>
        </w:tc>
        <w:tc>
          <w:tcPr>
            <w:vAlign w:val="center"/>
          </w:tcPr>
          <w:p w:rsidR="00000000" w:rsidDel="00000000" w:rsidP="00000000" w:rsidRDefault="00000000" w:rsidRPr="00000000" w14:paraId="00000864">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65">
            <w:pPr>
              <w:rPr>
                <w:rFonts w:ascii="Arial" w:cs="Arial" w:eastAsia="Arial" w:hAnsi="Arial"/>
                <w:sz w:val="22"/>
                <w:szCs w:val="22"/>
              </w:rPr>
            </w:pPr>
            <w:r w:rsidDel="00000000" w:rsidR="00000000" w:rsidRPr="00000000">
              <w:rPr>
                <w:rFonts w:ascii="Arial" w:cs="Arial" w:eastAsia="Arial" w:hAnsi="Arial"/>
                <w:sz w:val="22"/>
                <w:szCs w:val="22"/>
                <w:rtl w:val="0"/>
              </w:rPr>
              <w:t xml:space="preserve">Circuit-breakers for over current protection for household and similar installations.</w:t>
            </w:r>
          </w:p>
        </w:tc>
      </w:tr>
      <w:tr>
        <w:trPr>
          <w:cantSplit w:val="0"/>
          <w:trHeight w:val="233" w:hRule="atLeast"/>
          <w:tblHeader w:val="0"/>
        </w:trPr>
        <w:tc>
          <w:tcPr>
            <w:shd w:fill="auto" w:val="clear"/>
            <w:vAlign w:val="center"/>
          </w:tcPr>
          <w:p w:rsidR="00000000" w:rsidDel="00000000" w:rsidP="00000000" w:rsidRDefault="00000000" w:rsidRPr="00000000" w14:paraId="00000866">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67">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68">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69">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3938</w:t>
            </w:r>
          </w:p>
        </w:tc>
        <w:tc>
          <w:tcPr>
            <w:vAlign w:val="center"/>
          </w:tcPr>
          <w:p w:rsidR="00000000" w:rsidDel="00000000" w:rsidP="00000000" w:rsidRDefault="00000000" w:rsidRPr="00000000" w14:paraId="0000086A">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6B">
            <w:pPr>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transformers</w:t>
            </w:r>
          </w:p>
        </w:tc>
      </w:tr>
      <w:tr>
        <w:trPr>
          <w:cantSplit w:val="0"/>
          <w:trHeight w:val="233" w:hRule="atLeast"/>
          <w:tblHeader w:val="0"/>
        </w:trPr>
        <w:tc>
          <w:tcPr>
            <w:shd w:fill="auto" w:val="clear"/>
            <w:vAlign w:val="center"/>
          </w:tcPr>
          <w:p w:rsidR="00000000" w:rsidDel="00000000" w:rsidP="00000000" w:rsidRDefault="00000000" w:rsidRPr="00000000" w14:paraId="0000086C">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6D">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6E">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6F">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EN 60947-2</w:t>
            </w:r>
          </w:p>
        </w:tc>
        <w:tc>
          <w:tcPr>
            <w:vAlign w:val="center"/>
          </w:tcPr>
          <w:p w:rsidR="00000000" w:rsidDel="00000000" w:rsidP="00000000" w:rsidRDefault="00000000" w:rsidRPr="00000000" w14:paraId="00000870">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Low-voltage switchgear and control gear, Part-2 circuit-breakers for control and</w:t>
            </w:r>
          </w:p>
          <w:p w:rsidR="00000000" w:rsidDel="00000000" w:rsidP="00000000" w:rsidRDefault="00000000" w:rsidRPr="00000000" w14:paraId="000008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auxiliary circuits, for voltages up to and including1000V AC and 1200V DC).</w:t>
            </w:r>
          </w:p>
        </w:tc>
      </w:tr>
      <w:tr>
        <w:trPr>
          <w:cantSplit w:val="0"/>
          <w:trHeight w:val="233" w:hRule="atLeast"/>
          <w:tblHeader w:val="0"/>
        </w:trPr>
        <w:tc>
          <w:tcPr>
            <w:shd w:fill="auto" w:val="clear"/>
            <w:vAlign w:val="center"/>
          </w:tcPr>
          <w:p w:rsidR="00000000" w:rsidDel="00000000" w:rsidP="00000000" w:rsidRDefault="00000000" w:rsidRPr="00000000" w14:paraId="00000873">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74">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75">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76">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5419</w:t>
            </w:r>
          </w:p>
        </w:tc>
        <w:tc>
          <w:tcPr>
            <w:vAlign w:val="center"/>
          </w:tcPr>
          <w:p w:rsidR="00000000" w:rsidDel="00000000" w:rsidP="00000000" w:rsidRDefault="00000000" w:rsidRPr="00000000" w14:paraId="00000877">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78">
            <w:pPr>
              <w:rPr>
                <w:rFonts w:ascii="Arial" w:cs="Arial" w:eastAsia="Arial" w:hAnsi="Arial"/>
                <w:sz w:val="22"/>
                <w:szCs w:val="22"/>
              </w:rPr>
            </w:pPr>
            <w:r w:rsidDel="00000000" w:rsidR="00000000" w:rsidRPr="00000000">
              <w:rPr>
                <w:rFonts w:ascii="Arial" w:cs="Arial" w:eastAsia="Arial" w:hAnsi="Arial"/>
                <w:sz w:val="22"/>
                <w:szCs w:val="22"/>
                <w:rtl w:val="0"/>
              </w:rPr>
              <w:t xml:space="preserve">Air-break switches, air-break dis-connectors and fuse combination units for voltages </w:t>
            </w:r>
          </w:p>
          <w:p w:rsidR="00000000" w:rsidDel="00000000" w:rsidP="00000000" w:rsidRDefault="00000000" w:rsidRPr="00000000" w14:paraId="00000879">
            <w:pPr>
              <w:rPr>
                <w:rFonts w:ascii="Arial" w:cs="Arial" w:eastAsia="Arial" w:hAnsi="Arial"/>
                <w:sz w:val="22"/>
                <w:szCs w:val="22"/>
              </w:rPr>
            </w:pPr>
            <w:r w:rsidDel="00000000" w:rsidR="00000000" w:rsidRPr="00000000">
              <w:rPr>
                <w:rFonts w:ascii="Arial" w:cs="Arial" w:eastAsia="Arial" w:hAnsi="Arial"/>
                <w:sz w:val="22"/>
                <w:szCs w:val="22"/>
                <w:rtl w:val="0"/>
              </w:rPr>
              <w:t xml:space="preserve">up to and including 1000V AC and 1200V DC.</w:t>
            </w:r>
          </w:p>
        </w:tc>
      </w:tr>
      <w:tr>
        <w:trPr>
          <w:cantSplit w:val="0"/>
          <w:trHeight w:val="233" w:hRule="atLeast"/>
          <w:tblHeader w:val="0"/>
        </w:trPr>
        <w:tc>
          <w:tcPr>
            <w:shd w:fill="auto" w:val="clear"/>
            <w:vAlign w:val="center"/>
          </w:tcPr>
          <w:p w:rsidR="00000000" w:rsidDel="00000000" w:rsidP="00000000" w:rsidRDefault="00000000" w:rsidRPr="00000000" w14:paraId="0000087A">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7B">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7C">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7D">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5420</w:t>
            </w:r>
          </w:p>
        </w:tc>
        <w:tc>
          <w:tcPr>
            <w:vAlign w:val="center"/>
          </w:tcPr>
          <w:p w:rsidR="00000000" w:rsidDel="00000000" w:rsidP="00000000" w:rsidRDefault="00000000" w:rsidRPr="00000000" w14:paraId="0000087E">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7F">
            <w:pPr>
              <w:rPr>
                <w:rFonts w:ascii="Arial" w:cs="Arial" w:eastAsia="Arial" w:hAnsi="Arial"/>
                <w:sz w:val="22"/>
                <w:szCs w:val="22"/>
              </w:rPr>
            </w:pPr>
            <w:r w:rsidDel="00000000" w:rsidR="00000000" w:rsidRPr="00000000">
              <w:rPr>
                <w:rFonts w:ascii="Arial" w:cs="Arial" w:eastAsia="Arial" w:hAnsi="Arial"/>
                <w:sz w:val="22"/>
                <w:szCs w:val="22"/>
                <w:rtl w:val="0"/>
              </w:rPr>
              <w:t xml:space="preserve">Degrees of protection of enclosures of switchgear Part-I and control gear for voltages</w:t>
            </w:r>
          </w:p>
          <w:p w:rsidR="00000000" w:rsidDel="00000000" w:rsidP="00000000" w:rsidRDefault="00000000" w:rsidRPr="00000000" w14:paraId="00000880">
            <w:pPr>
              <w:rPr>
                <w:rFonts w:ascii="Arial" w:cs="Arial" w:eastAsia="Arial" w:hAnsi="Arial"/>
                <w:sz w:val="22"/>
                <w:szCs w:val="22"/>
              </w:rPr>
            </w:pPr>
            <w:r w:rsidDel="00000000" w:rsidR="00000000" w:rsidRPr="00000000">
              <w:rPr>
                <w:rFonts w:ascii="Arial" w:cs="Arial" w:eastAsia="Arial" w:hAnsi="Arial"/>
                <w:sz w:val="22"/>
                <w:szCs w:val="22"/>
                <w:rtl w:val="0"/>
              </w:rPr>
              <w:t xml:space="preserve">up to and including 1000V AC and 1200V DC.</w:t>
            </w:r>
          </w:p>
        </w:tc>
      </w:tr>
      <w:tr>
        <w:trPr>
          <w:cantSplit w:val="0"/>
          <w:trHeight w:val="233" w:hRule="atLeast"/>
          <w:tblHeader w:val="0"/>
        </w:trPr>
        <w:tc>
          <w:tcPr>
            <w:shd w:fill="auto" w:val="clear"/>
            <w:vAlign w:val="center"/>
          </w:tcPr>
          <w:p w:rsidR="00000000" w:rsidDel="00000000" w:rsidP="00000000" w:rsidRDefault="00000000" w:rsidRPr="00000000" w14:paraId="00000881">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82">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83">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84">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5424</w:t>
            </w:r>
          </w:p>
        </w:tc>
        <w:tc>
          <w:tcPr>
            <w:vAlign w:val="center"/>
          </w:tcPr>
          <w:p w:rsidR="00000000" w:rsidDel="00000000" w:rsidP="00000000" w:rsidRDefault="00000000" w:rsidRPr="00000000" w14:paraId="00000885">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86">
            <w:pPr>
              <w:rPr>
                <w:rFonts w:ascii="Arial" w:cs="Arial" w:eastAsia="Arial" w:hAnsi="Arial"/>
                <w:sz w:val="22"/>
                <w:szCs w:val="22"/>
              </w:rPr>
            </w:pPr>
            <w:r w:rsidDel="00000000" w:rsidR="00000000" w:rsidRPr="00000000">
              <w:rPr>
                <w:rFonts w:ascii="Arial" w:cs="Arial" w:eastAsia="Arial" w:hAnsi="Arial"/>
                <w:sz w:val="22"/>
                <w:szCs w:val="22"/>
                <w:rtl w:val="0"/>
              </w:rPr>
              <w:t xml:space="preserve">Control gear for voltages up to and including 1000V AC and 1200V DC-Part-1</w:t>
            </w:r>
          </w:p>
        </w:tc>
      </w:tr>
      <w:tr>
        <w:trPr>
          <w:cantSplit w:val="0"/>
          <w:trHeight w:val="233" w:hRule="atLeast"/>
          <w:tblHeader w:val="0"/>
        </w:trPr>
        <w:tc>
          <w:tcPr>
            <w:shd w:fill="auto" w:val="clear"/>
            <w:vAlign w:val="center"/>
          </w:tcPr>
          <w:p w:rsidR="00000000" w:rsidDel="00000000" w:rsidP="00000000" w:rsidRDefault="00000000" w:rsidRPr="00000000" w14:paraId="00000887">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88">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89">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8A">
            <w:pPr>
              <w:ind w:left="1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5486</w:t>
            </w:r>
          </w:p>
        </w:tc>
        <w:tc>
          <w:tcPr>
            <w:vAlign w:val="center"/>
          </w:tcPr>
          <w:p w:rsidR="00000000" w:rsidDel="00000000" w:rsidP="00000000" w:rsidRDefault="00000000" w:rsidRPr="00000000" w14:paraId="0000088B">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8C">
            <w:pPr>
              <w:rPr>
                <w:rFonts w:ascii="Arial" w:cs="Arial" w:eastAsia="Arial" w:hAnsi="Arial"/>
                <w:sz w:val="22"/>
                <w:szCs w:val="22"/>
              </w:rPr>
            </w:pPr>
            <w:r w:rsidDel="00000000" w:rsidR="00000000" w:rsidRPr="00000000">
              <w:rPr>
                <w:rFonts w:ascii="Arial" w:cs="Arial" w:eastAsia="Arial" w:hAnsi="Arial"/>
                <w:sz w:val="22"/>
                <w:szCs w:val="22"/>
                <w:rtl w:val="0"/>
              </w:rPr>
              <w:t xml:space="preserve">Requirement for type tested and partially type tested assemblies.</w:t>
            </w:r>
          </w:p>
        </w:tc>
      </w:tr>
      <w:tr>
        <w:trPr>
          <w:cantSplit w:val="0"/>
          <w:trHeight w:val="233" w:hRule="atLeast"/>
          <w:tblHeader w:val="0"/>
        </w:trPr>
        <w:tc>
          <w:tcPr>
            <w:shd w:fill="auto" w:val="clear"/>
            <w:vAlign w:val="center"/>
          </w:tcPr>
          <w:p w:rsidR="00000000" w:rsidDel="00000000" w:rsidP="00000000" w:rsidRDefault="00000000" w:rsidRPr="00000000" w14:paraId="0000088D">
            <w:pPr>
              <w:ind w:left="10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8E">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8F">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90">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5685</w:t>
            </w:r>
          </w:p>
        </w:tc>
        <w:tc>
          <w:tcPr>
            <w:vAlign w:val="center"/>
          </w:tcPr>
          <w:p w:rsidR="00000000" w:rsidDel="00000000" w:rsidP="00000000" w:rsidRDefault="00000000" w:rsidRPr="00000000" w14:paraId="00000891">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Electricity meters-Part-I: Class-0.5, 1 and 2 single phase and poly phase, single- rate </w:t>
            </w:r>
          </w:p>
          <w:p w:rsidR="00000000" w:rsidDel="00000000" w:rsidP="00000000" w:rsidRDefault="00000000" w:rsidRPr="00000000" w14:paraId="000008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And multi-rate watt-hour meters.</w:t>
            </w:r>
          </w:p>
        </w:tc>
      </w:tr>
      <w:tr>
        <w:trPr>
          <w:cantSplit w:val="0"/>
          <w:trHeight w:val="233" w:hRule="atLeast"/>
          <w:tblHeader w:val="0"/>
        </w:trPr>
        <w:tc>
          <w:tcPr>
            <w:shd w:fill="auto" w:val="clear"/>
            <w:vAlign w:val="center"/>
          </w:tcPr>
          <w:p w:rsidR="00000000" w:rsidDel="00000000" w:rsidP="00000000" w:rsidRDefault="00000000" w:rsidRPr="00000000" w14:paraId="00000894">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95">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96">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97">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5992</w:t>
            </w:r>
          </w:p>
        </w:tc>
        <w:tc>
          <w:tcPr>
            <w:vAlign w:val="center"/>
          </w:tcPr>
          <w:p w:rsidR="00000000" w:rsidDel="00000000" w:rsidP="00000000" w:rsidRDefault="00000000" w:rsidRPr="00000000" w14:paraId="00000898">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99">
            <w:pPr>
              <w:rPr>
                <w:rFonts w:ascii="Arial" w:cs="Arial" w:eastAsia="Arial" w:hAnsi="Arial"/>
                <w:sz w:val="22"/>
                <w:szCs w:val="22"/>
              </w:rPr>
            </w:pPr>
            <w:r w:rsidDel="00000000" w:rsidR="00000000" w:rsidRPr="00000000">
              <w:rPr>
                <w:rFonts w:ascii="Arial" w:cs="Arial" w:eastAsia="Arial" w:hAnsi="Arial"/>
                <w:sz w:val="22"/>
                <w:szCs w:val="22"/>
                <w:rtl w:val="0"/>
              </w:rPr>
              <w:t xml:space="preserve">Electrical relays</w:t>
            </w:r>
          </w:p>
        </w:tc>
      </w:tr>
      <w:tr>
        <w:trPr>
          <w:cantSplit w:val="0"/>
          <w:trHeight w:val="233" w:hRule="atLeast"/>
          <w:tblHeader w:val="0"/>
        </w:trPr>
        <w:tc>
          <w:tcPr>
            <w:shd w:fill="auto" w:val="clear"/>
            <w:vAlign w:val="center"/>
          </w:tcPr>
          <w:p w:rsidR="00000000" w:rsidDel="00000000" w:rsidP="00000000" w:rsidRDefault="00000000" w:rsidRPr="00000000" w14:paraId="0000089A">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9B">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9C">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9D">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6004</w:t>
            </w:r>
          </w:p>
        </w:tc>
        <w:tc>
          <w:tcPr>
            <w:vAlign w:val="center"/>
          </w:tcPr>
          <w:p w:rsidR="00000000" w:rsidDel="00000000" w:rsidP="00000000" w:rsidRDefault="00000000" w:rsidRPr="00000000" w14:paraId="0000089E">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9F">
            <w:pPr>
              <w:rPr>
                <w:rFonts w:ascii="Arial" w:cs="Arial" w:eastAsia="Arial" w:hAnsi="Arial"/>
                <w:sz w:val="22"/>
                <w:szCs w:val="22"/>
              </w:rPr>
            </w:pPr>
            <w:r w:rsidDel="00000000" w:rsidR="00000000" w:rsidRPr="00000000">
              <w:rPr>
                <w:rFonts w:ascii="Arial" w:cs="Arial" w:eastAsia="Arial" w:hAnsi="Arial"/>
                <w:sz w:val="22"/>
                <w:szCs w:val="22"/>
                <w:rtl w:val="0"/>
              </w:rPr>
              <w:t xml:space="preserve">PVC insulated cables, (non-armoured), for electric power and lighting.</w:t>
            </w:r>
          </w:p>
        </w:tc>
      </w:tr>
      <w:tr>
        <w:trPr>
          <w:cantSplit w:val="0"/>
          <w:trHeight w:val="233" w:hRule="atLeast"/>
          <w:tblHeader w:val="0"/>
        </w:trPr>
        <w:tc>
          <w:tcPr>
            <w:shd w:fill="auto" w:val="clear"/>
            <w:vAlign w:val="center"/>
          </w:tcPr>
          <w:p w:rsidR="00000000" w:rsidDel="00000000" w:rsidP="00000000" w:rsidRDefault="00000000" w:rsidRPr="00000000" w14:paraId="000008A0">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A1">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A2">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A3">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BS 6231</w:t>
            </w:r>
          </w:p>
        </w:tc>
        <w:tc>
          <w:tcPr>
            <w:vAlign w:val="center"/>
          </w:tcPr>
          <w:p w:rsidR="00000000" w:rsidDel="00000000" w:rsidP="00000000" w:rsidRDefault="00000000" w:rsidRPr="00000000" w14:paraId="000008A4">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A5">
            <w:pPr>
              <w:rPr>
                <w:rFonts w:ascii="Arial" w:cs="Arial" w:eastAsia="Arial" w:hAnsi="Arial"/>
                <w:sz w:val="22"/>
                <w:szCs w:val="22"/>
              </w:rPr>
            </w:pPr>
            <w:r w:rsidDel="00000000" w:rsidR="00000000" w:rsidRPr="00000000">
              <w:rPr>
                <w:rFonts w:ascii="Arial" w:cs="Arial" w:eastAsia="Arial" w:hAnsi="Arial"/>
                <w:sz w:val="22"/>
                <w:szCs w:val="22"/>
                <w:rtl w:val="0"/>
              </w:rPr>
              <w:t xml:space="preserve">PVC insulated cables for switchgear and control gear wiring.</w:t>
            </w:r>
          </w:p>
        </w:tc>
      </w:tr>
      <w:tr>
        <w:trPr>
          <w:cantSplit w:val="0"/>
          <w:trHeight w:val="233" w:hRule="atLeast"/>
          <w:tblHeader w:val="0"/>
        </w:trPr>
        <w:tc>
          <w:tcPr>
            <w:shd w:fill="auto" w:val="clear"/>
            <w:vAlign w:val="center"/>
          </w:tcPr>
          <w:p w:rsidR="00000000" w:rsidDel="00000000" w:rsidP="00000000" w:rsidRDefault="00000000" w:rsidRPr="00000000" w14:paraId="000008A6">
            <w:pPr>
              <w:ind w:left="160" w:firstLine="0"/>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8A7">
            <w:pPr>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8A8">
            <w:pPr>
              <w:rPr>
                <w:rFonts w:ascii="Arial" w:cs="Arial" w:eastAsia="Arial" w:hAnsi="Arial"/>
                <w:sz w:val="22"/>
                <w:szCs w:val="22"/>
              </w:rPr>
            </w:pPr>
            <w:r w:rsidDel="00000000" w:rsidR="00000000" w:rsidRPr="00000000">
              <w:rPr>
                <w:rtl w:val="0"/>
              </w:rPr>
            </w:r>
          </w:p>
        </w:tc>
      </w:tr>
      <w:tr>
        <w:trPr>
          <w:cantSplit w:val="0"/>
          <w:trHeight w:val="233" w:hRule="atLeast"/>
          <w:tblHeader w:val="0"/>
        </w:trPr>
        <w:tc>
          <w:tcPr>
            <w:shd w:fill="auto" w:val="clear"/>
            <w:vAlign w:val="center"/>
          </w:tcPr>
          <w:p w:rsidR="00000000" w:rsidDel="00000000" w:rsidP="00000000" w:rsidRDefault="00000000" w:rsidRPr="00000000" w14:paraId="000008A9">
            <w:pPr>
              <w:ind w:left="1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3043/ BS7430</w:t>
            </w:r>
          </w:p>
        </w:tc>
        <w:tc>
          <w:tcPr>
            <w:vAlign w:val="center"/>
          </w:tcPr>
          <w:p w:rsidR="00000000" w:rsidDel="00000000" w:rsidP="00000000" w:rsidRDefault="00000000" w:rsidRPr="00000000" w14:paraId="000008AA">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center"/>
          </w:tcPr>
          <w:p w:rsidR="00000000" w:rsidDel="00000000" w:rsidP="00000000" w:rsidRDefault="00000000" w:rsidRPr="00000000" w14:paraId="000008AB">
            <w:pPr>
              <w:rPr>
                <w:rFonts w:ascii="Arial" w:cs="Arial" w:eastAsia="Arial" w:hAnsi="Arial"/>
                <w:sz w:val="22"/>
                <w:szCs w:val="22"/>
              </w:rPr>
            </w:pPr>
            <w:r w:rsidDel="00000000" w:rsidR="00000000" w:rsidRPr="00000000">
              <w:rPr>
                <w:rFonts w:ascii="Arial" w:cs="Arial" w:eastAsia="Arial" w:hAnsi="Arial"/>
                <w:sz w:val="22"/>
                <w:szCs w:val="22"/>
                <w:rtl w:val="0"/>
              </w:rPr>
              <w:t xml:space="preserve">Earthing</w:t>
            </w:r>
          </w:p>
        </w:tc>
      </w:tr>
    </w:tbl>
    <w:p w:rsidR="00000000" w:rsidDel="00000000" w:rsidP="00000000" w:rsidRDefault="00000000" w:rsidRPr="00000000" w14:paraId="000008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AD">
      <w:pPr>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IEC or IS standards not specifically mentioned above but applicable to the installation shall also apply.</w:t>
      </w:r>
    </w:p>
    <w:p w:rsidR="00000000" w:rsidDel="00000000" w:rsidP="00000000" w:rsidRDefault="00000000" w:rsidRPr="00000000" w14:paraId="000008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A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08B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got the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08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Detailed co-ordination with other services shop drawings for various electrical layouts such as equipment layout and earthing layout including equipment installation and cable termination details etc. prior to start of work.</w:t>
      </w:r>
    </w:p>
    <w:p w:rsidR="00000000" w:rsidDel="00000000" w:rsidP="00000000" w:rsidRDefault="00000000" w:rsidRPr="00000000" w14:paraId="000008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Such drawings shall show the proposed method of construction of the cubicles, equipment, bus bar layout, method of supporting equipment and Bus bar electrical control wiring diagrams, equipment weight, colors, and surface treatment.</w:t>
      </w:r>
    </w:p>
    <w:p w:rsidR="00000000" w:rsidDel="00000000" w:rsidP="00000000" w:rsidRDefault="00000000" w:rsidRPr="00000000" w14:paraId="000008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shall also incorporate a full list of proposed materials. The construction shall not commence until the drawings are approved for construction.</w:t>
      </w:r>
    </w:p>
    <w:p w:rsidR="00000000" w:rsidDel="00000000" w:rsidP="00000000" w:rsidRDefault="00000000" w:rsidRPr="00000000" w14:paraId="000008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Factory and site testing procedures and report formats shall also be included. Preparation of bill of materials for different Items as mentioned. Lighting/ power panel schedule.</w:t>
      </w:r>
    </w:p>
    <w:p w:rsidR="00000000" w:rsidDel="00000000" w:rsidP="00000000" w:rsidRDefault="00000000" w:rsidRPr="00000000" w14:paraId="000008B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Interconnection drawing.</w:t>
      </w:r>
    </w:p>
    <w:p w:rsidR="00000000" w:rsidDel="00000000" w:rsidP="00000000" w:rsidRDefault="00000000" w:rsidRPr="00000000" w14:paraId="000008B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Protection coordination drawings/ tables for complete power system. Shop inspection and testing procedures.</w:t>
      </w:r>
    </w:p>
    <w:p w:rsidR="00000000" w:rsidDel="00000000" w:rsidP="00000000" w:rsidRDefault="00000000" w:rsidRPr="00000000" w14:paraId="000008B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Field testing and commissioning procedures.</w:t>
      </w:r>
    </w:p>
    <w:p w:rsidR="00000000" w:rsidDel="00000000" w:rsidP="00000000" w:rsidRDefault="00000000" w:rsidRPr="00000000" w14:paraId="000008B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B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Preparation of as built drawings for the services rendered by the Contractor.</w:t>
      </w:r>
    </w:p>
    <w:p w:rsidR="00000000" w:rsidDel="00000000" w:rsidP="00000000" w:rsidRDefault="00000000" w:rsidRPr="00000000" w14:paraId="000008B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work or activity not listed above but necessary for completion of electrical system shall form part of the specification.</w:t>
      </w:r>
    </w:p>
    <w:p w:rsidR="00000000" w:rsidDel="00000000" w:rsidP="00000000" w:rsidRDefault="00000000" w:rsidRPr="00000000" w14:paraId="000008C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PRODUCTS</w:t>
      </w:r>
    </w:p>
    <w:p w:rsidR="00000000" w:rsidDel="00000000" w:rsidP="00000000" w:rsidRDefault="00000000" w:rsidRPr="00000000" w14:paraId="000008C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Panel Board</w:t>
      </w:r>
    </w:p>
    <w:p w:rsidR="00000000" w:rsidDel="00000000" w:rsidP="00000000" w:rsidRDefault="00000000" w:rsidRPr="00000000" w14:paraId="000008C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Main Panels/ Motor control centers Distribution boards, Sub-Main Distribution boards, to be suitable for operation on three phase/ single phase, 415 Volts, 50 Hz neutral solidly grounded at transformer and short circuit level not less than 65kA/ 50kA/ 35kA or as specified elsewhere at 415 Volts. </w:t>
      </w:r>
    </w:p>
    <w:p w:rsidR="00000000" w:rsidDel="00000000" w:rsidP="00000000" w:rsidRDefault="00000000" w:rsidRPr="00000000" w14:paraId="000008C6">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main LT Panels will be Totally Type tested and manufactured by OEM only. Channel Partners are not acceptable.</w:t>
      </w:r>
    </w:p>
    <w:p w:rsidR="00000000" w:rsidDel="00000000" w:rsidP="00000000" w:rsidRDefault="00000000" w:rsidRPr="00000000" w14:paraId="000008C8">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Panel construction to comply Form of Separation of 4b for Main Panels of Transformer Supply, Form 3b for Sub LT Panels and Floor Panels and Form-2a required for Wall Mounting Panels. The main LT Panels for Transformer supply shall be Totally Type Tested (TTA), all other panels may be Partially Type Tested (PTA).</w:t>
      </w:r>
    </w:p>
    <w:p w:rsidR="00000000" w:rsidDel="00000000" w:rsidP="00000000" w:rsidRDefault="00000000" w:rsidRPr="00000000" w14:paraId="000008CA">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switch boards shall be floor mounted free standing cubicle type totally enclosed and extensible type. The switch board shall be dust and vermin proof offering degree of protection not less than IP-42 and suitable for climatic conditions specified.</w:t>
      </w:r>
    </w:p>
    <w:p w:rsidR="00000000" w:rsidDel="00000000" w:rsidP="00000000" w:rsidRDefault="00000000" w:rsidRPr="00000000" w14:paraId="000008C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shall include all provisions for safety of operation and maintenance personnel. The general construction shall conform to IS 8623/ 1993 for factory assembled switch board.</w:t>
      </w:r>
    </w:p>
    <w:p w:rsidR="00000000" w:rsidDel="00000000" w:rsidP="00000000" w:rsidRDefault="00000000" w:rsidRPr="00000000" w14:paraId="000008C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C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factories-built assemblies subject to rain or wet conditions or located outside electrical switch room shall be of weatherproof construction conformation to IP 65 and able to withstand high impact strength of 60KN/m2 (min.) temperature resistant, flame retardant and corrosion resistant.</w:t>
      </w:r>
      <w:bookmarkStart w:colFirst="0" w:colLast="0" w:name="bookmark=id.147n2zr" w:id="30"/>
      <w:bookmarkEnd w:id="30"/>
      <w:bookmarkStart w:colFirst="0" w:colLast="0" w:name="bookmark=id.2p2csry" w:id="31"/>
      <w:bookmarkEnd w:id="31"/>
      <w:r w:rsidDel="00000000" w:rsidR="00000000" w:rsidRPr="00000000">
        <w:rPr>
          <w:rtl w:val="0"/>
        </w:rPr>
      </w:r>
    </w:p>
    <w:p w:rsidR="00000000" w:rsidDel="00000000" w:rsidP="00000000" w:rsidRDefault="00000000" w:rsidRPr="00000000" w14:paraId="000008D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switchgear cubicles shall be rigid and robust in design and construction fabricated out of CRCA sheet steel not less than 2mm thick. Wherever necessary, such sheet steel members shall be stiffened by angle iron framework.</w:t>
      </w:r>
    </w:p>
    <w:p w:rsidR="00000000" w:rsidDel="00000000" w:rsidP="00000000" w:rsidRDefault="00000000" w:rsidRPr="00000000" w14:paraId="000008D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construction shall employ the principle of compartmentalization and segregation for each circuit. Unless otherwise approved, incomer and bus section panels or sections shall be separate and independent and shall not be mixed with sections required for feeders. Each section of rear accessible type panel shall have hinged access door at the rear.</w:t>
      </w:r>
      <w:bookmarkStart w:colFirst="0" w:colLast="0" w:name="bookmark=id.3o7alnk" w:id="32"/>
      <w:bookmarkEnd w:id="32"/>
      <w:r w:rsidDel="00000000" w:rsidR="00000000" w:rsidRPr="00000000">
        <w:rPr>
          <w:rtl w:val="0"/>
        </w:rPr>
      </w:r>
    </w:p>
    <w:p w:rsidR="00000000" w:rsidDel="00000000" w:rsidP="00000000" w:rsidRDefault="00000000" w:rsidRPr="00000000" w14:paraId="000008D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Overall height of the panel shall not exceed 2.4 Meters. Operating levers, handles etc. of highest unit shall not be higher than 1.7 Meters.</w:t>
      </w:r>
    </w:p>
    <w:p w:rsidR="00000000" w:rsidDel="00000000" w:rsidP="00000000" w:rsidRDefault="00000000" w:rsidRPr="00000000" w14:paraId="000008D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Multi-tier mounting of feeders is permissible. The general arrangement for multi-tier construction shall be such that the horizontal tiers formed present a pleasing and aesthetic look. General arrangements shall be approved before fabrication.</w:t>
      </w:r>
    </w:p>
    <w:p w:rsidR="00000000" w:rsidDel="00000000" w:rsidP="00000000" w:rsidRDefault="00000000" w:rsidRPr="00000000" w14:paraId="000008D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entries for various feeders shall be either from Top or Bottom of the panel. Through cable allies may be located in between two circuit sections either in the rear or in front of the panels.</w:t>
      </w:r>
    </w:p>
    <w:p w:rsidR="00000000" w:rsidDel="00000000" w:rsidP="00000000" w:rsidRDefault="00000000" w:rsidRPr="00000000" w14:paraId="000008D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cable entries shall be through gland plates. There shall be separate gland plate for each cable entry so that there will not be dislocation of already wired circuits when the new feeders are added. Cable entry place therefore shall be sectionalized. The construction shall include necessary cable supporters for clamping the cable in the cable alley or rear cable chamber.</w:t>
      </w:r>
    </w:p>
    <w:p w:rsidR="00000000" w:rsidDel="00000000" w:rsidP="00000000" w:rsidRDefault="00000000" w:rsidRPr="00000000" w14:paraId="000008D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D">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Cubicle panels with more than 1000Amps bus shall be made of tested structural modular sections.</w:t>
      </w:r>
    </w:p>
    <w:p w:rsidR="00000000" w:rsidDel="00000000" w:rsidP="00000000" w:rsidRDefault="00000000" w:rsidRPr="00000000" w14:paraId="000008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D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panels shall be of same height, width and depth. Panels shall be bolted together to form continuous flush front switch board suitable for front of board operation. </w:t>
      </w:r>
    </w:p>
    <w:p w:rsidR="00000000" w:rsidDel="00000000" w:rsidP="00000000" w:rsidRDefault="00000000" w:rsidRPr="00000000" w14:paraId="000008E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doors, panels, removable covers shall be provided with non-deteriorating (neoprene) gaskets all around the perimeter.</w:t>
      </w:r>
    </w:p>
    <w:p w:rsidR="00000000" w:rsidDel="00000000" w:rsidP="00000000" w:rsidRDefault="00000000" w:rsidRPr="00000000" w14:paraId="000008E2">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Floor mounted cubicles shall be provided with a 75mm high channel base frame. The total height of the cubicle shall not exceed 2400mm keeping in view the operating height of top switch should not exceed 1750mm from FFL including base channel.</w:t>
      </w:r>
    </w:p>
    <w:p w:rsidR="00000000" w:rsidDel="00000000" w:rsidP="00000000" w:rsidRDefault="00000000" w:rsidRPr="00000000" w14:paraId="000008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Panel shall have 20% spare outgoing feeders and 25% spare space with complete wiring as outgoing feeders for future use.</w:t>
      </w:r>
    </w:p>
    <w:p w:rsidR="00000000" w:rsidDel="00000000" w:rsidP="00000000" w:rsidRDefault="00000000" w:rsidRPr="00000000" w14:paraId="000008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Busbars &amp; Bus-Bar Chamber</w:t>
      </w:r>
    </w:p>
    <w:p w:rsidR="00000000" w:rsidDel="00000000" w:rsidP="00000000" w:rsidRDefault="00000000" w:rsidRPr="00000000" w14:paraId="000008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Rating</w:t>
      </w:r>
    </w:p>
    <w:p w:rsidR="00000000" w:rsidDel="00000000" w:rsidP="00000000" w:rsidRDefault="00000000" w:rsidRPr="00000000" w14:paraId="000008E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bars shall be made of wrought aluminium or aluminium alloy, confirming to relevant Indian standard, as specified.</w:t>
      </w:r>
    </w:p>
    <w:p w:rsidR="00000000" w:rsidDel="00000000" w:rsidP="00000000" w:rsidRDefault="00000000" w:rsidRPr="00000000" w14:paraId="000008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Current density</w:t>
      </w:r>
    </w:p>
    <w:p w:rsidR="00000000" w:rsidDel="00000000" w:rsidP="00000000" w:rsidRDefault="00000000" w:rsidRPr="00000000" w14:paraId="000008E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Cross-section of the busbars and current density shall be as per manufacturer’s design &amp; recommendation.</w:t>
      </w:r>
    </w:p>
    <w:p w:rsidR="00000000" w:rsidDel="00000000" w:rsidP="00000000" w:rsidRDefault="00000000" w:rsidRPr="00000000" w14:paraId="000008EE">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8E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Cross Section of Bus Bar</w:t>
      </w:r>
    </w:p>
    <w:p w:rsidR="00000000" w:rsidDel="00000000" w:rsidP="00000000" w:rsidRDefault="00000000" w:rsidRPr="00000000" w14:paraId="000008F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cross section of the Neutral Bus bar shall be same as of the phase bus bar for the bus bars of capacities up to 200 A; for higher capacities, the neutral bus bar must not be less than half the cross section of that of the phase bus bar.</w:t>
      </w:r>
    </w:p>
    <w:p w:rsidR="00000000" w:rsidDel="00000000" w:rsidP="00000000" w:rsidRDefault="00000000" w:rsidRPr="00000000" w14:paraId="000008F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F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Insulation</w:t>
      </w:r>
    </w:p>
    <w:p w:rsidR="00000000" w:rsidDel="00000000" w:rsidP="00000000" w:rsidRDefault="00000000" w:rsidRPr="00000000" w14:paraId="000008F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Each bus bar shall be suitably insulated with PVC sleeves/ tapes in approved manner</w:t>
      </w:r>
      <w:bookmarkStart w:colFirst="0" w:colLast="0" w:name="bookmark=id.23ckvvd" w:id="33"/>
      <w:bookmarkEnd w:id="33"/>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8F4">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8F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Bus Bar Supports</w:t>
      </w:r>
    </w:p>
    <w:p w:rsidR="00000000" w:rsidDel="00000000" w:rsidP="00000000" w:rsidRDefault="00000000" w:rsidRPr="00000000" w14:paraId="000008F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 Support insulators shall be Class-F insulators made of non–hygroscopic, noncombustible, track resistant and high strength FRP/ SMC/ DMC material, and shall be of suitable size and spacing to withstand the dynamic stresses due to short circuit currents. The spacing between two insulators should not exceed 250mm.</w:t>
      </w:r>
    </w:p>
    <w:p w:rsidR="00000000" w:rsidDel="00000000" w:rsidP="00000000" w:rsidRDefault="00000000" w:rsidRPr="00000000" w14:paraId="000008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8F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Bus Bar Clearances</w:t>
      </w:r>
    </w:p>
    <w:p w:rsidR="00000000" w:rsidDel="00000000" w:rsidP="00000000" w:rsidRDefault="00000000" w:rsidRPr="00000000" w14:paraId="000008F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clearance to be maintained for enclosed indoor air insulated bus bar for medium voltage application shall be as follows:</w:t>
      </w:r>
    </w:p>
    <w:p w:rsidR="00000000" w:rsidDel="00000000" w:rsidP="00000000" w:rsidRDefault="00000000" w:rsidRPr="00000000" w14:paraId="000008FA">
      <w:pPr>
        <w:rPr>
          <w:rFonts w:ascii="Arial" w:cs="Arial" w:eastAsia="Arial" w:hAnsi="Arial"/>
          <w:sz w:val="22"/>
          <w:szCs w:val="22"/>
        </w:rPr>
      </w:pPr>
      <w:r w:rsidDel="00000000" w:rsidR="00000000" w:rsidRPr="00000000">
        <w:rPr>
          <w:rtl w:val="0"/>
        </w:rPr>
      </w:r>
    </w:p>
    <w:tbl>
      <w:tblPr>
        <w:tblStyle w:val="Table13"/>
        <w:tblW w:w="5725.0" w:type="dxa"/>
        <w:jc w:val="left"/>
        <w:tblInd w:w="1480.0" w:type="dxa"/>
        <w:tblLayout w:type="fixed"/>
        <w:tblLook w:val="0000"/>
      </w:tblPr>
      <w:tblGrid>
        <w:gridCol w:w="2945"/>
        <w:gridCol w:w="2780"/>
        <w:tblGridChange w:id="0">
          <w:tblGrid>
            <w:gridCol w:w="2945"/>
            <w:gridCol w:w="2780"/>
          </w:tblGrid>
        </w:tblGridChange>
      </w:tblGrid>
      <w:tr>
        <w:trPr>
          <w:cantSplit w:val="0"/>
          <w:trHeight w:val="195" w:hRule="atLeast"/>
          <w:tblHeader w:val="0"/>
        </w:trPr>
        <w:tc>
          <w:tcPr>
            <w:shd w:fill="auto" w:val="clear"/>
            <w:vAlign w:val="bottom"/>
          </w:tcPr>
          <w:p w:rsidR="00000000" w:rsidDel="00000000" w:rsidP="00000000" w:rsidRDefault="00000000" w:rsidRPr="00000000" w14:paraId="000008F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Between</w:t>
            </w:r>
          </w:p>
        </w:tc>
        <w:tc>
          <w:tcPr>
            <w:shd w:fill="auto" w:val="clear"/>
            <w:vAlign w:val="bottom"/>
          </w:tcPr>
          <w:p w:rsidR="00000000" w:rsidDel="00000000" w:rsidP="00000000" w:rsidRDefault="00000000" w:rsidRPr="00000000" w14:paraId="000008FC">
            <w:pPr>
              <w:ind w:left="36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 clearance</w:t>
            </w:r>
          </w:p>
        </w:tc>
      </w:tr>
      <w:tr>
        <w:trPr>
          <w:cantSplit w:val="0"/>
          <w:trHeight w:val="387" w:hRule="atLeast"/>
          <w:tblHeader w:val="0"/>
        </w:trPr>
        <w:tc>
          <w:tcPr>
            <w:shd w:fill="auto" w:val="clear"/>
            <w:vAlign w:val="bottom"/>
          </w:tcPr>
          <w:p w:rsidR="00000000" w:rsidDel="00000000" w:rsidP="00000000" w:rsidRDefault="00000000" w:rsidRPr="00000000" w14:paraId="000008FD">
            <w:pPr>
              <w:rPr>
                <w:rFonts w:ascii="Arial" w:cs="Arial" w:eastAsia="Arial" w:hAnsi="Arial"/>
                <w:sz w:val="22"/>
                <w:szCs w:val="22"/>
              </w:rPr>
            </w:pPr>
            <w:r w:rsidDel="00000000" w:rsidR="00000000" w:rsidRPr="00000000">
              <w:rPr>
                <w:rFonts w:ascii="Arial" w:cs="Arial" w:eastAsia="Arial" w:hAnsi="Arial"/>
                <w:sz w:val="22"/>
                <w:szCs w:val="22"/>
                <w:rtl w:val="0"/>
              </w:rPr>
              <w:t xml:space="preserve">Phase to Earth</w:t>
            </w:r>
          </w:p>
        </w:tc>
        <w:tc>
          <w:tcPr>
            <w:shd w:fill="auto" w:val="clear"/>
            <w:vAlign w:val="bottom"/>
          </w:tcPr>
          <w:p w:rsidR="00000000" w:rsidDel="00000000" w:rsidP="00000000" w:rsidRDefault="00000000" w:rsidRPr="00000000" w14:paraId="000008FE">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19mm</w:t>
            </w:r>
          </w:p>
        </w:tc>
      </w:tr>
      <w:tr>
        <w:trPr>
          <w:cantSplit w:val="0"/>
          <w:trHeight w:val="393" w:hRule="atLeast"/>
          <w:tblHeader w:val="0"/>
        </w:trPr>
        <w:tc>
          <w:tcPr>
            <w:shd w:fill="auto" w:val="clear"/>
            <w:vAlign w:val="bottom"/>
          </w:tcPr>
          <w:p w:rsidR="00000000" w:rsidDel="00000000" w:rsidP="00000000" w:rsidRDefault="00000000" w:rsidRPr="00000000" w14:paraId="000008FF">
            <w:pPr>
              <w:rPr>
                <w:rFonts w:ascii="Arial" w:cs="Arial" w:eastAsia="Arial" w:hAnsi="Arial"/>
                <w:sz w:val="22"/>
                <w:szCs w:val="22"/>
              </w:rPr>
            </w:pPr>
            <w:r w:rsidDel="00000000" w:rsidR="00000000" w:rsidRPr="00000000">
              <w:rPr>
                <w:rFonts w:ascii="Arial" w:cs="Arial" w:eastAsia="Arial" w:hAnsi="Arial"/>
                <w:sz w:val="22"/>
                <w:szCs w:val="22"/>
                <w:rtl w:val="0"/>
              </w:rPr>
              <w:t xml:space="preserve">Phase to Phase</w:t>
            </w:r>
          </w:p>
        </w:tc>
        <w:tc>
          <w:tcPr>
            <w:shd w:fill="auto" w:val="clear"/>
            <w:vAlign w:val="bottom"/>
          </w:tcPr>
          <w:p w:rsidR="00000000" w:rsidDel="00000000" w:rsidP="00000000" w:rsidRDefault="00000000" w:rsidRPr="00000000" w14:paraId="00000900">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25mm</w:t>
            </w:r>
          </w:p>
        </w:tc>
      </w:tr>
    </w:tbl>
    <w:p w:rsidR="00000000" w:rsidDel="00000000" w:rsidP="00000000" w:rsidRDefault="00000000" w:rsidRPr="00000000" w14:paraId="000009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2">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Note:</w:t>
      </w:r>
      <w:r w:rsidDel="00000000" w:rsidR="00000000" w:rsidRPr="00000000">
        <w:rPr>
          <w:rFonts w:ascii="Arial" w:cs="Arial" w:eastAsia="Arial" w:hAnsi="Arial"/>
          <w:sz w:val="22"/>
          <w:szCs w:val="22"/>
          <w:rtl w:val="0"/>
        </w:rPr>
        <w:tab/>
        <w:t xml:space="preserve">For strip connection from bus bar to switch gear, the above clearances do not apply.</w:t>
      </w:r>
    </w:p>
    <w:p w:rsidR="00000000" w:rsidDel="00000000" w:rsidP="00000000" w:rsidRDefault="00000000" w:rsidRPr="00000000" w14:paraId="000009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 Joints shall be thoroughly cleaned, and suitable oxidizing grease shall be applied before making the joint.</w:t>
      </w:r>
    </w:p>
    <w:p w:rsidR="00000000" w:rsidDel="00000000" w:rsidP="00000000" w:rsidRDefault="00000000" w:rsidRPr="00000000" w14:paraId="000009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High tensile bolts, plain and spring washers shall be provided to ensure good contacts at the joints.</w:t>
      </w:r>
    </w:p>
    <w:p w:rsidR="00000000" w:rsidDel="00000000" w:rsidP="00000000" w:rsidRDefault="00000000" w:rsidRPr="00000000" w14:paraId="00000907">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overlap of the bus bar at the joints shall be not less than the area of cross section of bus bars.</w:t>
      </w:r>
    </w:p>
    <w:p w:rsidR="00000000" w:rsidDel="00000000" w:rsidP="00000000" w:rsidRDefault="00000000" w:rsidRPr="00000000" w14:paraId="0000090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bars &amp; bus bar connections shall be of uniform cross section shall be suitable for carrying rated current continuously and short circuit current for specified duration without overheating.</w:t>
      </w:r>
    </w:p>
    <w:p w:rsidR="00000000" w:rsidDel="00000000" w:rsidP="00000000" w:rsidRDefault="00000000" w:rsidRPr="00000000" w14:paraId="000009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Normal operating temperature for bus bars shall be 85 Deg C. Short circuit rating of the bus bars shall be 20 to 65kA for 1sec as per calculations.</w:t>
      </w:r>
    </w:p>
    <w:p w:rsidR="00000000" w:rsidDel="00000000" w:rsidP="00000000" w:rsidRDefault="00000000" w:rsidRPr="00000000" w14:paraId="000009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Direct access to accidental contact with bus bars and primary connections shall be avoided by providing shrouds. All apertures and slots shall be protected by barriers to prevent accidental short circuiting of bus bars. To provide a tight seal between cubicles, bushings or insulating panels shall be provided for bus bars crossing from one cubicle into another.</w:t>
      </w:r>
    </w:p>
    <w:p w:rsidR="00000000" w:rsidDel="00000000" w:rsidP="00000000" w:rsidRDefault="00000000" w:rsidRPr="00000000" w14:paraId="000009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0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bus bars shall be color coded as per IS: 375.</w:t>
      </w:r>
    </w:p>
    <w:p w:rsidR="00000000" w:rsidDel="00000000" w:rsidP="00000000" w:rsidRDefault="00000000" w:rsidRPr="00000000" w14:paraId="000009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Current Transformers (CT’S)</w:t>
      </w:r>
    </w:p>
    <w:p w:rsidR="00000000" w:rsidDel="00000000" w:rsidP="00000000" w:rsidRDefault="00000000" w:rsidRPr="00000000" w14:paraId="0000091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Accommodation shall be provided in the circuit breaker panel to mount one set of three number dual core ratio CT’s for metering and protection purposes. Access to the CTs for cleaning, testing or changing shall be from front, back or top of the panel.</w:t>
      </w:r>
    </w:p>
    <w:p w:rsidR="00000000" w:rsidDel="00000000" w:rsidP="00000000" w:rsidRDefault="00000000" w:rsidRPr="00000000" w14:paraId="000009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transformers ratings shall be dual core and dual ratio CTs of suitable burden (but not less than 15 VA) shall be preferred with 5 Amp secondary.</w:t>
      </w:r>
    </w:p>
    <w:p w:rsidR="00000000" w:rsidDel="00000000" w:rsidP="00000000" w:rsidRDefault="00000000" w:rsidRPr="00000000" w14:paraId="000009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Secondary terminals of CT shall be brought out suitably to a terminal block which will be easily accessible for testing and terminal connections.</w:t>
      </w:r>
    </w:p>
    <w:p w:rsidR="00000000" w:rsidDel="00000000" w:rsidP="00000000" w:rsidRDefault="00000000" w:rsidRPr="00000000" w14:paraId="000009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protection CTs shall be of accuracy class 5 P 10 of IS 2705 – Part – III -1992.</w:t>
      </w:r>
    </w:p>
    <w:p w:rsidR="00000000" w:rsidDel="00000000" w:rsidP="00000000" w:rsidRDefault="00000000" w:rsidRPr="00000000" w14:paraId="000009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Metering CTs shall conform to the metering ratio and accuracy class 0.5 of IS 2705 – 1992.</w:t>
      </w:r>
      <w:bookmarkStart w:colFirst="0" w:colLast="0" w:name="bookmark=id.ihv636" w:id="34"/>
      <w:bookmarkEnd w:id="34"/>
      <w:r w:rsidDel="00000000" w:rsidR="00000000" w:rsidRPr="00000000">
        <w:rPr>
          <w:rtl w:val="0"/>
        </w:rPr>
      </w:r>
    </w:p>
    <w:p w:rsidR="00000000" w:rsidDel="00000000" w:rsidP="00000000" w:rsidRDefault="00000000" w:rsidRPr="00000000" w14:paraId="0000091B">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transformers shall conform to latest edition to relevant standards. The Current transformers shall be epoxy resin cast with bar Primary or ring type.</w:t>
      </w:r>
    </w:p>
    <w:p w:rsidR="00000000" w:rsidDel="00000000" w:rsidP="00000000" w:rsidRDefault="00000000" w:rsidRPr="00000000" w14:paraId="000009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1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and construction shall be sufficiently robust to withstand thermal and dynamic stresses due to the maximum short circuit current of the circuit.</w:t>
      </w:r>
    </w:p>
    <w:p w:rsidR="00000000" w:rsidDel="00000000" w:rsidP="00000000" w:rsidRDefault="00000000" w:rsidRPr="00000000" w14:paraId="000009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CT core laminations shall be of high-grade silicon steel.</w:t>
      </w:r>
    </w:p>
    <w:p w:rsidR="00000000" w:rsidDel="00000000" w:rsidP="00000000" w:rsidRDefault="00000000" w:rsidRPr="00000000" w14:paraId="000009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Rating plate details and terminal markings shall be according to the latest edition of relevant Indian Standard specification.</w:t>
      </w:r>
    </w:p>
    <w:p w:rsidR="00000000" w:rsidDel="00000000" w:rsidP="00000000" w:rsidRDefault="00000000" w:rsidRPr="00000000" w14:paraId="000009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transformers (core) shall be used for metering and protection.</w:t>
      </w:r>
    </w:p>
    <w:p w:rsidR="00000000" w:rsidDel="00000000" w:rsidP="00000000" w:rsidRDefault="00000000" w:rsidRPr="00000000" w14:paraId="000009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Potential Transformers (PT’S)</w:t>
      </w:r>
    </w:p>
    <w:p w:rsidR="00000000" w:rsidDel="00000000" w:rsidP="00000000" w:rsidRDefault="00000000" w:rsidRPr="00000000" w14:paraId="0000092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Potential Transformers shall conform to latest edition of relevant standards.</w:t>
      </w:r>
    </w:p>
    <w:p w:rsidR="00000000" w:rsidDel="00000000" w:rsidP="00000000" w:rsidRDefault="00000000" w:rsidRPr="00000000" w14:paraId="000009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9">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Potential transformers shall be dry, cast epoxy resin type. The PTs shall be of single-phase construction.</w:t>
      </w:r>
    </w:p>
    <w:p w:rsidR="00000000" w:rsidDel="00000000" w:rsidP="00000000" w:rsidRDefault="00000000" w:rsidRPr="00000000" w14:paraId="000009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PT’S shall be capable of operating continuously at 110% of the rated voltage without any damage. When star - star connection is required in non-effectively or ungrounded system, the PT’S shall be suitable for continuous operation with a persistent phase to ground fault.</w:t>
      </w:r>
    </w:p>
    <w:p w:rsidR="00000000" w:rsidDel="00000000" w:rsidP="00000000" w:rsidRDefault="00000000" w:rsidRPr="00000000" w14:paraId="000009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Maximum temperature rises of the transformer at rated burden and with rated primary voltage and frequency shall not exceed 40 Dig’s above an ambient of 50 deg C.</w:t>
      </w:r>
    </w:p>
    <w:p w:rsidR="00000000" w:rsidDel="00000000" w:rsidP="00000000" w:rsidRDefault="00000000" w:rsidRPr="00000000" w14:paraId="000009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2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transformer of burden not less than 100 VA and of the proper ratio and of proper ratio as specified shall be provided at the incoming panel. The accuracy class for the VT shall be class 0.5 as per IS 3156 Part-I to III for incomer and class 1 for outgoing panels.</w:t>
      </w:r>
    </w:p>
    <w:p w:rsidR="00000000" w:rsidDel="00000000" w:rsidP="00000000" w:rsidRDefault="00000000" w:rsidRPr="00000000" w14:paraId="000009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of cast epoxy resin construction. It shall be fixed/ withdraw able type. HRC fuses/ MCBs shall be provided on both HV &amp; LV side. It shall be possible to replace PT fuses easily without having to de-energies the main bus bars. Prospective interrupting current rating of the fuses shall be same as the system fault level.</w:t>
      </w:r>
    </w:p>
    <w:p w:rsidR="00000000" w:rsidDel="00000000" w:rsidP="00000000" w:rsidRDefault="00000000" w:rsidRPr="00000000" w14:paraId="000009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transformer ratio, output and class shall be as specified in the drawing &amp; specifications for engineers’ approval with relevant standards.</w:t>
      </w:r>
    </w:p>
    <w:p w:rsidR="00000000" w:rsidDel="00000000" w:rsidP="00000000" w:rsidRDefault="00000000" w:rsidRPr="00000000" w14:paraId="000009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Protective Relays</w:t>
      </w:r>
    </w:p>
    <w:p w:rsidR="00000000" w:rsidDel="00000000" w:rsidP="00000000" w:rsidRDefault="00000000" w:rsidRPr="00000000" w14:paraId="0000093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relays shall be numerical type with communication port. Relays type and numbers shall be in accordance with the protective scheme specified or as per drawings or requirement.</w:t>
      </w:r>
    </w:p>
    <w:p w:rsidR="00000000" w:rsidDel="00000000" w:rsidP="00000000" w:rsidRDefault="00000000" w:rsidRPr="00000000" w14:paraId="0000093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Relays shall be enclosed in rectangular shaped cases suitable for flush mounting dust tight covers projecting from the front cover panel. The case shall be dust tight, damp proof and tropical.</w:t>
      </w:r>
    </w:p>
    <w:p w:rsidR="00000000" w:rsidDel="00000000" w:rsidP="00000000" w:rsidRDefault="00000000" w:rsidRPr="00000000" w14:paraId="0000093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Relays shall be accessible for setting from the front. Access to setting devices shall be possible only after removal of front cover.</w:t>
      </w:r>
    </w:p>
    <w:p w:rsidR="00000000" w:rsidDel="00000000" w:rsidP="00000000" w:rsidRDefault="00000000" w:rsidRPr="00000000" w14:paraId="0000093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Protective relays shall be draw-out type. Where it is not possible to provide protective relays of the draw out pattern fixed type relays with facilities for plugging in a portable test plug shall be provided. Necessary test plugs shall be furnished along with the relays.</w:t>
      </w:r>
    </w:p>
    <w:p w:rsidR="00000000" w:rsidDel="00000000" w:rsidP="00000000" w:rsidRDefault="00000000" w:rsidRPr="00000000" w14:paraId="0000093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3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Relays shall be provided with positive action self-reset type with indicator. The indicators shall be visible from the front.</w:t>
      </w:r>
    </w:p>
    <w:bookmarkStart w:colFirst="0" w:colLast="0" w:name="bookmark=id.32hioqz" w:id="35"/>
    <w:bookmarkEnd w:id="35"/>
    <w:p w:rsidR="00000000" w:rsidDel="00000000" w:rsidP="00000000" w:rsidRDefault="00000000" w:rsidRPr="00000000" w14:paraId="0000093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Relays conform to relevant standards in all respects.</w:t>
      </w:r>
    </w:p>
    <w:p w:rsidR="00000000" w:rsidDel="00000000" w:rsidP="00000000" w:rsidRDefault="00000000" w:rsidRPr="00000000" w14:paraId="000009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Relays shall be provided with minimum two pairs of self or hand reset type contacts as specified. Auxiliary relays shall have the number of NO and NC contacts as specified in data sheet.</w:t>
      </w:r>
    </w:p>
    <w:p w:rsidR="00000000" w:rsidDel="00000000" w:rsidP="00000000" w:rsidRDefault="00000000" w:rsidRPr="00000000" w14:paraId="000009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Incomer/ Termination</w:t>
      </w:r>
    </w:p>
    <w:p w:rsidR="00000000" w:rsidDel="00000000" w:rsidP="00000000" w:rsidRDefault="00000000" w:rsidRPr="00000000" w14:paraId="0000094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Incomer termination shall be suitable for receiving bus trunking/ underground cables. Cable shall invariably be through terminal blocks (Polyamide or Superior) or brought out solid terminals.</w:t>
      </w:r>
    </w:p>
    <w:p w:rsidR="00000000" w:rsidDel="00000000" w:rsidP="00000000" w:rsidRDefault="00000000" w:rsidRPr="00000000" w14:paraId="0000094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housing material shall have unbreakable and fire-retardant characteristic. All the metal parts shall be made up of copper alloy including the screws. Mounting shall be DIN or G-Rail type. Screws shall be captive type. No protection cover is required and the block shall be touch proof.</w:t>
      </w:r>
    </w:p>
    <w:p w:rsidR="00000000" w:rsidDel="00000000" w:rsidP="00000000" w:rsidRDefault="00000000" w:rsidRPr="00000000" w14:paraId="000009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Instrument/ Indication Lamp</w:t>
      </w:r>
    </w:p>
    <w:p w:rsidR="00000000" w:rsidDel="00000000" w:rsidP="00000000" w:rsidRDefault="00000000" w:rsidRPr="00000000" w14:paraId="0000094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Voltmeters and Ammeters shall be flush mounted of size minimum 96mm conforming to class 1.5 of IS:1248 for accuracy. All voltmeters shall be protected with MCB.</w:t>
      </w:r>
    </w:p>
    <w:p w:rsidR="00000000" w:rsidDel="00000000" w:rsidP="00000000" w:rsidRDefault="00000000" w:rsidRPr="00000000" w14:paraId="000009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Multi-function meter of CL 1.0 accuracy with RS 485 port shall be provided.</w:t>
      </w:r>
    </w:p>
    <w:p w:rsidR="00000000" w:rsidDel="00000000" w:rsidP="00000000" w:rsidRDefault="00000000" w:rsidRPr="00000000" w14:paraId="000009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4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 all the incomers of HT panels, ON/ OFF indication LED lamps shall be provided and shall be suitable for operation on AC supply. Phase indicating lamps shall be associated with necessary ON/ OFF toggle switch.</w:t>
      </w:r>
    </w:p>
    <w:p w:rsidR="00000000" w:rsidDel="00000000" w:rsidP="00000000" w:rsidRDefault="00000000" w:rsidRPr="00000000" w14:paraId="000009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5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LED type indicating lamps shall be provided everywhere except where low voltage filament type with series resistor called for.</w:t>
      </w:r>
    </w:p>
    <w:p w:rsidR="00000000" w:rsidDel="00000000" w:rsidP="00000000" w:rsidRDefault="00000000" w:rsidRPr="00000000" w14:paraId="000009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5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Lamp covers shall be provided with interchangeable colored lenses of Perspex or equivalent unbreakable material. The lenses shall not discolor in course of time due to heat of the lamp.</w:t>
      </w:r>
    </w:p>
    <w:p w:rsidR="00000000" w:rsidDel="00000000" w:rsidP="00000000" w:rsidRDefault="00000000" w:rsidRPr="00000000" w14:paraId="0000095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54">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Bulbs and lenses shall be interchangeable and replaceable from the front.</w:t>
      </w:r>
    </w:p>
    <w:p w:rsidR="00000000" w:rsidDel="00000000" w:rsidP="00000000" w:rsidRDefault="00000000" w:rsidRPr="00000000" w14:paraId="0000095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Following colors shall be used for the function indicated:</w:t>
      </w:r>
    </w:p>
    <w:p w:rsidR="00000000" w:rsidDel="00000000" w:rsidP="00000000" w:rsidRDefault="00000000" w:rsidRPr="00000000" w14:paraId="00000956">
      <w:pPr>
        <w:rPr>
          <w:rFonts w:ascii="Arial" w:cs="Arial" w:eastAsia="Arial" w:hAnsi="Arial"/>
          <w:sz w:val="22"/>
          <w:szCs w:val="22"/>
        </w:rPr>
      </w:pPr>
      <w:r w:rsidDel="00000000" w:rsidR="00000000" w:rsidRPr="00000000">
        <w:rPr>
          <w:rtl w:val="0"/>
        </w:rPr>
      </w:r>
    </w:p>
    <w:tbl>
      <w:tblPr>
        <w:tblStyle w:val="Table14"/>
        <w:tblW w:w="7284.0" w:type="dxa"/>
        <w:jc w:val="left"/>
        <w:tblInd w:w="680.0" w:type="dxa"/>
        <w:tblLayout w:type="fixed"/>
        <w:tblLook w:val="0000"/>
      </w:tblPr>
      <w:tblGrid>
        <w:gridCol w:w="1450"/>
        <w:gridCol w:w="741"/>
        <w:gridCol w:w="5093"/>
        <w:tblGridChange w:id="0">
          <w:tblGrid>
            <w:gridCol w:w="1450"/>
            <w:gridCol w:w="741"/>
            <w:gridCol w:w="5093"/>
          </w:tblGrid>
        </w:tblGridChange>
      </w:tblGrid>
      <w:tr>
        <w:trPr>
          <w:cantSplit w:val="0"/>
          <w:trHeight w:val="229" w:hRule="atLeast"/>
          <w:tblHeader w:val="0"/>
        </w:trPr>
        <w:tc>
          <w:tcPr>
            <w:shd w:fill="auto" w:val="clear"/>
            <w:vAlign w:val="bottom"/>
          </w:tcPr>
          <w:p w:rsidR="00000000" w:rsidDel="00000000" w:rsidP="00000000" w:rsidRDefault="00000000" w:rsidRPr="00000000" w14:paraId="00000957">
            <w:pPr>
              <w:rPr>
                <w:rFonts w:ascii="Arial" w:cs="Arial" w:eastAsia="Arial" w:hAnsi="Arial"/>
                <w:sz w:val="22"/>
                <w:szCs w:val="22"/>
              </w:rPr>
            </w:pPr>
            <w:r w:rsidDel="00000000" w:rsidR="00000000" w:rsidRPr="00000000">
              <w:rPr>
                <w:rFonts w:ascii="Arial" w:cs="Arial" w:eastAsia="Arial" w:hAnsi="Arial"/>
                <w:sz w:val="22"/>
                <w:szCs w:val="22"/>
                <w:rtl w:val="0"/>
              </w:rPr>
              <w:t xml:space="preserve">Red</w:t>
            </w:r>
          </w:p>
        </w:tc>
        <w:tc>
          <w:tcPr>
            <w:shd w:fill="auto" w:val="clear"/>
            <w:vAlign w:val="bottom"/>
          </w:tcPr>
          <w:p w:rsidR="00000000" w:rsidDel="00000000" w:rsidP="00000000" w:rsidRDefault="00000000" w:rsidRPr="00000000" w14:paraId="00000958">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59">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‘ON’</w:t>
            </w:r>
          </w:p>
        </w:tc>
      </w:tr>
      <w:tr>
        <w:trPr>
          <w:cantSplit w:val="0"/>
          <w:trHeight w:val="428" w:hRule="atLeast"/>
          <w:tblHeader w:val="0"/>
        </w:trPr>
        <w:tc>
          <w:tcPr>
            <w:shd w:fill="auto" w:val="clear"/>
            <w:vAlign w:val="bottom"/>
          </w:tcPr>
          <w:p w:rsidR="00000000" w:rsidDel="00000000" w:rsidP="00000000" w:rsidRDefault="00000000" w:rsidRPr="00000000" w14:paraId="0000095A">
            <w:pPr>
              <w:rPr>
                <w:rFonts w:ascii="Arial" w:cs="Arial" w:eastAsia="Arial" w:hAnsi="Arial"/>
                <w:sz w:val="22"/>
                <w:szCs w:val="22"/>
              </w:rPr>
            </w:pPr>
            <w:r w:rsidDel="00000000" w:rsidR="00000000" w:rsidRPr="00000000">
              <w:rPr>
                <w:rFonts w:ascii="Arial" w:cs="Arial" w:eastAsia="Arial" w:hAnsi="Arial"/>
                <w:sz w:val="22"/>
                <w:szCs w:val="22"/>
                <w:rtl w:val="0"/>
              </w:rPr>
              <w:t xml:space="preserve">Green</w:t>
            </w:r>
          </w:p>
        </w:tc>
        <w:tc>
          <w:tcPr>
            <w:shd w:fill="auto" w:val="clear"/>
            <w:vAlign w:val="bottom"/>
          </w:tcPr>
          <w:p w:rsidR="00000000" w:rsidDel="00000000" w:rsidP="00000000" w:rsidRDefault="00000000" w:rsidRPr="00000000" w14:paraId="0000095B">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5C">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‘OFF’</w:t>
            </w:r>
          </w:p>
        </w:tc>
      </w:tr>
      <w:tr>
        <w:trPr>
          <w:cantSplit w:val="0"/>
          <w:trHeight w:val="428" w:hRule="atLeast"/>
          <w:tblHeader w:val="0"/>
        </w:trPr>
        <w:tc>
          <w:tcPr>
            <w:shd w:fill="auto" w:val="clear"/>
            <w:vAlign w:val="bottom"/>
          </w:tcPr>
          <w:p w:rsidR="00000000" w:rsidDel="00000000" w:rsidP="00000000" w:rsidRDefault="00000000" w:rsidRPr="00000000" w14:paraId="0000095D">
            <w:pPr>
              <w:rPr>
                <w:rFonts w:ascii="Arial" w:cs="Arial" w:eastAsia="Arial" w:hAnsi="Arial"/>
                <w:sz w:val="22"/>
                <w:szCs w:val="22"/>
              </w:rPr>
            </w:pPr>
            <w:r w:rsidDel="00000000" w:rsidR="00000000" w:rsidRPr="00000000">
              <w:rPr>
                <w:rFonts w:ascii="Arial" w:cs="Arial" w:eastAsia="Arial" w:hAnsi="Arial"/>
                <w:sz w:val="22"/>
                <w:szCs w:val="22"/>
                <w:rtl w:val="0"/>
              </w:rPr>
              <w:t xml:space="preserve">White</w:t>
            </w:r>
          </w:p>
        </w:tc>
        <w:tc>
          <w:tcPr>
            <w:shd w:fill="auto" w:val="clear"/>
            <w:vAlign w:val="bottom"/>
          </w:tcPr>
          <w:p w:rsidR="00000000" w:rsidDel="00000000" w:rsidP="00000000" w:rsidRDefault="00000000" w:rsidRPr="00000000" w14:paraId="0000095E">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5F">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Continuous trip supply supervision</w:t>
            </w:r>
          </w:p>
        </w:tc>
      </w:tr>
      <w:tr>
        <w:trPr>
          <w:cantSplit w:val="0"/>
          <w:trHeight w:val="428" w:hRule="atLeast"/>
          <w:tblHeader w:val="0"/>
        </w:trPr>
        <w:tc>
          <w:tcPr>
            <w:shd w:fill="auto" w:val="clear"/>
            <w:vAlign w:val="bottom"/>
          </w:tcPr>
          <w:p w:rsidR="00000000" w:rsidDel="00000000" w:rsidP="00000000" w:rsidRDefault="00000000" w:rsidRPr="00000000" w14:paraId="00000960">
            <w:pPr>
              <w:rPr>
                <w:rFonts w:ascii="Arial" w:cs="Arial" w:eastAsia="Arial" w:hAnsi="Arial"/>
                <w:sz w:val="22"/>
                <w:szCs w:val="22"/>
              </w:rPr>
            </w:pPr>
            <w:r w:rsidDel="00000000" w:rsidR="00000000" w:rsidRPr="00000000">
              <w:rPr>
                <w:rFonts w:ascii="Arial" w:cs="Arial" w:eastAsia="Arial" w:hAnsi="Arial"/>
                <w:sz w:val="22"/>
                <w:szCs w:val="22"/>
                <w:rtl w:val="0"/>
              </w:rPr>
              <w:t xml:space="preserve">Amber</w:t>
            </w:r>
          </w:p>
        </w:tc>
        <w:tc>
          <w:tcPr>
            <w:shd w:fill="auto" w:val="clear"/>
            <w:vAlign w:val="bottom"/>
          </w:tcPr>
          <w:p w:rsidR="00000000" w:rsidDel="00000000" w:rsidP="00000000" w:rsidRDefault="00000000" w:rsidRPr="00000000" w14:paraId="00000961">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62">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Auto trip</w:t>
            </w:r>
          </w:p>
        </w:tc>
      </w:tr>
      <w:tr>
        <w:trPr>
          <w:cantSplit w:val="0"/>
          <w:trHeight w:val="428" w:hRule="atLeast"/>
          <w:tblHeader w:val="0"/>
        </w:trPr>
        <w:tc>
          <w:tcPr>
            <w:shd w:fill="auto" w:val="clear"/>
            <w:vAlign w:val="bottom"/>
          </w:tcPr>
          <w:p w:rsidR="00000000" w:rsidDel="00000000" w:rsidP="00000000" w:rsidRDefault="00000000" w:rsidRPr="00000000" w14:paraId="00000963">
            <w:pPr>
              <w:rPr>
                <w:rFonts w:ascii="Arial" w:cs="Arial" w:eastAsia="Arial" w:hAnsi="Arial"/>
                <w:sz w:val="22"/>
                <w:szCs w:val="22"/>
              </w:rPr>
            </w:pPr>
            <w:r w:rsidDel="00000000" w:rsidR="00000000" w:rsidRPr="00000000">
              <w:rPr>
                <w:rFonts w:ascii="Arial" w:cs="Arial" w:eastAsia="Arial" w:hAnsi="Arial"/>
                <w:sz w:val="22"/>
                <w:szCs w:val="22"/>
                <w:rtl w:val="0"/>
              </w:rPr>
              <w:t xml:space="preserve">Blue</w:t>
            </w:r>
          </w:p>
        </w:tc>
        <w:tc>
          <w:tcPr>
            <w:shd w:fill="auto" w:val="clear"/>
            <w:vAlign w:val="bottom"/>
          </w:tcPr>
          <w:p w:rsidR="00000000" w:rsidDel="00000000" w:rsidP="00000000" w:rsidRDefault="00000000" w:rsidRPr="00000000" w14:paraId="00000964">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65">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Spring charged</w:t>
            </w:r>
          </w:p>
        </w:tc>
      </w:tr>
      <w:tr>
        <w:trPr>
          <w:cantSplit w:val="0"/>
          <w:trHeight w:val="428" w:hRule="atLeast"/>
          <w:tblHeader w:val="0"/>
        </w:trPr>
        <w:tc>
          <w:tcPr>
            <w:shd w:fill="auto" w:val="clear"/>
            <w:vAlign w:val="bottom"/>
          </w:tcPr>
          <w:p w:rsidR="00000000" w:rsidDel="00000000" w:rsidP="00000000" w:rsidRDefault="00000000" w:rsidRPr="00000000" w14:paraId="00000966">
            <w:pPr>
              <w:rPr>
                <w:rFonts w:ascii="Arial" w:cs="Arial" w:eastAsia="Arial" w:hAnsi="Arial"/>
                <w:sz w:val="22"/>
                <w:szCs w:val="22"/>
              </w:rPr>
            </w:pPr>
            <w:r w:rsidDel="00000000" w:rsidR="00000000" w:rsidRPr="00000000">
              <w:rPr>
                <w:rFonts w:ascii="Arial" w:cs="Arial" w:eastAsia="Arial" w:hAnsi="Arial"/>
                <w:sz w:val="22"/>
                <w:szCs w:val="22"/>
                <w:rtl w:val="0"/>
              </w:rPr>
              <w:t xml:space="preserve">R, Y, B</w:t>
            </w:r>
          </w:p>
        </w:tc>
        <w:tc>
          <w:tcPr>
            <w:shd w:fill="auto" w:val="clear"/>
            <w:vAlign w:val="bottom"/>
          </w:tcPr>
          <w:p w:rsidR="00000000" w:rsidDel="00000000" w:rsidP="00000000" w:rsidRDefault="00000000" w:rsidRPr="00000000" w14:paraId="00000967">
            <w:pPr>
              <w:ind w:right="2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68">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Potential indication</w:t>
            </w:r>
          </w:p>
        </w:tc>
      </w:tr>
    </w:tbl>
    <w:p w:rsidR="00000000" w:rsidDel="00000000" w:rsidP="00000000" w:rsidRDefault="00000000" w:rsidRPr="00000000" w14:paraId="0000096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6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Push Buttons</w:t>
      </w:r>
    </w:p>
    <w:p w:rsidR="00000000" w:rsidDel="00000000" w:rsidP="00000000" w:rsidRDefault="00000000" w:rsidRPr="00000000" w14:paraId="0000096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push buttons shall be pushed to actuate the contact type.</w:t>
      </w:r>
    </w:p>
    <w:p w:rsidR="00000000" w:rsidDel="00000000" w:rsidP="00000000" w:rsidRDefault="00000000" w:rsidRPr="00000000" w14:paraId="0000096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6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Start &amp; Stop push buttons shall be colored green and red respectively. Reset push buttons shall be yellow in color and test push buttons shall be blue in color. All other push buttons shall be black in color.</w:t>
      </w:r>
    </w:p>
    <w:p w:rsidR="00000000" w:rsidDel="00000000" w:rsidP="00000000" w:rsidRDefault="00000000" w:rsidRPr="00000000" w14:paraId="0000096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6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Emergency stop push buttons shall be lockable in the operated position, i.e., push to operate and key to release type. Push buttons for emergency stop shall be recessed/ shrouded type to avoid accidental operation. </w:t>
      </w:r>
      <w:bookmarkStart w:colFirst="0" w:colLast="0" w:name="bookmark=id.1hmsyys" w:id="36"/>
      <w:bookmarkEnd w:id="36"/>
      <w:r w:rsidDel="00000000" w:rsidR="00000000" w:rsidRPr="00000000">
        <w:rPr>
          <w:rtl w:val="0"/>
        </w:rPr>
      </w:r>
    </w:p>
    <w:p w:rsidR="00000000" w:rsidDel="00000000" w:rsidP="00000000" w:rsidRDefault="00000000" w:rsidRPr="00000000" w14:paraId="00000970">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Control &amp; Selector Switches</w:t>
      </w:r>
    </w:p>
    <w:p w:rsidR="00000000" w:rsidDel="00000000" w:rsidP="00000000" w:rsidRDefault="00000000" w:rsidRPr="00000000" w14:paraId="0000097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Control and Selector switches shall be of rotary type, having enclosed contacts accessible only after removal of cover.</w:t>
      </w:r>
    </w:p>
    <w:p w:rsidR="00000000" w:rsidDel="00000000" w:rsidP="00000000" w:rsidRDefault="00000000" w:rsidRPr="00000000" w14:paraId="000009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control and selector switches for circuit breakers and instruments shall be mounted on the front of the panel. Control switches for space heater/s and control supplies shall be mounted inside the panel.</w:t>
      </w:r>
    </w:p>
    <w:p w:rsidR="00000000" w:rsidDel="00000000" w:rsidP="00000000" w:rsidRDefault="00000000" w:rsidRPr="00000000" w14:paraId="000009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control switches shall be provided with pistol grip handles. Selector switches shall be provided with round, knurled handles. All handles shall be black in color. Properly designated escutcheon plates clearly marked to show the operating positions shall be provided on all switches.</w:t>
      </w:r>
    </w:p>
    <w:p w:rsidR="00000000" w:rsidDel="00000000" w:rsidP="00000000" w:rsidRDefault="00000000" w:rsidRPr="00000000" w14:paraId="000009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control switches shall normally have three position close - Normal - Trip with spring return to normal position. Switch operating mechanism shall prevent the switch from being operated twice successively in the same direction. Circuit breaker control switch shall have one NO-NC contact along with other contacts as required.</w:t>
      </w:r>
    </w:p>
    <w:p w:rsidR="00000000" w:rsidDel="00000000" w:rsidP="00000000" w:rsidRDefault="00000000" w:rsidRPr="00000000" w14:paraId="000009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other instruments and selector switches shall have stay put contacts.</w:t>
      </w:r>
    </w:p>
    <w:p w:rsidR="00000000" w:rsidDel="00000000" w:rsidP="00000000" w:rsidRDefault="00000000" w:rsidRPr="00000000" w14:paraId="000009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Contacts of all control and selector switches shall be rated for 10Amps at 240V, AC or 20Amps at 220V DC (inductive break). Switch for space heater supply and control voltage supply shall normally be two poles rated for 25A, AC.</w:t>
      </w:r>
    </w:p>
    <w:p w:rsidR="00000000" w:rsidDel="00000000" w:rsidP="00000000" w:rsidRDefault="00000000" w:rsidRPr="00000000" w14:paraId="000009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7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Control Terminal Block</w:t>
      </w:r>
    </w:p>
    <w:p w:rsidR="00000000" w:rsidDel="00000000" w:rsidP="00000000" w:rsidRDefault="00000000" w:rsidRPr="00000000" w14:paraId="0000097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Box - clamp type, 650V grade line up terminals of minimum 2.5 sqmm size shall be provided. Connection to terminals shall be from front.</w:t>
      </w:r>
    </w:p>
    <w:p w:rsidR="00000000" w:rsidDel="00000000" w:rsidP="00000000" w:rsidRDefault="00000000" w:rsidRPr="00000000" w14:paraId="0000098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more than one wire on each side shall be connected on any terminal. Where duplication of terminals block/s is necessary, suitable solid bonding links shall be incorporated.</w:t>
      </w:r>
    </w:p>
    <w:p w:rsidR="00000000" w:rsidDel="00000000" w:rsidP="00000000" w:rsidRDefault="00000000" w:rsidRPr="00000000" w14:paraId="0000098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Terminal blocks at different voltage shall be segregated into groups and distinctly labeled.</w:t>
      </w:r>
    </w:p>
    <w:p w:rsidR="00000000" w:rsidDel="00000000" w:rsidP="00000000" w:rsidRDefault="00000000" w:rsidRPr="00000000" w14:paraId="000009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 secondary leads shall be brought to terminal blocks having facility for short circuiting and grounding the secondary.</w:t>
      </w:r>
    </w:p>
    <w:p w:rsidR="00000000" w:rsidDel="00000000" w:rsidP="00000000" w:rsidRDefault="00000000" w:rsidRPr="00000000" w14:paraId="000009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Terminals shall be numbered for identification and grouped according to function. Engraved back on white PVC labels shall be provided on the terminal blocks describing the function of the circuit.</w:t>
      </w:r>
    </w:p>
    <w:p w:rsidR="00000000" w:rsidDel="00000000" w:rsidP="00000000" w:rsidRDefault="00000000" w:rsidRPr="00000000" w14:paraId="000009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Separate terminal stems shall be provided for internal and external wiring.</w:t>
      </w:r>
    </w:p>
    <w:p w:rsidR="00000000" w:rsidDel="00000000" w:rsidP="00000000" w:rsidRDefault="00000000" w:rsidRPr="00000000" w14:paraId="000009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Control terminal blocks shall be so located that control cables are fully segregated from power cables. Suitable insulated or earthed metal race ways shall be provided for control wiring. Separate unrolled removable gland plate shall be provided for the control cables at the bottom of each panel.</w:t>
      </w:r>
    </w:p>
    <w:p w:rsidR="00000000" w:rsidDel="00000000" w:rsidP="00000000" w:rsidRDefault="00000000" w:rsidRPr="00000000" w14:paraId="0000098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Minimum 10% of total number spare terminals shall be provided for future use.</w:t>
      </w:r>
    </w:p>
    <w:p w:rsidR="00000000" w:rsidDel="00000000" w:rsidP="00000000" w:rsidRDefault="00000000" w:rsidRPr="00000000" w14:paraId="0000098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8F">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Small Wiring</w:t>
      </w:r>
      <w:r w:rsidDel="00000000" w:rsidR="00000000" w:rsidRPr="00000000">
        <w:rPr>
          <w:rtl w:val="0"/>
        </w:rPr>
      </w:r>
    </w:p>
    <w:p w:rsidR="00000000" w:rsidDel="00000000" w:rsidP="00000000" w:rsidRDefault="00000000" w:rsidRPr="00000000" w14:paraId="0000099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for Controls, Indication, protection, alarm and indicating circuits of all equipment shall be of suitable FRLS/ HFFR (Halogen free fire retardant) copper conductor cable.</w:t>
      </w:r>
    </w:p>
    <w:p w:rsidR="00000000" w:rsidDel="00000000" w:rsidP="00000000" w:rsidRDefault="00000000" w:rsidRPr="00000000" w14:paraId="000009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9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shall be suitably protected with in switch board. Runs of wire shall be neatly bunched, suitably supported and clamped.</w:t>
      </w:r>
      <w:bookmarkStart w:colFirst="0" w:colLast="0" w:name="bookmark=id.41mghml" w:id="37"/>
      <w:bookmarkEnd w:id="37"/>
      <w:r w:rsidDel="00000000" w:rsidR="00000000" w:rsidRPr="00000000">
        <w:rPr>
          <w:rtl w:val="0"/>
        </w:rPr>
      </w:r>
    </w:p>
    <w:p w:rsidR="00000000" w:rsidDel="00000000" w:rsidP="00000000" w:rsidRDefault="00000000" w:rsidRPr="00000000" w14:paraId="0000099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9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Means shall be provided for easy identification of the wires. Identification ferrules shall be used at both ends of the wires. Ferrules shall fit tight on the wires, without falling off when wire is removed. Ferrules shall be of white color with black lettering. Each wire shall be identified by letter to denote its function followed by a number to denote its identity at both ends.</w:t>
      </w:r>
    </w:p>
    <w:p w:rsidR="00000000" w:rsidDel="00000000" w:rsidP="00000000" w:rsidRDefault="00000000" w:rsidRPr="00000000" w14:paraId="0000099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9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wires are drawn through steel conduits, the work shall confirm to CPWD General Specification for Electrical works Part-I-Internal)-.2013 and IS: 732 as the case may be.</w:t>
      </w:r>
    </w:p>
    <w:p w:rsidR="00000000" w:rsidDel="00000000" w:rsidP="00000000" w:rsidRDefault="00000000" w:rsidRPr="00000000" w14:paraId="0000099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9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control wiring meant for external connections are to be brought out of terminal board.</w:t>
      </w:r>
    </w:p>
    <w:p w:rsidR="00000000" w:rsidDel="00000000" w:rsidP="00000000" w:rsidRDefault="00000000" w:rsidRPr="00000000" w14:paraId="0000099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9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wiring shall be color coded as follows:</w:t>
      </w:r>
    </w:p>
    <w:p w:rsidR="00000000" w:rsidDel="00000000" w:rsidP="00000000" w:rsidRDefault="00000000" w:rsidRPr="00000000" w14:paraId="0000099B">
      <w:pPr>
        <w:rPr>
          <w:rFonts w:ascii="Arial" w:cs="Arial" w:eastAsia="Arial" w:hAnsi="Arial"/>
          <w:sz w:val="22"/>
          <w:szCs w:val="22"/>
        </w:rPr>
      </w:pPr>
      <w:r w:rsidDel="00000000" w:rsidR="00000000" w:rsidRPr="00000000">
        <w:rPr>
          <w:rtl w:val="0"/>
        </w:rPr>
      </w:r>
    </w:p>
    <w:tbl>
      <w:tblPr>
        <w:tblStyle w:val="Table15"/>
        <w:tblW w:w="9109.0" w:type="dxa"/>
        <w:jc w:val="left"/>
        <w:tblInd w:w="40.0" w:type="dxa"/>
        <w:tblLayout w:type="fixed"/>
        <w:tblLook w:val="0000"/>
      </w:tblPr>
      <w:tblGrid>
        <w:gridCol w:w="3747"/>
        <w:gridCol w:w="605"/>
        <w:gridCol w:w="4757"/>
        <w:tblGridChange w:id="0">
          <w:tblGrid>
            <w:gridCol w:w="3747"/>
            <w:gridCol w:w="605"/>
            <w:gridCol w:w="4757"/>
          </w:tblGrid>
        </w:tblGridChange>
      </w:tblGrid>
      <w:tr>
        <w:trPr>
          <w:cantSplit w:val="0"/>
          <w:trHeight w:val="219" w:hRule="atLeast"/>
          <w:tblHeader w:val="0"/>
        </w:trPr>
        <w:tc>
          <w:tcPr>
            <w:shd w:fill="auto" w:val="clear"/>
            <w:vAlign w:val="bottom"/>
          </w:tcPr>
          <w:p w:rsidR="00000000" w:rsidDel="00000000" w:rsidP="00000000" w:rsidRDefault="00000000" w:rsidRPr="00000000" w14:paraId="0000099C">
            <w:pPr>
              <w:rPr>
                <w:rFonts w:ascii="Arial" w:cs="Arial" w:eastAsia="Arial" w:hAnsi="Arial"/>
                <w:sz w:val="22"/>
                <w:szCs w:val="22"/>
              </w:rPr>
            </w:pPr>
            <w:r w:rsidDel="00000000" w:rsidR="00000000" w:rsidRPr="00000000">
              <w:rPr>
                <w:rFonts w:ascii="Arial" w:cs="Arial" w:eastAsia="Arial" w:hAnsi="Arial"/>
                <w:sz w:val="22"/>
                <w:szCs w:val="22"/>
                <w:rtl w:val="0"/>
              </w:rPr>
              <w:t xml:space="preserve">Instrument Transformer AC circuit</w:t>
            </w:r>
          </w:p>
        </w:tc>
        <w:tc>
          <w:tcPr>
            <w:gridSpan w:val="2"/>
            <w:shd w:fill="auto" w:val="clear"/>
            <w:vAlign w:val="bottom"/>
          </w:tcPr>
          <w:p w:rsidR="00000000" w:rsidDel="00000000" w:rsidP="00000000" w:rsidRDefault="00000000" w:rsidRPr="00000000" w14:paraId="0000099D">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Red, Yellow &amp; Blue wire associated by phases</w:t>
            </w:r>
          </w:p>
        </w:tc>
      </w:tr>
      <w:tr>
        <w:trPr>
          <w:cantSplit w:val="0"/>
          <w:trHeight w:val="410" w:hRule="atLeast"/>
          <w:tblHeader w:val="0"/>
        </w:trPr>
        <w:tc>
          <w:tcPr>
            <w:shd w:fill="auto" w:val="clear"/>
            <w:vAlign w:val="bottom"/>
          </w:tcPr>
          <w:p w:rsidR="00000000" w:rsidDel="00000000" w:rsidP="00000000" w:rsidRDefault="00000000" w:rsidRPr="00000000" w14:paraId="0000099F">
            <w:pPr>
              <w:rPr>
                <w:rFonts w:ascii="Arial" w:cs="Arial" w:eastAsia="Arial" w:hAnsi="Arial"/>
                <w:sz w:val="22"/>
                <w:szCs w:val="22"/>
              </w:rPr>
            </w:pPr>
            <w:r w:rsidDel="00000000" w:rsidR="00000000" w:rsidRPr="00000000">
              <w:rPr>
                <w:rFonts w:ascii="Arial" w:cs="Arial" w:eastAsia="Arial" w:hAnsi="Arial"/>
                <w:sz w:val="22"/>
                <w:szCs w:val="22"/>
                <w:rtl w:val="0"/>
              </w:rPr>
              <w:t xml:space="preserve">AC Phase Wire</w:t>
            </w:r>
          </w:p>
        </w:tc>
        <w:tc>
          <w:tcPr>
            <w:shd w:fill="auto" w:val="clear"/>
            <w:vAlign w:val="bottom"/>
          </w:tcPr>
          <w:p w:rsidR="00000000" w:rsidDel="00000000" w:rsidP="00000000" w:rsidRDefault="00000000" w:rsidRPr="00000000" w14:paraId="000009A0">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A1">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White</w:t>
            </w:r>
          </w:p>
        </w:tc>
      </w:tr>
      <w:tr>
        <w:trPr>
          <w:cantSplit w:val="0"/>
          <w:trHeight w:val="412" w:hRule="atLeast"/>
          <w:tblHeader w:val="0"/>
        </w:trPr>
        <w:tc>
          <w:tcPr>
            <w:shd w:fill="auto" w:val="clear"/>
            <w:vAlign w:val="bottom"/>
          </w:tcPr>
          <w:p w:rsidR="00000000" w:rsidDel="00000000" w:rsidP="00000000" w:rsidRDefault="00000000" w:rsidRPr="00000000" w14:paraId="000009A2">
            <w:pPr>
              <w:rPr>
                <w:rFonts w:ascii="Arial" w:cs="Arial" w:eastAsia="Arial" w:hAnsi="Arial"/>
                <w:sz w:val="22"/>
                <w:szCs w:val="22"/>
              </w:rPr>
            </w:pPr>
            <w:r w:rsidDel="00000000" w:rsidR="00000000" w:rsidRPr="00000000">
              <w:rPr>
                <w:rFonts w:ascii="Arial" w:cs="Arial" w:eastAsia="Arial" w:hAnsi="Arial"/>
                <w:sz w:val="22"/>
                <w:szCs w:val="22"/>
                <w:rtl w:val="0"/>
              </w:rPr>
              <w:t xml:space="preserve">AC Neutral</w:t>
            </w:r>
          </w:p>
        </w:tc>
        <w:tc>
          <w:tcPr>
            <w:shd w:fill="auto" w:val="clear"/>
            <w:vAlign w:val="bottom"/>
          </w:tcPr>
          <w:p w:rsidR="00000000" w:rsidDel="00000000" w:rsidP="00000000" w:rsidRDefault="00000000" w:rsidRPr="00000000" w14:paraId="000009A3">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A4">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Black</w:t>
            </w:r>
          </w:p>
        </w:tc>
      </w:tr>
      <w:tr>
        <w:trPr>
          <w:cantSplit w:val="0"/>
          <w:trHeight w:val="410" w:hRule="atLeast"/>
          <w:tblHeader w:val="0"/>
        </w:trPr>
        <w:tc>
          <w:tcPr>
            <w:shd w:fill="auto" w:val="clear"/>
            <w:vAlign w:val="bottom"/>
          </w:tcPr>
          <w:p w:rsidR="00000000" w:rsidDel="00000000" w:rsidP="00000000" w:rsidRDefault="00000000" w:rsidRPr="00000000" w14:paraId="000009A5">
            <w:pPr>
              <w:rPr>
                <w:rFonts w:ascii="Arial" w:cs="Arial" w:eastAsia="Arial" w:hAnsi="Arial"/>
                <w:sz w:val="22"/>
                <w:szCs w:val="22"/>
              </w:rPr>
            </w:pPr>
            <w:r w:rsidDel="00000000" w:rsidR="00000000" w:rsidRPr="00000000">
              <w:rPr>
                <w:rFonts w:ascii="Arial" w:cs="Arial" w:eastAsia="Arial" w:hAnsi="Arial"/>
                <w:sz w:val="22"/>
                <w:szCs w:val="22"/>
                <w:rtl w:val="0"/>
              </w:rPr>
              <w:t xml:space="preserve">DC Circuits</w:t>
            </w:r>
          </w:p>
        </w:tc>
        <w:tc>
          <w:tcPr>
            <w:shd w:fill="auto" w:val="clear"/>
            <w:vAlign w:val="bottom"/>
          </w:tcPr>
          <w:p w:rsidR="00000000" w:rsidDel="00000000" w:rsidP="00000000" w:rsidRDefault="00000000" w:rsidRPr="00000000" w14:paraId="000009A6">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A7">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Grey</w:t>
            </w:r>
          </w:p>
        </w:tc>
      </w:tr>
      <w:tr>
        <w:trPr>
          <w:cantSplit w:val="0"/>
          <w:trHeight w:val="410" w:hRule="atLeast"/>
          <w:tblHeader w:val="0"/>
        </w:trPr>
        <w:tc>
          <w:tcPr>
            <w:shd w:fill="auto" w:val="clear"/>
            <w:vAlign w:val="bottom"/>
          </w:tcPr>
          <w:p w:rsidR="00000000" w:rsidDel="00000000" w:rsidP="00000000" w:rsidRDefault="00000000" w:rsidRPr="00000000" w14:paraId="000009A8">
            <w:pPr>
              <w:rPr>
                <w:rFonts w:ascii="Arial" w:cs="Arial" w:eastAsia="Arial" w:hAnsi="Arial"/>
                <w:sz w:val="22"/>
                <w:szCs w:val="22"/>
              </w:rPr>
            </w:pPr>
            <w:r w:rsidDel="00000000" w:rsidR="00000000" w:rsidRPr="00000000">
              <w:rPr>
                <w:rFonts w:ascii="Arial" w:cs="Arial" w:eastAsia="Arial" w:hAnsi="Arial"/>
                <w:sz w:val="22"/>
                <w:szCs w:val="22"/>
                <w:rtl w:val="0"/>
              </w:rPr>
              <w:t xml:space="preserve">Earth connections</w:t>
            </w:r>
          </w:p>
        </w:tc>
        <w:tc>
          <w:tcPr>
            <w:shd w:fill="auto" w:val="clear"/>
            <w:vAlign w:val="bottom"/>
          </w:tcPr>
          <w:p w:rsidR="00000000" w:rsidDel="00000000" w:rsidP="00000000" w:rsidRDefault="00000000" w:rsidRPr="00000000" w14:paraId="000009A9">
            <w:pPr>
              <w:ind w:left="3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9AA">
            <w:pPr>
              <w:ind w:left="1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Green</w:t>
            </w:r>
          </w:p>
        </w:tc>
      </w:tr>
    </w:tbl>
    <w:p w:rsidR="00000000" w:rsidDel="00000000" w:rsidP="00000000" w:rsidRDefault="00000000" w:rsidRPr="00000000" w14:paraId="000009A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A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unused auxiliary contacts of the circuit breaker and relays shall be wired up to terminal block</w:t>
      </w:r>
    </w:p>
    <w:p w:rsidR="00000000" w:rsidDel="00000000" w:rsidP="00000000" w:rsidRDefault="00000000" w:rsidRPr="00000000" w14:paraId="000009A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A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Safety/ Protection &amp; Interlocks/ Features</w:t>
      </w:r>
    </w:p>
    <w:p w:rsidR="00000000" w:rsidDel="00000000" w:rsidP="00000000" w:rsidRDefault="00000000" w:rsidRPr="00000000" w14:paraId="000009A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Following interlocks and features shall be incorporated for equipment protection and personnel safety under mal operation. No deviations on these interlocks and safety features are allowed. These interlocks and safety features shall be fail-safe positive and full proof.</w:t>
      </w:r>
    </w:p>
    <w:p w:rsidR="00000000" w:rsidDel="00000000" w:rsidP="00000000" w:rsidRDefault="00000000" w:rsidRPr="00000000" w14:paraId="000009B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not be possible to plug-in or isolate a closed-circuit breaker. An attempt to do so shall trip the breaker. (In case of breakers with vertical isolation, this will apply to raising and lowering). There shall be a positive locking facility to prevent closing of circuit unless it is in Service or Test position.</w:t>
      </w:r>
    </w:p>
    <w:p w:rsidR="00000000" w:rsidDel="00000000" w:rsidP="00000000" w:rsidRDefault="00000000" w:rsidRPr="00000000" w14:paraId="000009B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Closing and opening operations shall be possible only in discrete, well-defined Test and Service positions and not in any position midway. An extension adapter cable with plugs and sockets shall preferably be provided so that the closing and opening operation of the circuit breaker can be done in fully withdrawn position outside the cable.</w:t>
      </w:r>
    </w:p>
    <w:p w:rsidR="00000000" w:rsidDel="00000000" w:rsidP="00000000" w:rsidRDefault="00000000" w:rsidRPr="00000000" w14:paraId="000009B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Slow operation of circuit breakers shall be possible only in the circuit breaker in Test or Isolated position.</w:t>
      </w:r>
    </w:p>
    <w:p w:rsidR="00000000" w:rsidDel="00000000" w:rsidP="00000000" w:rsidRDefault="00000000" w:rsidRPr="00000000" w14:paraId="000009B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Isolating switches if provided shall be interlocked with respective circuit breakers to prevent them making or breaking the current.</w:t>
      </w:r>
    </w:p>
    <w:p w:rsidR="00000000" w:rsidDel="00000000" w:rsidP="00000000" w:rsidRDefault="00000000" w:rsidRPr="00000000" w14:paraId="000009B8">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9">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1No. bus earthing truck shall be supplied with each panel to earth the outgoing cable of the VCB breaker.</w:t>
      </w:r>
    </w:p>
    <w:p w:rsidR="00000000" w:rsidDel="00000000" w:rsidP="00000000" w:rsidRDefault="00000000" w:rsidRPr="00000000" w14:paraId="000009B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Automatic safety shutters for all openings which will lead to access to the live parts of the switchgear upon withdrawal or any operation the switchgear components/ parts shall be provided, preferably with a padlocking facility.</w:t>
      </w:r>
    </w:p>
    <w:p w:rsidR="00000000" w:rsidDel="00000000" w:rsidP="00000000" w:rsidRDefault="00000000" w:rsidRPr="00000000" w14:paraId="000009B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Spring of motor operated spring charged mechanism shall not discharge until they are fully charged and charging means are fully disconnected.</w:t>
      </w:r>
    </w:p>
    <w:p w:rsidR="00000000" w:rsidDel="00000000" w:rsidP="00000000" w:rsidRDefault="00000000" w:rsidRPr="00000000" w14:paraId="000009B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B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interlocking key is employed tripping of closed-circuit breaker shall not occur if any attempt is made to remove the trapped key from the mechanism.</w:t>
      </w:r>
    </w:p>
    <w:p w:rsidR="00000000" w:rsidDel="00000000" w:rsidP="00000000" w:rsidRDefault="00000000" w:rsidRPr="00000000" w14:paraId="000009C0">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interlock considered to be provided which manufacturer may deem to be required for safety and specifically specified separately required for the system shall be included.</w:t>
      </w:r>
    </w:p>
    <w:p w:rsidR="00000000" w:rsidDel="00000000" w:rsidP="00000000" w:rsidRDefault="00000000" w:rsidRPr="00000000" w14:paraId="000009C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terminals and connections which may be live and exposed for accidental contact shall be adequately shrouded.</w:t>
      </w:r>
    </w:p>
    <w:p w:rsidR="00000000" w:rsidDel="00000000" w:rsidP="00000000" w:rsidRDefault="00000000" w:rsidRPr="00000000" w14:paraId="000009C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Components within cubicles shall be properly labeled to facilitate testing.</w:t>
      </w:r>
    </w:p>
    <w:p w:rsidR="00000000" w:rsidDel="00000000" w:rsidP="00000000" w:rsidRDefault="00000000" w:rsidRPr="00000000" w14:paraId="000009C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Earthing</w:t>
      </w:r>
    </w:p>
    <w:p w:rsidR="00000000" w:rsidDel="00000000" w:rsidP="00000000" w:rsidRDefault="00000000" w:rsidRPr="00000000" w14:paraId="000009C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Nos 20 x 3 mm GI strip for LT panel up to 400 Amp and 25 x 5 mm GI strip for LT panel of higher capacity shall be provided all around the panel connected to 2 Nos earth bus copper strips connected to incoming conductors.</w:t>
      </w:r>
    </w:p>
    <w:p w:rsidR="00000000" w:rsidDel="00000000" w:rsidP="00000000" w:rsidRDefault="00000000" w:rsidRPr="00000000" w14:paraId="000009C9">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non-current carrying metal parts frames and equipment mounted in the switch board shall be bonded to earth bus.</w:t>
      </w:r>
    </w:p>
    <w:p w:rsidR="00000000" w:rsidDel="00000000" w:rsidP="00000000" w:rsidRDefault="00000000" w:rsidRPr="00000000" w14:paraId="000009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Earthing of moving carriage of draw out equipment shall be achieved by scraping earthing device. The earthing device shall maintain positive earth continuity in all Service Test and Isolated positions.</w:t>
      </w:r>
    </w:p>
    <w:p w:rsidR="00000000" w:rsidDel="00000000" w:rsidP="00000000" w:rsidRDefault="00000000" w:rsidRPr="00000000" w14:paraId="000009C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C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be possible to connect each circuit or set of three phase bus bars to earth either through earthing trucks or through the circuit breakers.</w:t>
      </w:r>
    </w:p>
    <w:p w:rsidR="00000000" w:rsidDel="00000000" w:rsidP="00000000" w:rsidRDefault="00000000" w:rsidRPr="00000000" w14:paraId="000009C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earthing trolley suitable for earthing of cables &amp; bus bars for all circuit breakers of the same type/ rating shall be provided.</w:t>
      </w:r>
    </w:p>
    <w:p w:rsidR="00000000" w:rsidDel="00000000" w:rsidP="00000000" w:rsidRDefault="00000000" w:rsidRPr="00000000" w14:paraId="000009D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Name Plates and Labels</w:t>
      </w:r>
    </w:p>
    <w:p w:rsidR="00000000" w:rsidDel="00000000" w:rsidP="00000000" w:rsidRDefault="00000000" w:rsidRPr="00000000" w14:paraId="000009D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Name plate giving designation of the MV switchboard shall be affixed prominently on top of the switch board. Details of designation will be specified.</w:t>
      </w:r>
    </w:p>
    <w:p w:rsidR="00000000" w:rsidDel="00000000" w:rsidP="00000000" w:rsidRDefault="00000000" w:rsidRPr="00000000" w14:paraId="000009D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Labels with following details shall be affixed on each feeder panel:</w:t>
      </w:r>
    </w:p>
    <w:p w:rsidR="00000000" w:rsidDel="00000000" w:rsidP="00000000" w:rsidRDefault="00000000" w:rsidRPr="00000000" w14:paraId="000009D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Feeder Number.</w:t>
      </w:r>
    </w:p>
    <w:p w:rsidR="00000000" w:rsidDel="00000000" w:rsidP="00000000" w:rsidRDefault="00000000" w:rsidRPr="00000000" w14:paraId="000009D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Equipment reference Number &amp; Description</w:t>
      </w:r>
    </w:p>
    <w:p w:rsidR="00000000" w:rsidDel="00000000" w:rsidP="00000000" w:rsidRDefault="00000000" w:rsidRPr="00000000" w14:paraId="000009D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Rating (HP/ kW/ kVA/ Amp.)</w:t>
      </w:r>
    </w:p>
    <w:p w:rsidR="00000000" w:rsidDel="00000000" w:rsidP="00000000" w:rsidRDefault="00000000" w:rsidRPr="00000000" w14:paraId="000009D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components whether mounted inside or on the door shall be permanently and clearly labeled with reference number/ letter or their function. Rating of fuse shall be part of fuse designation. Paper labels, stickers or labels fixed with adhesives are not acceptable. All labels shall be properly fixed by screws with provision to prevent distortion due to expansion.</w:t>
      </w:r>
    </w:p>
    <w:p w:rsidR="00000000" w:rsidDel="00000000" w:rsidP="00000000" w:rsidRDefault="00000000" w:rsidRPr="00000000" w14:paraId="000009DD">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D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labels shall be non-corroding, preferably laminated plastic or rear engraved Perspex with white letters on black background.</w:t>
      </w:r>
    </w:p>
    <w:p w:rsidR="00000000" w:rsidDel="00000000" w:rsidP="00000000" w:rsidRDefault="00000000" w:rsidRPr="00000000" w14:paraId="000009D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Labels for feeder panel designation fixed on front side shall be fitted with chrome plated, self-tapping, and counter sunk head screws. These labels shall be of identical size to permit interchange.</w:t>
      </w:r>
      <w:bookmarkStart w:colFirst="0" w:colLast="0" w:name="bookmark=id.2grqrue" w:id="38"/>
      <w:bookmarkEnd w:id="38"/>
      <w:r w:rsidDel="00000000" w:rsidR="00000000" w:rsidRPr="00000000">
        <w:rPr>
          <w:rtl w:val="0"/>
        </w:rPr>
      </w:r>
    </w:p>
    <w:p w:rsidR="00000000" w:rsidDel="00000000" w:rsidP="00000000" w:rsidRDefault="00000000" w:rsidRPr="00000000" w14:paraId="000009E1">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Cubicle Lighting</w:t>
      </w:r>
    </w:p>
    <w:p w:rsidR="00000000" w:rsidDel="00000000" w:rsidP="00000000" w:rsidRDefault="00000000" w:rsidRPr="00000000" w14:paraId="000009E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cubicle shall be provided with interior lighting by means of LED light fixture. An ON/ OFF switch/ door switch shall be provided. The lighting fixture shall be suitable for operation from 240V single phase, 50 Hz. A.C. supplies.</w:t>
      </w:r>
    </w:p>
    <w:p w:rsidR="00000000" w:rsidDel="00000000" w:rsidP="00000000" w:rsidRDefault="00000000" w:rsidRPr="00000000" w14:paraId="000009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Auxiliary Supply</w:t>
      </w:r>
    </w:p>
    <w:p w:rsidR="00000000" w:rsidDel="00000000" w:rsidP="00000000" w:rsidRDefault="00000000" w:rsidRPr="00000000" w14:paraId="000009E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Auxiliary supply for control, indication, space heater etc. shall be made available at one point on the switch board. Vendor shall provide suitable auxiliary supply in the switch board.</w:t>
      </w:r>
    </w:p>
    <w:p w:rsidR="00000000" w:rsidDel="00000000" w:rsidP="00000000" w:rsidRDefault="00000000" w:rsidRPr="00000000" w14:paraId="000009E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Fuses</w:t>
      </w:r>
    </w:p>
    <w:p w:rsidR="00000000" w:rsidDel="00000000" w:rsidP="00000000" w:rsidRDefault="00000000" w:rsidRPr="00000000" w14:paraId="000009E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Fuses shall be HRC cartridge link type (Diaz- zed Fuses are not acceptable) and shall be provided with operation indicator which shall be visible without removal of fuses from service.</w:t>
      </w:r>
    </w:p>
    <w:p w:rsidR="00000000" w:rsidDel="00000000" w:rsidP="00000000" w:rsidRDefault="00000000" w:rsidRPr="00000000" w14:paraId="000009E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Fuses shall be pressure fitted type and shall preferably have ribs on the contact blades to ensure good line contact.</w:t>
      </w:r>
    </w:p>
    <w:p w:rsidR="00000000" w:rsidDel="00000000" w:rsidP="00000000" w:rsidRDefault="00000000" w:rsidRPr="00000000" w14:paraId="000009E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be possible to handle fuses during off load conditions with full voltage available on the terminals. Wherever required fuse pullers shall be provide. The fuse bases shall be located in the modules to permit insertion of fuse pullers and removal of fuse links without any problems.</w:t>
      </w:r>
    </w:p>
    <w:p w:rsidR="00000000" w:rsidDel="00000000" w:rsidP="00000000" w:rsidRDefault="00000000" w:rsidRPr="00000000" w14:paraId="000009E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E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Mounting of fuse fitting shall ensure adequate dissipation of heat generated and shall facilitate inspection and easy replacement of fuse.</w:t>
      </w:r>
    </w:p>
    <w:p w:rsidR="00000000" w:rsidDel="00000000" w:rsidP="00000000" w:rsidRDefault="00000000" w:rsidRPr="00000000" w14:paraId="000009F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Contactors</w:t>
      </w:r>
    </w:p>
    <w:p w:rsidR="00000000" w:rsidDel="00000000" w:rsidP="00000000" w:rsidRDefault="00000000" w:rsidRPr="00000000" w14:paraId="000009F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contactors shall be air break type, equipped with three main contacts and minimum 2NO + 2NC auxiliary contacts. The main contacts of a particular contactor shall have AC 3 ratings for unidirectional motors &amp; AC 4 for reversible motors.</w:t>
      </w:r>
    </w:p>
    <w:p w:rsidR="00000000" w:rsidDel="00000000" w:rsidP="00000000" w:rsidRDefault="00000000" w:rsidRPr="00000000" w14:paraId="000009F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4">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auxiliary contacts shall be rated for minimum 5 Amps at 240V AC and 1.3 Amps at 110V DC (Inductive load).</w:t>
      </w:r>
    </w:p>
    <w:p w:rsidR="00000000" w:rsidDel="00000000" w:rsidP="00000000" w:rsidRDefault="00000000" w:rsidRPr="00000000" w14:paraId="000009F5">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Unless specified otherwise, the coil of the contactor shall be suitable for operation on 240V, (+) 10% &amp; (-) 15% 1-Ø, AC supply. The drop off voltage of shall be 15% to 65% of the rated coil voltage.</w:t>
      </w:r>
    </w:p>
    <w:p w:rsidR="00000000" w:rsidDel="00000000" w:rsidP="00000000" w:rsidRDefault="00000000" w:rsidRPr="00000000" w14:paraId="000009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Single Phasing Preventer (SPP)</w:t>
      </w:r>
    </w:p>
    <w:p w:rsidR="00000000" w:rsidDel="00000000" w:rsidP="00000000" w:rsidRDefault="00000000" w:rsidRPr="00000000" w14:paraId="000009F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Unless specified otherwise SPP’s shall be provided in all motor starter modules with contactor rating of 200 Amps and above. The SPP shall be of the current operated type and shall operate on the principle of sensing negative sequence component of current.</w:t>
      </w:r>
    </w:p>
    <w:p w:rsidR="00000000" w:rsidDel="00000000" w:rsidP="00000000" w:rsidRDefault="00000000" w:rsidRPr="00000000" w14:paraId="000009F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of single phasing, the SPP shall operate after a time delay of 2 to 3Secs. The relay shall be of the hand reset type and visual indication of the relay operation shall be available.</w:t>
      </w:r>
    </w:p>
    <w:p w:rsidR="00000000" w:rsidDel="00000000" w:rsidP="00000000" w:rsidRDefault="00000000" w:rsidRPr="00000000" w14:paraId="000009F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SPP shall be suitable for protection of the non-reversible and reversible motors. The relay operation shall be independent of the loading and RPM of the motor prior to the occurrence of single phasing.</w:t>
      </w:r>
    </w:p>
    <w:p w:rsidR="00000000" w:rsidDel="00000000" w:rsidP="00000000" w:rsidRDefault="00000000" w:rsidRPr="00000000" w14:paraId="000009F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EXECUTION</w:t>
      </w:r>
    </w:p>
    <w:p w:rsidR="00000000" w:rsidDel="00000000" w:rsidP="00000000" w:rsidRDefault="00000000" w:rsidRPr="00000000" w14:paraId="00000A0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Testing and Commissioning</w:t>
      </w:r>
    </w:p>
    <w:p w:rsidR="00000000" w:rsidDel="00000000" w:rsidP="00000000" w:rsidRDefault="00000000" w:rsidRPr="00000000" w14:paraId="00000A0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panel boards shall be inspected &amp; tested in the presence of Engineer-in-charge or his representative. Engineer-in-charge after inspection shall issue inspection certificate for materials as per specification and commissioning the panels.</w:t>
      </w:r>
      <w:bookmarkStart w:colFirst="0" w:colLast="0" w:name="bookmark=id.vx1227" w:id="39"/>
      <w:bookmarkEnd w:id="39"/>
      <w:r w:rsidDel="00000000" w:rsidR="00000000" w:rsidRPr="00000000">
        <w:rPr>
          <w:rtl w:val="0"/>
        </w:rPr>
      </w:r>
    </w:p>
    <w:p w:rsidR="00000000" w:rsidDel="00000000" w:rsidP="00000000" w:rsidRDefault="00000000" w:rsidRPr="00000000" w14:paraId="00000A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Generally, such tests in the factory and repeated at site are as follows:</w:t>
      </w:r>
    </w:p>
    <w:p w:rsidR="00000000" w:rsidDel="00000000" w:rsidP="00000000" w:rsidRDefault="00000000" w:rsidRPr="00000000" w14:paraId="00000A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routine tests specified in relevant Indian/ British Standards shall be carried out on all circuit breakers.</w:t>
      </w:r>
    </w:p>
    <w:p w:rsidR="00000000" w:rsidDel="00000000" w:rsidP="00000000" w:rsidRDefault="00000000" w:rsidRPr="00000000" w14:paraId="00000A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Test for protective relay operation by secondary injection method.</w:t>
      </w:r>
    </w:p>
    <w:p w:rsidR="00000000" w:rsidDel="00000000" w:rsidP="00000000" w:rsidRDefault="00000000" w:rsidRPr="00000000" w14:paraId="00000A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Operation of all meters.</w:t>
      </w:r>
    </w:p>
    <w:p w:rsidR="00000000" w:rsidDel="00000000" w:rsidP="00000000" w:rsidRDefault="00000000" w:rsidRPr="00000000" w14:paraId="00000A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Secondary wiring continuity test</w:t>
      </w:r>
    </w:p>
    <w:p w:rsidR="00000000" w:rsidDel="00000000" w:rsidP="00000000" w:rsidRDefault="00000000" w:rsidRPr="00000000" w14:paraId="00000A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Insulation test with 1000Volts megger before and after voltage test.</w:t>
      </w:r>
    </w:p>
    <w:p w:rsidR="00000000" w:rsidDel="00000000" w:rsidP="00000000" w:rsidRDefault="00000000" w:rsidRPr="00000000" w14:paraId="00000A0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0">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HV test on secondary wiring and components on which such test is permissible (2kV for one minute)</w:t>
      </w:r>
    </w:p>
    <w:p w:rsidR="00000000" w:rsidDel="00000000" w:rsidP="00000000" w:rsidRDefault="00000000" w:rsidRPr="00000000" w14:paraId="00000A1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2">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Simulating external circuits for remote operation of breaker, indicating lights and other operations, if any.</w:t>
      </w:r>
    </w:p>
    <w:p w:rsidR="00000000" w:rsidDel="00000000" w:rsidP="00000000" w:rsidRDefault="00000000" w:rsidRPr="00000000" w14:paraId="00000A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Measurement of power required for closing/ trip coil of the breaker.</w:t>
      </w:r>
    </w:p>
    <w:p w:rsidR="00000000" w:rsidDel="00000000" w:rsidP="00000000" w:rsidRDefault="00000000" w:rsidRPr="00000000" w14:paraId="00000A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Pick up and drop out voltages for shunt trip and closing coils.</w:t>
      </w:r>
    </w:p>
    <w:p w:rsidR="00000000" w:rsidDel="00000000" w:rsidP="00000000" w:rsidRDefault="00000000" w:rsidRPr="00000000" w14:paraId="00000A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CT Polarity test.</w:t>
      </w:r>
    </w:p>
    <w:p w:rsidR="00000000" w:rsidDel="00000000" w:rsidP="00000000" w:rsidRDefault="00000000" w:rsidRPr="00000000" w14:paraId="00000A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Power frequency voltage withstand test.</w:t>
      </w:r>
    </w:p>
    <w:p w:rsidR="00000000" w:rsidDel="00000000" w:rsidP="00000000" w:rsidRDefault="00000000" w:rsidRPr="00000000" w14:paraId="00000A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Earth continuity test.</w:t>
      </w:r>
    </w:p>
    <w:p w:rsidR="00000000" w:rsidDel="00000000" w:rsidP="00000000" w:rsidRDefault="00000000" w:rsidRPr="00000000" w14:paraId="00000A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Check of clearance and creep age distances.</w:t>
      </w:r>
    </w:p>
    <w:p w:rsidR="00000000" w:rsidDel="00000000" w:rsidP="00000000" w:rsidRDefault="00000000" w:rsidRPr="00000000" w14:paraId="00000A1F">
      <w:pPr>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0">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Tests to prove correct operation of controls, interlocks, tripping and closing circuits, indications, etc.</w:t>
      </w:r>
    </w:p>
    <w:p w:rsidR="00000000" w:rsidDel="00000000" w:rsidP="00000000" w:rsidRDefault="00000000" w:rsidRPr="00000000" w14:paraId="00000A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Interfacing test with BMS control function</w:t>
      </w:r>
    </w:p>
    <w:p w:rsidR="00000000" w:rsidDel="00000000" w:rsidP="00000000" w:rsidRDefault="00000000" w:rsidRPr="00000000" w14:paraId="00000A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other tests required by the Engineer-in-charge to verify compliance with the Specification.</w:t>
      </w:r>
    </w:p>
    <w:p w:rsidR="00000000" w:rsidDel="00000000" w:rsidP="00000000" w:rsidRDefault="00000000" w:rsidRPr="00000000" w14:paraId="00000A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principal test records and test certificates shall be supplied in triplicate for all the tests conducted in accordance with the Specification to the Engineer-in-charge for approval before dispatch from the factory.</w:t>
      </w:r>
    </w:p>
    <w:p w:rsidR="00000000" w:rsidDel="00000000" w:rsidP="00000000" w:rsidRDefault="00000000" w:rsidRPr="00000000" w14:paraId="00000A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materials, instruments and, labour, etc. required for conducting the tests shall be provided by the contactor at no extra cost.</w:t>
      </w:r>
    </w:p>
    <w:p w:rsidR="00000000" w:rsidDel="00000000" w:rsidP="00000000" w:rsidRDefault="00000000" w:rsidRPr="00000000" w14:paraId="00000A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Drawings and Information</w:t>
      </w:r>
    </w:p>
    <w:p w:rsidR="00000000" w:rsidDel="00000000" w:rsidP="00000000" w:rsidRDefault="00000000" w:rsidRPr="00000000" w14:paraId="00000A2B">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Vendor shall furnish following drawings/ documents in accordance with enclosed requirements:</w:t>
      </w:r>
    </w:p>
    <w:p w:rsidR="00000000" w:rsidDel="00000000" w:rsidP="00000000" w:rsidRDefault="00000000" w:rsidRPr="00000000" w14:paraId="00000A2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Arrangement drawing of the Switchboard, showing front view, plan, foundation plan, floor cut-outs/ trenches for external cables and elevations, transport sections and weights.</w:t>
      </w:r>
    </w:p>
    <w:p w:rsidR="00000000" w:rsidDel="00000000" w:rsidP="00000000" w:rsidRDefault="00000000" w:rsidRPr="00000000" w14:paraId="00000A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Sectional drawings of the circuit breaker panel, showing general constructional features, mounting details of various devices, bus bars, current transformers, cable boxes, terminal boxes for control cables etc.</w:t>
      </w:r>
    </w:p>
    <w:p w:rsidR="00000000" w:rsidDel="00000000" w:rsidP="00000000" w:rsidRDefault="00000000" w:rsidRPr="00000000" w14:paraId="00000A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Schematic and control wiring diagram for circuit breaker and protection including indicating devices, metering instruments, alarms, space heaters etc.</w:t>
      </w:r>
    </w:p>
    <w:p w:rsidR="00000000" w:rsidDel="00000000" w:rsidP="00000000" w:rsidRDefault="00000000" w:rsidRPr="00000000" w14:paraId="00000A3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Terminal plans showing terminal numbers, ferrules markings, device terminal numbers and function details etc.</w:t>
      </w:r>
      <w:bookmarkStart w:colFirst="0" w:colLast="0" w:name="bookmark=id.3fwokq0" w:id="40"/>
      <w:bookmarkEnd w:id="40"/>
      <w:r w:rsidDel="00000000" w:rsidR="00000000" w:rsidRPr="00000000">
        <w:rPr>
          <w:rtl w:val="0"/>
        </w:rPr>
      </w:r>
    </w:p>
    <w:p w:rsidR="00000000" w:rsidDel="00000000" w:rsidP="00000000" w:rsidRDefault="00000000" w:rsidRPr="00000000" w14:paraId="00000A3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 wiring diagrams.</w:t>
      </w:r>
    </w:p>
    <w:p w:rsidR="00000000" w:rsidDel="00000000" w:rsidP="00000000" w:rsidRDefault="00000000" w:rsidRPr="00000000" w14:paraId="00000A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Equipment List.</w:t>
      </w:r>
    </w:p>
    <w:p w:rsidR="00000000" w:rsidDel="00000000" w:rsidP="00000000" w:rsidRDefault="00000000" w:rsidRPr="00000000" w14:paraId="00000A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shall furnish required number of copies of above drawings for purchaser’s review. Fabrication of switch boards shall start only after purchaser’s clearance for the same. After final review, required number of copies and reproducible shall be furnished as final certified drawings.</w:t>
      </w:r>
    </w:p>
    <w:p w:rsidR="00000000" w:rsidDel="00000000" w:rsidP="00000000" w:rsidRDefault="00000000" w:rsidRPr="00000000" w14:paraId="00000A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information furnished shall include the following:</w:t>
      </w:r>
    </w:p>
    <w:p w:rsidR="00000000" w:rsidDel="00000000" w:rsidP="00000000" w:rsidRDefault="00000000" w:rsidRPr="00000000" w14:paraId="00000A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Technical literature giving complete information of the equipment.</w:t>
      </w:r>
    </w:p>
    <w:p w:rsidR="00000000" w:rsidDel="00000000" w:rsidP="00000000" w:rsidRDefault="00000000" w:rsidRPr="00000000" w14:paraId="00000A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3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Erection, Operation and Maintenance Manual complete with all relevant information, drawings and literature for auxiliary equipment and accessories, characteristics curves for relays etc.</w:t>
      </w:r>
    </w:p>
    <w:p w:rsidR="00000000" w:rsidDel="00000000" w:rsidP="00000000" w:rsidRDefault="00000000" w:rsidRPr="00000000" w14:paraId="00000A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 comprehensive spare parts catalogue.</w:t>
      </w:r>
    </w:p>
    <w:p w:rsidR="00000000" w:rsidDel="00000000" w:rsidP="00000000" w:rsidRDefault="00000000" w:rsidRPr="00000000" w14:paraId="00000A4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Tools</w:t>
      </w:r>
    </w:p>
    <w:p w:rsidR="00000000" w:rsidDel="00000000" w:rsidP="00000000" w:rsidRDefault="00000000" w:rsidRPr="00000000" w14:paraId="00000A4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complete set of all special or non-standard tools required for installation, operation and maintenance of the switch board shall be provided. The manufacturer shall provide a list of such tools individually priced with his quotation.</w:t>
      </w:r>
    </w:p>
    <w:p w:rsidR="00000000" w:rsidDel="00000000" w:rsidP="00000000" w:rsidRDefault="00000000" w:rsidRPr="00000000" w14:paraId="00000A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Spares</w:t>
      </w:r>
    </w:p>
    <w:p w:rsidR="00000000" w:rsidDel="00000000" w:rsidP="00000000" w:rsidRDefault="00000000" w:rsidRPr="00000000" w14:paraId="00000A4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manufacturer/ tenderer shall be responsible for commissioning of the equipment supplied by them. During commissioning if any of the components fails the same shall be replaced with new spare part within the quoted price. LSTK Contractor shall ensure availability of commissioning spares and tools at site. The details for all such spare parts and tools shall be submitted in the tender. On commissioning of the system unutilized spares and tools shall be retained by engineer-in-charge and nothing extra shall be paid on this account. The delay in commissioning of system for want of spares shall be termed as delay in completion of contract and shall be dealt as per related terms of contract.</w:t>
      </w:r>
    </w:p>
    <w:p w:rsidR="00000000" w:rsidDel="00000000" w:rsidP="00000000" w:rsidRDefault="00000000" w:rsidRPr="00000000" w14:paraId="00000A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LSTK Contractor shall also furnish minimum recommended spare parts required for three years with their prices. Availability of spares shall be guaranteed for rated life of the equipment.</w:t>
      </w:r>
    </w:p>
    <w:p w:rsidR="00000000" w:rsidDel="00000000" w:rsidP="00000000" w:rsidRDefault="00000000" w:rsidRPr="00000000" w14:paraId="00000A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B">
      <w:pPr>
        <w:ind w:left="4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Transportation</w:t>
      </w:r>
      <w:r w:rsidDel="00000000" w:rsidR="00000000" w:rsidRPr="00000000">
        <w:rPr>
          <w:rtl w:val="0"/>
        </w:rPr>
      </w:r>
    </w:p>
    <w:p w:rsidR="00000000" w:rsidDel="00000000" w:rsidP="00000000" w:rsidRDefault="00000000" w:rsidRPr="00000000" w14:paraId="00000A4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Panel boards are not allowed to be delivered to site until the electrical room or switch room is in clean and acceptable condition with lockable doors.</w:t>
      </w:r>
    </w:p>
    <w:p w:rsidR="00000000" w:rsidDel="00000000" w:rsidP="00000000" w:rsidRDefault="00000000" w:rsidRPr="00000000" w14:paraId="00000A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4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Panel boards, transported to site shall be fully covered with weatherproof covers and transportation eye bolts shall be provided for handling at site.</w:t>
      </w:r>
    </w:p>
    <w:p w:rsidR="00000000" w:rsidDel="00000000" w:rsidP="00000000" w:rsidRDefault="00000000" w:rsidRPr="00000000" w14:paraId="00000A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Panel boards, which are poorly packed and result in signs of corrosion, will be rejected.</w:t>
      </w:r>
    </w:p>
    <w:p w:rsidR="00000000" w:rsidDel="00000000" w:rsidP="00000000" w:rsidRDefault="00000000" w:rsidRPr="00000000" w14:paraId="00000A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necessary measures to cover and protect the panel boards at site shall be provided. Such measures shall include a complete PVC blanket over the whole panel boards.</w:t>
      </w:r>
    </w:p>
    <w:p w:rsidR="00000000" w:rsidDel="00000000" w:rsidP="00000000" w:rsidRDefault="00000000" w:rsidRPr="00000000" w14:paraId="00000A5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Rejection of Panel Boards</w:t>
      </w:r>
    </w:p>
    <w:p w:rsidR="00000000" w:rsidDel="00000000" w:rsidP="00000000" w:rsidRDefault="00000000" w:rsidRPr="00000000" w14:paraId="00000A5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Deviation from specification must be stated in writing at the quotation stage.</w:t>
      </w:r>
    </w:p>
    <w:p w:rsidR="00000000" w:rsidDel="00000000" w:rsidP="00000000" w:rsidRDefault="00000000" w:rsidRPr="00000000" w14:paraId="00000A5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absence of such statement, it will be assumed that the requirements of the specifications are met without expectation.</w:t>
      </w:r>
    </w:p>
    <w:p w:rsidR="00000000" w:rsidDel="00000000" w:rsidP="00000000" w:rsidRDefault="00000000" w:rsidRPr="00000000" w14:paraId="00000A58">
      <w:pPr>
        <w:ind w:right="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9">
      <w:pPr>
        <w:ind w:right="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any of the above tests fail to comply with the requirements of this Specification in any respect whatsoever at any stage of manufacture, test, erection or on completion at site, the Engineer may reject the item or defective component thereof, whichever is considered necessary, and after adjustment or modification as directed by the Engineer, the LSTK Contractor shall submit that item for further inspection and/or test. </w:t>
      </w:r>
    </w:p>
    <w:p w:rsidR="00000000" w:rsidDel="00000000" w:rsidP="00000000" w:rsidRDefault="00000000" w:rsidRPr="00000000" w14:paraId="00000A5A">
      <w:pPr>
        <w:ind w:right="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event of the defective item being of such nature that the requirements of this specification cannot be fulfilled by adjustment or modification, such item is to be replaced by the LSTK Contractor at his own expense, to the entire satisfaction of the Engineer. Delivery of panel boards on site without significant cable connection (Say 80%) shall not entitle progress payment certified for material delivery on site.</w:t>
      </w:r>
    </w:p>
    <w:p w:rsidR="00000000" w:rsidDel="00000000" w:rsidP="00000000" w:rsidRDefault="00000000" w:rsidRPr="00000000" w14:paraId="00000A5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CAPACITORS &amp; CAPACITOR CONTROL PANEL</w:t>
      </w:r>
    </w:p>
    <w:p w:rsidR="00000000" w:rsidDel="00000000" w:rsidP="00000000" w:rsidRDefault="00000000" w:rsidRPr="00000000" w14:paraId="00000A5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factor correction capacitors shall conform in all respects to IS 2834-1964 IS-13340 and latest IEC specification. The capacitors shall be suitable for 3 phase 440V at 50Hz frequency and shall be available in units of 25/ 50/ 100kVAR size (heavy duty) with self-heating property to form a bank of capacitors of desired capacity. All these units shall be connected in parallel by means of high conductivity electrolytic copper bus bars of adequate current carrying capacity having S.C rating of 50kA for 1 sec. Each capacitor bank shall be for PVC insulated aluminum conductor armored cables. Two separate earthing terminals shall be provided for each bank for earth connection.</w:t>
      </w:r>
    </w:p>
    <w:p w:rsidR="00000000" w:rsidDel="00000000" w:rsidP="00000000" w:rsidRDefault="00000000" w:rsidRPr="00000000" w14:paraId="00000A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5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capacitor bank shall be subject to routine tests as specified in relevant Indian Standard and the test certificate shall be furnished. The capacitor shall be suitable for indoor use up to 45 Deg.C over and above ambient temperature of 50degree C. The permissible overloads shall be as given below:</w:t>
      </w:r>
    </w:p>
    <w:p w:rsidR="00000000" w:rsidDel="00000000" w:rsidP="00000000" w:rsidRDefault="00000000" w:rsidRPr="00000000" w14:paraId="00000A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1">
      <w:pPr>
        <w:numPr>
          <w:ilvl w:val="0"/>
          <w:numId w:val="14"/>
        </w:numPr>
        <w:tabs>
          <w:tab w:val="left" w:leader="none" w:pos="760"/>
        </w:tabs>
        <w:ind w:left="760" w:hanging="4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overload shall be 10% for continuous operation and 15% for 6 hours in a 24 hours cycle.</w:t>
      </w:r>
    </w:p>
    <w:p w:rsidR="00000000" w:rsidDel="00000000" w:rsidP="00000000" w:rsidRDefault="00000000" w:rsidRPr="00000000" w14:paraId="00000A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3">
      <w:pPr>
        <w:numPr>
          <w:ilvl w:val="0"/>
          <w:numId w:val="14"/>
        </w:numPr>
        <w:tabs>
          <w:tab w:val="left" w:leader="none" w:pos="760"/>
        </w:tabs>
        <w:ind w:left="760" w:hanging="420"/>
        <w:rPr>
          <w:rFonts w:ascii="Arial" w:cs="Arial" w:eastAsia="Arial" w:hAnsi="Arial"/>
          <w:sz w:val="22"/>
          <w:szCs w:val="22"/>
        </w:rPr>
      </w:pPr>
      <w:r w:rsidDel="00000000" w:rsidR="00000000" w:rsidRPr="00000000">
        <w:rPr>
          <w:rFonts w:ascii="Arial" w:cs="Arial" w:eastAsia="Arial" w:hAnsi="Arial"/>
          <w:sz w:val="22"/>
          <w:szCs w:val="22"/>
          <w:rtl w:val="0"/>
        </w:rPr>
        <w:t xml:space="preserve">Current overload 15% for continuous operation and 50% for 6 hours in a 24 hours cycle.</w:t>
      </w:r>
    </w:p>
    <w:p w:rsidR="00000000" w:rsidDel="00000000" w:rsidP="00000000" w:rsidRDefault="00000000" w:rsidRPr="00000000" w14:paraId="00000A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capacitor banks shall be floor mounting type indoor housing using minimum floor space. with protective guard or fencing.</w:t>
      </w:r>
    </w:p>
    <w:p w:rsidR="00000000" w:rsidDel="00000000" w:rsidP="00000000" w:rsidRDefault="00000000" w:rsidRPr="00000000" w14:paraId="00000A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Capacitors shall be of metallized polypropylene film (capacitor grade). Hermetically sealed in sturdy corrosion-proof sheet steel 2mm thick containers and impregnated with non-inflammable synthetic liquid and of low power loss version. Every element of each capacitor unit shall be provided with its own built-in silvered fuse. The capacitor shall have suitable discharge device to reduce the residual voltage from crest value of the rated voltage to 50V or less within one minute after capacitor is disconnected from the source of supply. The loss factor of capacitor shall not exceed 0.005 for capacitors with synthetic impregnant. The capacitors shall withstand voltage of 2500V AC supply for 1 minute.</w:t>
      </w:r>
    </w:p>
    <w:p w:rsidR="00000000" w:rsidDel="00000000" w:rsidP="00000000" w:rsidRDefault="00000000" w:rsidRPr="00000000" w14:paraId="00000A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insulation resistance between capacitor terminals and containers when test voltage of 500V AC is applied shall not be less than 50 mega ohms.</w:t>
      </w:r>
    </w:p>
    <w:p w:rsidR="00000000" w:rsidDel="00000000" w:rsidP="00000000" w:rsidRDefault="00000000" w:rsidRPr="00000000" w14:paraId="00000A6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B">
      <w:pPr>
        <w:numPr>
          <w:ilvl w:val="0"/>
          <w:numId w:val="15"/>
        </w:numPr>
        <w:tabs>
          <w:tab w:val="left" w:leader="none" w:pos="1480"/>
        </w:tabs>
        <w:ind w:left="1480" w:right="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Capacitor bank and switching equipment shall be housed in a cubicle having degree of protection IP-51 and constructed with sheet steel of minimum 2mm thickness.</w:t>
      </w:r>
    </w:p>
    <w:p w:rsidR="00000000" w:rsidDel="00000000" w:rsidP="00000000" w:rsidRDefault="00000000" w:rsidRPr="00000000" w14:paraId="00000A6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D">
      <w:pPr>
        <w:numPr>
          <w:ilvl w:val="0"/>
          <w:numId w:val="15"/>
        </w:numPr>
        <w:tabs>
          <w:tab w:val="left" w:leader="none" w:pos="1480"/>
        </w:tabs>
        <w:ind w:left="148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Capacitors shall be unit type having non-PCB, non-flammable non-toxic dielectric.</w:t>
      </w:r>
    </w:p>
    <w:p w:rsidR="00000000" w:rsidDel="00000000" w:rsidP="00000000" w:rsidRDefault="00000000" w:rsidRPr="00000000" w14:paraId="00000A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6F">
      <w:pPr>
        <w:numPr>
          <w:ilvl w:val="0"/>
          <w:numId w:val="15"/>
        </w:numPr>
        <w:tabs>
          <w:tab w:val="left" w:leader="none" w:pos="1480"/>
        </w:tabs>
        <w:ind w:left="1480" w:right="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Necessary discharge register shall be provided externally to reduce the terminal voltage to less than 50V in 60 seconds after disconnection from supply.</w:t>
      </w:r>
    </w:p>
    <w:p w:rsidR="00000000" w:rsidDel="00000000" w:rsidP="00000000" w:rsidRDefault="00000000" w:rsidRPr="00000000" w14:paraId="00000A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1">
      <w:pPr>
        <w:numPr>
          <w:ilvl w:val="0"/>
          <w:numId w:val="15"/>
        </w:numPr>
        <w:tabs>
          <w:tab w:val="left" w:leader="none" w:pos="1480"/>
        </w:tabs>
        <w:ind w:left="148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Testing shall be done as per applicable standards for shunt capacitors.</w:t>
      </w:r>
    </w:p>
    <w:p w:rsidR="00000000" w:rsidDel="00000000" w:rsidP="00000000" w:rsidRDefault="00000000" w:rsidRPr="00000000" w14:paraId="00000A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CAPACITOR CONTROL PANEL</w:t>
      </w:r>
    </w:p>
    <w:p w:rsidR="00000000" w:rsidDel="00000000" w:rsidP="00000000" w:rsidRDefault="00000000" w:rsidRPr="00000000" w14:paraId="00000A74">
      <w:pPr>
        <w:ind w:left="7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capacitor control panel shall generally comprise of the following:</w:t>
      </w:r>
    </w:p>
    <w:p w:rsidR="00000000" w:rsidDel="00000000" w:rsidP="00000000" w:rsidRDefault="00000000" w:rsidRPr="00000000" w14:paraId="00000A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6">
      <w:pPr>
        <w:numPr>
          <w:ilvl w:val="0"/>
          <w:numId w:val="19"/>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Automatic power factor correction relay. (APFCR)</w:t>
      </w:r>
    </w:p>
    <w:bookmarkStart w:colFirst="0" w:colLast="0" w:name="bookmark=id.1v1yuxt" w:id="41"/>
    <w:bookmarkEnd w:id="41"/>
    <w:p w:rsidR="00000000" w:rsidDel="00000000" w:rsidP="00000000" w:rsidRDefault="00000000" w:rsidRPr="00000000" w14:paraId="00000A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8">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Step controller with reversing motor.</w:t>
      </w:r>
    </w:p>
    <w:p w:rsidR="00000000" w:rsidDel="00000000" w:rsidP="00000000" w:rsidRDefault="00000000" w:rsidRPr="00000000" w14:paraId="00000A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A">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Time delay and no-volt relays.</w:t>
      </w:r>
    </w:p>
    <w:p w:rsidR="00000000" w:rsidDel="00000000" w:rsidP="00000000" w:rsidRDefault="00000000" w:rsidRPr="00000000" w14:paraId="00000A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C">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Protection MCCB with static O/C and S/C releases.</w:t>
      </w:r>
    </w:p>
    <w:p w:rsidR="00000000" w:rsidDel="00000000" w:rsidP="00000000" w:rsidRDefault="00000000" w:rsidRPr="00000000" w14:paraId="00000A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7E">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Contactor for individual capacitors of suitable rating.</w:t>
      </w:r>
    </w:p>
    <w:p w:rsidR="00000000" w:rsidDel="00000000" w:rsidP="00000000" w:rsidRDefault="00000000" w:rsidRPr="00000000" w14:paraId="00000A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0">
      <w:pPr>
        <w:numPr>
          <w:ilvl w:val="0"/>
          <w:numId w:val="23"/>
        </w:numPr>
        <w:tabs>
          <w:tab w:val="left" w:leader="none" w:pos="1480"/>
        </w:tabs>
        <w:ind w:left="148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Change over switch for either automatic or manual operation with push button control.</w:t>
      </w:r>
    </w:p>
    <w:p w:rsidR="00000000" w:rsidDel="00000000" w:rsidP="00000000" w:rsidRDefault="00000000" w:rsidRPr="00000000" w14:paraId="00000A8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2">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CTs with ammeter and selector switch.</w:t>
      </w:r>
    </w:p>
    <w:p w:rsidR="00000000" w:rsidDel="00000000" w:rsidP="00000000" w:rsidRDefault="00000000" w:rsidRPr="00000000" w14:paraId="00000A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4">
      <w:pPr>
        <w:numPr>
          <w:ilvl w:val="0"/>
          <w:numId w:val="23"/>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Voltmeter with selector switch.</w:t>
      </w:r>
    </w:p>
    <w:p w:rsidR="00000000" w:rsidDel="00000000" w:rsidP="00000000" w:rsidRDefault="00000000" w:rsidRPr="00000000" w14:paraId="00000A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6">
      <w:pPr>
        <w:numPr>
          <w:ilvl w:val="0"/>
          <w:numId w:val="34"/>
        </w:numPr>
        <w:tabs>
          <w:tab w:val="left" w:leader="none" w:pos="1480"/>
        </w:tabs>
        <w:ind w:left="148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Indicating lights RYB.</w:t>
      </w:r>
    </w:p>
    <w:p w:rsidR="00000000" w:rsidDel="00000000" w:rsidP="00000000" w:rsidRDefault="00000000" w:rsidRPr="00000000" w14:paraId="00000A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capacitors and contactors shall be interconnected with PVC insulated copper conductor wires of adequate size in a neat and acceptable manner. Three phases and neutral bus bar shall be provided on the panel as required.</w:t>
      </w:r>
    </w:p>
    <w:p w:rsidR="00000000" w:rsidDel="00000000" w:rsidP="00000000" w:rsidRDefault="00000000" w:rsidRPr="00000000" w14:paraId="00000A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above control gear, Digital Microprocessor based APFC relay, push button station etc. shall be housed in a sheet steel metal enclosure cubical type, freestanding front operated with lockable doors. The panel shall be fabricated from MS sheet steel 2mm thick and shall be folded and braced as necessary to provide a rigid support for all components. Joints of any kind in sheet steel shall be seam welded. The panel shall be totally enclosed dust tight, vermin proof and ventilation louvers with wire mesh inside. Gaskets between all adjacent units and beneath all covers shall be used to render the joints effectively.</w:t>
      </w:r>
    </w:p>
    <w:p w:rsidR="00000000" w:rsidDel="00000000" w:rsidP="00000000" w:rsidRDefault="00000000" w:rsidRPr="00000000" w14:paraId="00000A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A8C">
      <w:pPr>
        <w:ind w:left="40" w:right="40" w:firstLine="0"/>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All sheet steel material used in the construction of capacitor control panel should be painted as per the painting clause with approved shade.</w:t>
      </w:r>
      <w:r w:rsidDel="00000000" w:rsidR="00000000" w:rsidRPr="00000000">
        <w:rPr>
          <w:rtl w:val="0"/>
        </w:rPr>
      </w:r>
    </w:p>
    <w:p w:rsidR="00000000" w:rsidDel="00000000" w:rsidP="00000000" w:rsidRDefault="00000000" w:rsidRPr="00000000" w14:paraId="00000A8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8E">
      <w:pPr>
        <w:tabs>
          <w:tab w:val="left" w:leader="none" w:pos="740"/>
        </w:tabs>
        <w:ind w:left="4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Gas Flooding System in Electrical Panels (HT Panel, Main LT cum DG Synchronization, capacitor Panels, Fire Emergency Panel, Building LT panel, Building Fire Emergency Panel, Lift Panel, UPS O/P panels or as per NBC-2016 provisions.) </w:t>
      </w:r>
    </w:p>
    <w:p w:rsidR="00000000" w:rsidDel="00000000" w:rsidP="00000000" w:rsidRDefault="00000000" w:rsidRPr="00000000" w14:paraId="00000A8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90">
      <w:pPr>
        <w:tabs>
          <w:tab w:val="left" w:leader="none" w:pos="740"/>
        </w:tabs>
        <w:ind w:left="4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Gas Flooding System to be provided for Data Centre. </w:t>
      </w:r>
    </w:p>
    <w:p w:rsidR="00000000" w:rsidDel="00000000" w:rsidP="00000000" w:rsidRDefault="00000000" w:rsidRPr="00000000" w14:paraId="00000A9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92">
      <w:pPr>
        <w:tabs>
          <w:tab w:val="left" w:leader="none" w:pos="740"/>
        </w:tabs>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 PANEL PROTECTION SYSTEM</w:t>
      </w:r>
    </w:p>
    <w:p w:rsidR="00000000" w:rsidDel="00000000" w:rsidP="00000000" w:rsidRDefault="00000000" w:rsidRPr="00000000" w14:paraId="00000A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system will be provided in HT Panel, Main LT cum DG Synchronization, capacitor Panels, Fire Emergency Panel, Building LT panel, Building Fire Emergency Panel, Lift Panel, UPS O/P panels or as per NBC-2016 provisions.</w:t>
      </w:r>
    </w:p>
    <w:p w:rsidR="00000000" w:rsidDel="00000000" w:rsidP="00000000" w:rsidRDefault="00000000" w:rsidRPr="00000000" w14:paraId="00000A94">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95">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Electrical Panel Protection System: This includes Supply, Installation, Testing and Commissioning of FK-5-1-12 (Dodecafluoro-2-Methylpentan-3one)/ Novec-1230 or equivalent gas Suppression system in accordance with the Contract Documents.</w:t>
      </w:r>
    </w:p>
    <w:p w:rsidR="00000000" w:rsidDel="00000000" w:rsidP="00000000" w:rsidRDefault="00000000" w:rsidRPr="00000000" w14:paraId="00000A96">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97">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Scope of Work:</w:t>
      </w:r>
    </w:p>
    <w:p w:rsidR="00000000" w:rsidDel="00000000" w:rsidP="00000000" w:rsidRDefault="00000000" w:rsidRPr="00000000" w14:paraId="00000A98">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Supply, Installation, Testing and Commissioning of clean Agent (Novec 1230/ FK5-1-12 or equivalent) Fire Suppression system designed to provide a uniform concentration within the electrical panels in accordance with NFPA2001 and requirements of the contract documents).</w:t>
      </w:r>
    </w:p>
    <w:p w:rsidR="00000000" w:rsidDel="00000000" w:rsidP="00000000" w:rsidRDefault="00000000" w:rsidRPr="00000000" w14:paraId="00000A99">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9A">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Provide all engineering design and materials for a complete agent suppression system including FK-5-1-12storage cylinders with steel bracket, extinguishing agent, detection tube, cylinder valve and associated accessories including but not limit to; adaptors, pressure switch, tube fittings etc. required for complete operation of system.</w:t>
      </w:r>
    </w:p>
    <w:p w:rsidR="00000000" w:rsidDel="00000000" w:rsidP="00000000" w:rsidRDefault="00000000" w:rsidRPr="00000000" w14:paraId="00000A9B">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9C">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All necessary safety requirements such as warning signs, discharge alarm shall be part of system.</w:t>
      </w:r>
    </w:p>
    <w:p w:rsidR="00000000" w:rsidDel="00000000" w:rsidP="00000000" w:rsidRDefault="00000000" w:rsidRPr="00000000" w14:paraId="00000A9D">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9E">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The necessary nomenclature such as pressurization level, agent volume, gross/ net weight of cylinder shall be clearly marked on cylinder.</w:t>
      </w:r>
    </w:p>
    <w:p w:rsidR="00000000" w:rsidDel="00000000" w:rsidP="00000000" w:rsidRDefault="00000000" w:rsidRPr="00000000" w14:paraId="00000A9F">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0">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Prior to supply of material at site. Contractor must submit following documents for approval of Engineer-In-Charge.</w:t>
      </w:r>
    </w:p>
    <w:p w:rsidR="00000000" w:rsidDel="00000000" w:rsidP="00000000" w:rsidRDefault="00000000" w:rsidRPr="00000000" w14:paraId="00000AA1">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2">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w:t>
        <w:tab/>
        <w:t xml:space="preserve">Drawing in A-4 size, clearly showing the panel, routing of tube inside the panel, location and fixing arrangement of cylinder &amp; system components.</w:t>
      </w:r>
    </w:p>
    <w:p w:rsidR="00000000" w:rsidDel="00000000" w:rsidP="00000000" w:rsidRDefault="00000000" w:rsidRPr="00000000" w14:paraId="00000AA3">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4">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w:t>
        <w:tab/>
        <w:t xml:space="preserve">All doors and holes in the enclosed/ equipment’s should be closed or sealed to maintain the tightness of enclosure.</w:t>
      </w:r>
    </w:p>
    <w:p w:rsidR="00000000" w:rsidDel="00000000" w:rsidP="00000000" w:rsidRDefault="00000000" w:rsidRPr="00000000" w14:paraId="00000AA5">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6">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Description:</w:t>
      </w:r>
    </w:p>
    <w:p w:rsidR="00000000" w:rsidDel="00000000" w:rsidP="00000000" w:rsidRDefault="00000000" w:rsidRPr="00000000" w14:paraId="00000AA7">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The detection tube shall be fixed with cylinder valve at top of cylinder. The tube shall be pressurized with dry nitrogen. In case of reach of pre-determined temperature (100-120oC), the tube shall rupture gas shall be released from tube over the protected area.</w:t>
      </w:r>
    </w:p>
    <w:p w:rsidR="00000000" w:rsidDel="00000000" w:rsidP="00000000" w:rsidRDefault="00000000" w:rsidRPr="00000000" w14:paraId="00000AA8">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9">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The pressure switch shall be provided for necessary indication of discharge of gas.</w:t>
      </w:r>
    </w:p>
    <w:p w:rsidR="00000000" w:rsidDel="00000000" w:rsidP="00000000" w:rsidRDefault="00000000" w:rsidRPr="00000000" w14:paraId="00000AAA">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B">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The Extinguishing Agent shall be stored in cylinder as liquefied compressed gas, super pressurized with dry nitrogen at 15 Bar.</w:t>
      </w:r>
    </w:p>
    <w:p w:rsidR="00000000" w:rsidDel="00000000" w:rsidP="00000000" w:rsidRDefault="00000000" w:rsidRPr="00000000" w14:paraId="00000AAC">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D">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The cylinder shall be equipped with brass valve, pressure gauge (to monitor agent pressure) and isolation valve for maintenance purposes. The cylinder bracket shall be of steel construction with quick release clamp.</w:t>
      </w:r>
    </w:p>
    <w:p w:rsidR="00000000" w:rsidDel="00000000" w:rsidP="00000000" w:rsidRDefault="00000000" w:rsidRPr="00000000" w14:paraId="00000AAE">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AF">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The detection tube shall be installed throughout the compartments of panel. The location and spacing of tube shall be above the hazard, to be protected.</w:t>
      </w:r>
    </w:p>
    <w:p w:rsidR="00000000" w:rsidDel="00000000" w:rsidP="00000000" w:rsidRDefault="00000000" w:rsidRPr="00000000" w14:paraId="00000AB0">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1">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w:t>
        <w:tab/>
        <w:t xml:space="preserve">In case of fire, the tube shall rupture at a point. The rupture of tube shall result in formation of discharge point and release the agent in uniform pattern.</w:t>
      </w:r>
    </w:p>
    <w:p w:rsidR="00000000" w:rsidDel="00000000" w:rsidP="00000000" w:rsidRDefault="00000000" w:rsidRPr="00000000" w14:paraId="00000AB2">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3">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w:t>
        <w:tab/>
        <w:t xml:space="preserve">With system activation, a signal should be generated via Audio Visual Alarm installed at convenient location as per Engineer-in-Charge.</w:t>
      </w:r>
    </w:p>
    <w:p w:rsidR="00000000" w:rsidDel="00000000" w:rsidP="00000000" w:rsidRDefault="00000000" w:rsidRPr="00000000" w14:paraId="00000AB4">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5">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System Components:</w:t>
      </w:r>
    </w:p>
    <w:p w:rsidR="00000000" w:rsidDel="00000000" w:rsidP="00000000" w:rsidRDefault="00000000" w:rsidRPr="00000000" w14:paraId="00000AB6">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bidder shall provide an undertaking from Principal Manufacturer of CE marked product they intent to install, that manufacturer will fully support the bidder for this specific project.</w:t>
      </w:r>
    </w:p>
    <w:p w:rsidR="00000000" w:rsidDel="00000000" w:rsidP="00000000" w:rsidRDefault="00000000" w:rsidRPr="00000000" w14:paraId="00000AB7">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8">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 Cylinder of steel construction with standard red epoxy paint finish. Cylinders shall be accompanied by original manufacturers test certificate confirming the contents of the cylinder.</w:t>
      </w:r>
    </w:p>
    <w:p w:rsidR="00000000" w:rsidDel="00000000" w:rsidP="00000000" w:rsidRDefault="00000000" w:rsidRPr="00000000" w14:paraId="00000AB9">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A">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The cylinders shall be from reputed Manufacturers only. Cylinders shall be super pressurized with dry nitrogen to an operating pressure and temperature as per manufacturer recommendations.</w:t>
      </w:r>
    </w:p>
    <w:p w:rsidR="00000000" w:rsidDel="00000000" w:rsidP="00000000" w:rsidRDefault="00000000" w:rsidRPr="00000000" w14:paraId="00000ABB">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C">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Each cylinder shall have pressure gauze and low-pressure switch to provide visual and electrical supervision of the cylinder pressure. The low-pressure switch shall be wired to the Audio-Visual Alarm to provide audible and visual trouble alarm in the event of drop of pressure. The pressure gauze shall be color coded to provide an easy, visual indication of cylinder pressure.</w:t>
      </w:r>
    </w:p>
    <w:p w:rsidR="00000000" w:rsidDel="00000000" w:rsidP="00000000" w:rsidRDefault="00000000" w:rsidRPr="00000000" w14:paraId="00000ABD">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BE">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Furnish a welded steel bracket with each cylinder assembly for holding the cylinders in a saddle with a front bracket piece that secures the cylinders.</w:t>
      </w:r>
    </w:p>
    <w:p w:rsidR="00000000" w:rsidDel="00000000" w:rsidP="00000000" w:rsidRDefault="00000000" w:rsidRPr="00000000" w14:paraId="00000ABF">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0">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Cylinder shall be provided with a certificate provided by the company who charge with the FK-5-1-12 gas mixture. The certificate shall be secured around the cylinder with chain fastener.</w:t>
      </w:r>
    </w:p>
    <w:p w:rsidR="00000000" w:rsidDel="00000000" w:rsidP="00000000" w:rsidRDefault="00000000" w:rsidRPr="00000000" w14:paraId="00000AC1">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2">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w:t>
        <w:tab/>
        <w:t xml:space="preserve">The Detection Tube, LPCB/ UL/ CE approved to be Red Colour and pressurized at 15 Bar. The Detection Tube to rupture between (100-120oC).</w:t>
      </w:r>
    </w:p>
    <w:p w:rsidR="00000000" w:rsidDel="00000000" w:rsidP="00000000" w:rsidRDefault="00000000" w:rsidRPr="00000000" w14:paraId="00000AC3">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4">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w:t>
        <w:tab/>
        <w:t xml:space="preserve">The Pressure Switch should be CE Marked having NO/ NC contact.</w:t>
      </w:r>
    </w:p>
    <w:p w:rsidR="00000000" w:rsidDel="00000000" w:rsidP="00000000" w:rsidRDefault="00000000" w:rsidRPr="00000000" w14:paraId="00000AC5">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9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cylinder should be manufactured as per BIS 15683 specifications. </w:t>
      </w:r>
    </w:p>
    <w:p w:rsidR="00000000" w:rsidDel="00000000" w:rsidP="00000000" w:rsidRDefault="00000000" w:rsidRPr="00000000" w14:paraId="00000A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00" w:before="0" w:line="240" w:lineRule="auto"/>
        <w:ind w:left="9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control panel shall have provision for integration with Fire Alarm/ BMS.</w:t>
      </w:r>
    </w:p>
    <w:p w:rsidR="00000000" w:rsidDel="00000000" w:rsidP="00000000" w:rsidRDefault="00000000" w:rsidRPr="00000000" w14:paraId="00000AC9">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A">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Extinguishing Agent</w:t>
      </w:r>
    </w:p>
    <w:p w:rsidR="00000000" w:rsidDel="00000000" w:rsidP="00000000" w:rsidRDefault="00000000" w:rsidRPr="00000000" w14:paraId="00000ACB">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FK-5-1-12 (Dedecafluoro-2-Methylpentan-3 One – CF2CF2C (O) CF (CF3)2</w:t>
      </w:r>
    </w:p>
    <w:p w:rsidR="00000000" w:rsidDel="00000000" w:rsidP="00000000" w:rsidRDefault="00000000" w:rsidRPr="00000000" w14:paraId="00000ACC">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D">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The agent shall not contain any Hydroflurocarbons (HFC).</w:t>
      </w:r>
    </w:p>
    <w:p w:rsidR="00000000" w:rsidDel="00000000" w:rsidP="00000000" w:rsidRDefault="00000000" w:rsidRPr="00000000" w14:paraId="00000ACE">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CF">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The ozone depletion potential should be zero. </w:t>
      </w:r>
    </w:p>
    <w:p w:rsidR="00000000" w:rsidDel="00000000" w:rsidP="00000000" w:rsidRDefault="00000000" w:rsidRPr="00000000" w14:paraId="00000AD0">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1">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The Global warming potential should be equal to or less than 1. </w:t>
      </w:r>
    </w:p>
    <w:p w:rsidR="00000000" w:rsidDel="00000000" w:rsidP="00000000" w:rsidRDefault="00000000" w:rsidRPr="00000000" w14:paraId="00000AD2">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3">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The Extinguishing Agent should be UL Listed/ FM approved.</w:t>
      </w:r>
    </w:p>
    <w:p w:rsidR="00000000" w:rsidDel="00000000" w:rsidP="00000000" w:rsidRDefault="00000000" w:rsidRPr="00000000" w14:paraId="00000AD4">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5">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The extinguishing agent should be filled in an UL Listed or FM approved filling station.</w:t>
      </w:r>
    </w:p>
    <w:p w:rsidR="00000000" w:rsidDel="00000000" w:rsidP="00000000" w:rsidRDefault="00000000" w:rsidRPr="00000000" w14:paraId="00000AD6">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7">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Installation</w:t>
      </w:r>
    </w:p>
    <w:p w:rsidR="00000000" w:rsidDel="00000000" w:rsidP="00000000" w:rsidRDefault="00000000" w:rsidRPr="00000000" w14:paraId="00000AD8">
      <w:pPr>
        <w:tabs>
          <w:tab w:val="left" w:leader="none" w:pos="7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The system shall be installed on basis of approved drawing.</w:t>
      </w:r>
    </w:p>
    <w:p w:rsidR="00000000" w:rsidDel="00000000" w:rsidP="00000000" w:rsidRDefault="00000000" w:rsidRPr="00000000" w14:paraId="00000AD9">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A">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The installation/ final connections shall carry out in direct supervision of representative of Manufacturer/ authorized distributors.</w:t>
      </w:r>
    </w:p>
    <w:p w:rsidR="00000000" w:rsidDel="00000000" w:rsidP="00000000" w:rsidRDefault="00000000" w:rsidRPr="00000000" w14:paraId="00000ADB">
      <w:pPr>
        <w:tabs>
          <w:tab w:val="left" w:leader="none" w:pos="74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C">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The installation contractor should be a proven source with minimum 5 years of installation of Trace Tube Systems in India. </w:t>
      </w:r>
    </w:p>
    <w:p w:rsidR="00000000" w:rsidDel="00000000" w:rsidP="00000000" w:rsidRDefault="00000000" w:rsidRPr="00000000" w14:paraId="00000ADD">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DE">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Cylinder shall be located so that they are not subjected to mechanical, chemical or other damage.</w:t>
      </w:r>
    </w:p>
    <w:p w:rsidR="00000000" w:rsidDel="00000000" w:rsidP="00000000" w:rsidRDefault="00000000" w:rsidRPr="00000000" w14:paraId="00000ADF">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E0">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All system components shall be capable of withstanding heat of fire and severe weather conditions.</w:t>
      </w:r>
    </w:p>
    <w:p w:rsidR="00000000" w:rsidDel="00000000" w:rsidP="00000000" w:rsidRDefault="00000000" w:rsidRPr="00000000" w14:paraId="00000AE1">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E2">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w:t>
        <w:tab/>
        <w:t xml:space="preserve">Detection Tube to be properly secured inside the panel by Clips/ Tie etc. </w:t>
      </w:r>
    </w:p>
    <w:p w:rsidR="00000000" w:rsidDel="00000000" w:rsidP="00000000" w:rsidRDefault="00000000" w:rsidRPr="00000000" w14:paraId="00000AE3">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E4">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w:t>
        <w:tab/>
        <w:t xml:space="preserve">The Detection Tube outside the panel should be protected in flexible conduit.</w:t>
      </w:r>
    </w:p>
    <w:p w:rsidR="00000000" w:rsidDel="00000000" w:rsidP="00000000" w:rsidRDefault="00000000" w:rsidRPr="00000000" w14:paraId="00000AE5">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E6">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w:t>
        <w:tab/>
        <w:t xml:space="preserve">Inspection certificate should be pasted on cylinder clearly marking next due date of inspection. </w:t>
      </w:r>
    </w:p>
    <w:p w:rsidR="00000000" w:rsidDel="00000000" w:rsidP="00000000" w:rsidRDefault="00000000" w:rsidRPr="00000000" w14:paraId="00000AE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E">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EF">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0">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1">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2">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3">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4">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5">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D">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8</w:t>
      </w:r>
    </w:p>
    <w:p w:rsidR="00000000" w:rsidDel="00000000" w:rsidP="00000000" w:rsidRDefault="00000000" w:rsidRPr="00000000" w14:paraId="00000AF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MULTI FUNCTION METER</w:t>
      </w:r>
    </w:p>
    <w:p w:rsidR="00000000" w:rsidDel="00000000" w:rsidP="00000000" w:rsidRDefault="00000000" w:rsidRPr="00000000" w14:paraId="00000A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 Provisions:</w:t>
      </w:r>
    </w:p>
    <w:p w:rsidR="00000000" w:rsidDel="00000000" w:rsidP="00000000" w:rsidRDefault="00000000" w:rsidRPr="00000000" w14:paraId="00000B0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setup parameters required by the Multifunction Meter with communication port shall be stored in non-volatile memory and retained in the event of a control power interruption.</w:t>
      </w:r>
    </w:p>
    <w:p w:rsidR="00000000" w:rsidDel="00000000" w:rsidP="00000000" w:rsidRDefault="00000000" w:rsidRPr="00000000" w14:paraId="00000B0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may be applied in three-phase, three- or four-wire systems as well as single phase.</w:t>
      </w:r>
    </w:p>
    <w:p w:rsidR="00000000" w:rsidDel="00000000" w:rsidP="00000000" w:rsidRDefault="00000000" w:rsidRPr="00000000" w14:paraId="00000B0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5">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be capable of being applied without modification at nominal frequencies of 45 to 65 Hz.</w:t>
      </w:r>
    </w:p>
    <w:p w:rsidR="00000000" w:rsidDel="00000000" w:rsidP="00000000" w:rsidRDefault="00000000" w:rsidRPr="00000000" w14:paraId="00000B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Measured Values:</w:t>
      </w:r>
    </w:p>
    <w:p w:rsidR="00000000" w:rsidDel="00000000" w:rsidP="00000000" w:rsidRDefault="00000000" w:rsidRPr="00000000" w14:paraId="00000B0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provide the following, true RMS metered quantities:</w:t>
      </w:r>
    </w:p>
    <w:p w:rsidR="00000000" w:rsidDel="00000000" w:rsidP="00000000" w:rsidRDefault="00000000" w:rsidRPr="00000000" w14:paraId="00000B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Real-Time Readings</w:t>
      </w:r>
    </w:p>
    <w:p w:rsidR="00000000" w:rsidDel="00000000" w:rsidP="00000000" w:rsidRDefault="00000000" w:rsidRPr="00000000" w14:paraId="00000B0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Current (Per-Phase)</w:t>
      </w:r>
    </w:p>
    <w:p w:rsidR="00000000" w:rsidDel="00000000" w:rsidP="00000000" w:rsidRDefault="00000000" w:rsidRPr="00000000" w14:paraId="00000B0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Voltage (L–L, L–N)</w:t>
      </w:r>
    </w:p>
    <w:p w:rsidR="00000000" w:rsidDel="00000000" w:rsidP="00000000" w:rsidRDefault="00000000" w:rsidRPr="00000000" w14:paraId="00000B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0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Real Power (Total)</w:t>
      </w:r>
    </w:p>
    <w:p w:rsidR="00000000" w:rsidDel="00000000" w:rsidP="00000000" w:rsidRDefault="00000000" w:rsidRPr="00000000" w14:paraId="00000B0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Reactive Power (Total)</w:t>
      </w:r>
    </w:p>
    <w:p w:rsidR="00000000" w:rsidDel="00000000" w:rsidP="00000000" w:rsidRDefault="00000000" w:rsidRPr="00000000" w14:paraId="00000B1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Apparent Power (Total)</w:t>
      </w:r>
    </w:p>
    <w:p w:rsidR="00000000" w:rsidDel="00000000" w:rsidP="00000000" w:rsidRDefault="00000000" w:rsidRPr="00000000" w14:paraId="00000B1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Power Factor (Total)</w:t>
      </w:r>
    </w:p>
    <w:p w:rsidR="00000000" w:rsidDel="00000000" w:rsidP="00000000" w:rsidRDefault="00000000" w:rsidRPr="00000000" w14:paraId="00000B1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Frequency</w:t>
      </w:r>
    </w:p>
    <w:p w:rsidR="00000000" w:rsidDel="00000000" w:rsidP="00000000" w:rsidRDefault="00000000" w:rsidRPr="00000000" w14:paraId="00000B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1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Energy Readings</w:t>
      </w:r>
    </w:p>
    <w:p w:rsidR="00000000" w:rsidDel="00000000" w:rsidP="00000000" w:rsidRDefault="00000000" w:rsidRPr="00000000" w14:paraId="00000B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16">
      <w:pPr>
        <w:ind w:left="4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Signed Accumulated Energy (Real kWh*, Signed Reactive kVArh*, Apparent kVAh) (Absolute)</w:t>
      </w:r>
    </w:p>
    <w:p w:rsidR="00000000" w:rsidDel="00000000" w:rsidP="00000000" w:rsidRDefault="00000000" w:rsidRPr="00000000" w14:paraId="00000B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1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Demand Readings</w:t>
      </w:r>
    </w:p>
    <w:p w:rsidR="00000000" w:rsidDel="00000000" w:rsidP="00000000" w:rsidRDefault="00000000" w:rsidRPr="00000000" w14:paraId="00000B1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Current Calculations (Per-Phase):</w:t>
      </w:r>
    </w:p>
    <w:p w:rsidR="00000000" w:rsidDel="00000000" w:rsidP="00000000" w:rsidRDefault="00000000" w:rsidRPr="00000000" w14:paraId="00000B1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Present</w:t>
      </w:r>
    </w:p>
    <w:p w:rsidR="00000000" w:rsidDel="00000000" w:rsidP="00000000" w:rsidRDefault="00000000" w:rsidRPr="00000000" w14:paraId="00000B1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w:t>
      </w:r>
    </w:p>
    <w:p w:rsidR="00000000" w:rsidDel="00000000" w:rsidP="00000000" w:rsidRDefault="00000000" w:rsidRPr="00000000" w14:paraId="00000B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1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Real Power Calculations (Total):</w:t>
      </w:r>
    </w:p>
    <w:p w:rsidR="00000000" w:rsidDel="00000000" w:rsidP="00000000" w:rsidRDefault="00000000" w:rsidRPr="00000000" w14:paraId="00000B1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Present</w:t>
      </w:r>
    </w:p>
    <w:p w:rsidR="00000000" w:rsidDel="00000000" w:rsidP="00000000" w:rsidRDefault="00000000" w:rsidRPr="00000000" w14:paraId="00000B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w:t>
      </w:r>
    </w:p>
    <w:p w:rsidR="00000000" w:rsidDel="00000000" w:rsidP="00000000" w:rsidRDefault="00000000" w:rsidRPr="00000000" w14:paraId="00000B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Reactive Power Calculations (Total):</w:t>
      </w:r>
    </w:p>
    <w:p w:rsidR="00000000" w:rsidDel="00000000" w:rsidP="00000000" w:rsidRDefault="00000000" w:rsidRPr="00000000" w14:paraId="00000B2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Present</w:t>
      </w:r>
    </w:p>
    <w:p w:rsidR="00000000" w:rsidDel="00000000" w:rsidP="00000000" w:rsidRDefault="00000000" w:rsidRPr="00000000" w14:paraId="00000B2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w:t>
      </w:r>
    </w:p>
    <w:p w:rsidR="00000000" w:rsidDel="00000000" w:rsidP="00000000" w:rsidRDefault="00000000" w:rsidRPr="00000000" w14:paraId="00000B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Apparent Power Calculations (Total):</w:t>
      </w:r>
    </w:p>
    <w:p w:rsidR="00000000" w:rsidDel="00000000" w:rsidP="00000000" w:rsidRDefault="00000000" w:rsidRPr="00000000" w14:paraId="00000B2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Present</w:t>
      </w:r>
    </w:p>
    <w:p w:rsidR="00000000" w:rsidDel="00000000" w:rsidP="00000000" w:rsidRDefault="00000000" w:rsidRPr="00000000" w14:paraId="00000B2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w:t>
      </w:r>
    </w:p>
    <w:p w:rsidR="00000000" w:rsidDel="00000000" w:rsidP="00000000" w:rsidRDefault="00000000" w:rsidRPr="00000000" w14:paraId="00000B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KWh and kVArh are signed net consumption values.</w:t>
      </w:r>
    </w:p>
    <w:p w:rsidR="00000000" w:rsidDel="00000000" w:rsidP="00000000" w:rsidRDefault="00000000" w:rsidRPr="00000000" w14:paraId="00000B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Demand</w:t>
      </w:r>
    </w:p>
    <w:p w:rsidR="00000000" w:rsidDel="00000000" w:rsidP="00000000" w:rsidRDefault="00000000" w:rsidRPr="00000000" w14:paraId="00000B2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power demand calculations shall use any one of the following calculation methods, selectable by the user:</w:t>
      </w:r>
    </w:p>
    <w:p w:rsidR="00000000" w:rsidDel="00000000" w:rsidP="00000000" w:rsidRDefault="00000000" w:rsidRPr="00000000" w14:paraId="00000B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2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Block interval, with optional sub-intervals. The window length shall be set by the user from 1-60 minutes in 1-minute intervals. The user shall be able to set the sub-interval length from 1-60 minutes in 1-minute intervals. The following Block methods are available:</w:t>
      </w:r>
      <w:bookmarkStart w:colFirst="0" w:colLast="0" w:name="bookmark=id.4f1mdlm" w:id="42"/>
      <w:bookmarkEnd w:id="42"/>
      <w:r w:rsidDel="00000000" w:rsidR="00000000" w:rsidRPr="00000000">
        <w:rPr>
          <w:rtl w:val="0"/>
        </w:rPr>
      </w:r>
    </w:p>
    <w:p w:rsidR="00000000" w:rsidDel="00000000" w:rsidP="00000000" w:rsidRDefault="00000000" w:rsidRPr="00000000" w14:paraId="00000B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Sliding Block that calculates demand every 15 seconds with intervals less than 15 minutes and every 60 seconds with an interval between 15 and 60 minutes.</w:t>
      </w:r>
    </w:p>
    <w:p w:rsidR="00000000" w:rsidDel="00000000" w:rsidP="00000000" w:rsidRDefault="00000000" w:rsidRPr="00000000" w14:paraId="00000B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Fixed Block that calculates demand at the end of the interval.</w:t>
      </w:r>
    </w:p>
    <w:p w:rsidR="00000000" w:rsidDel="00000000" w:rsidP="00000000" w:rsidRDefault="00000000" w:rsidRPr="00000000" w14:paraId="00000B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Sampling</w:t>
      </w:r>
    </w:p>
    <w:p w:rsidR="00000000" w:rsidDel="00000000" w:rsidP="00000000" w:rsidRDefault="00000000" w:rsidRPr="00000000" w14:paraId="00000B3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current and voltage signals shall be digitally sampled at a rate high enough to provide true r.m.s. accuracy to the 15th harmonic.</w:t>
      </w:r>
    </w:p>
    <w:p w:rsidR="00000000" w:rsidDel="00000000" w:rsidP="00000000" w:rsidRDefault="00000000" w:rsidRPr="00000000" w14:paraId="00000B3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provide continuous sampling at a minimum of up to 32 samples/ cycle, simultaneously on all voltage and current channels in the meter.</w:t>
      </w:r>
    </w:p>
    <w:p w:rsidR="00000000" w:rsidDel="00000000" w:rsidP="00000000" w:rsidRDefault="00000000" w:rsidRPr="00000000" w14:paraId="00000B3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Current Inputs</w:t>
      </w:r>
    </w:p>
    <w:p w:rsidR="00000000" w:rsidDel="00000000" w:rsidP="00000000" w:rsidRDefault="00000000" w:rsidRPr="00000000" w14:paraId="00000B3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accept current inputs from standard instrument current transformers with 5amp secondary output and shall have a metering range of 0-6 amps with the following withstand currents: 10 amp continuous, 50amp 10 sec per hour, 120amp 1 sec per hour.</w:t>
      </w:r>
    </w:p>
    <w:p w:rsidR="00000000" w:rsidDel="00000000" w:rsidP="00000000" w:rsidRDefault="00000000" w:rsidRPr="00000000" w14:paraId="00000B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 primaries through 327kA shall be supported.</w:t>
      </w:r>
    </w:p>
    <w:p w:rsidR="00000000" w:rsidDel="00000000" w:rsidP="00000000" w:rsidRDefault="00000000" w:rsidRPr="00000000" w14:paraId="00000B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3F">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Voltage Inputs</w:t>
      </w:r>
    </w:p>
    <w:p w:rsidR="00000000" w:rsidDel="00000000" w:rsidP="00000000" w:rsidRDefault="00000000" w:rsidRPr="00000000" w14:paraId="00000B4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allow connection to circuit up to 480 volts AC without the use of potential transformers. The Multifunction Meter shall also accept voltage inputs from standard instrument potential transformers. The Multifunction Meter shall support PT primaries through 1.6 MV.</w:t>
      </w:r>
    </w:p>
    <w:p w:rsidR="00000000" w:rsidDel="00000000" w:rsidP="00000000" w:rsidRDefault="00000000" w:rsidRPr="00000000" w14:paraId="00000B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nominal full-scale input of the Multifunction Meter shall be 277 Volts AC L-N, 480 Volts AC L-L. The meter shall accept a metering over-range of 20%. The input impedance shall be greater than 2 Mohm (L-L) or 1 Mohm (L-N).</w:t>
      </w:r>
    </w:p>
    <w:p w:rsidR="00000000" w:rsidDel="00000000" w:rsidP="00000000" w:rsidRDefault="00000000" w:rsidRPr="00000000" w14:paraId="00000B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Accuracy</w:t>
      </w:r>
    </w:p>
    <w:p w:rsidR="00000000" w:rsidDel="00000000" w:rsidP="00000000" w:rsidRDefault="00000000" w:rsidRPr="00000000" w14:paraId="00000B4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comply with ANSI C12.16 and IEC-62053-21, Class 1</w:t>
      </w:r>
    </w:p>
    <w:p w:rsidR="00000000" w:rsidDel="00000000" w:rsidP="00000000" w:rsidRDefault="00000000" w:rsidRPr="00000000" w14:paraId="00000B4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Functions performance class according to IEC 61557-12 (with CT ratio=1:1 and PT ratio=1:1) are, Class 0.2 for Voltage L-L from 30 Vac–480 Vac. Class 0.2 for Phase Current from 25%In &lt; I &lt; Imax Class 1.0 for Total Active Power from 1% In &lt; I &lt;Imax and 0.5 Ind to 0.8 Cap. Class 1.0 for Total Active Energy from 0 - 9999999.9 kWh. Class-1.0 for Power Factor Vector from 0.5 Ind to 0.8 Cap. And Class 0.02 for Frequency from 45Hz - 65 Hz. (PM700)</w:t>
      </w:r>
    </w:p>
    <w:p w:rsidR="00000000" w:rsidDel="00000000" w:rsidP="00000000" w:rsidRDefault="00000000" w:rsidRPr="00000000" w14:paraId="00000B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annual calibration shall be required to maintain this accuracy when the Multifunction Meter operates under specifications.</w:t>
      </w:r>
    </w:p>
    <w:p w:rsidR="00000000" w:rsidDel="00000000" w:rsidP="00000000" w:rsidRDefault="00000000" w:rsidRPr="00000000" w14:paraId="00000B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Input/ Output</w:t>
      </w:r>
    </w:p>
    <w:p w:rsidR="00000000" w:rsidDel="00000000" w:rsidP="00000000" w:rsidRDefault="00000000" w:rsidRPr="00000000" w14:paraId="00000B4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supply 2 pulse outputs as standard.</w:t>
      </w:r>
    </w:p>
    <w:p w:rsidR="00000000" w:rsidDel="00000000" w:rsidP="00000000" w:rsidRDefault="00000000" w:rsidRPr="00000000" w14:paraId="00000B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4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be capable of operating a solid-state output to provide output pulses for a user definable increment of reported energy. Minimum relay life shall be in excess of one billion operations. The standard pulse output shall operate up to 240volt AC, 300volt DC, 96mA max, and provide 2.41 kVolt rms isolation.</w:t>
      </w:r>
    </w:p>
    <w:p w:rsidR="00000000" w:rsidDel="00000000" w:rsidP="00000000" w:rsidRDefault="00000000" w:rsidRPr="00000000" w14:paraId="00000B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Control power:</w:t>
      </w:r>
    </w:p>
    <w:p w:rsidR="00000000" w:rsidDel="00000000" w:rsidP="00000000" w:rsidRDefault="00000000" w:rsidRPr="00000000" w14:paraId="00000B5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operate properly over a wide range of control power including 110-415VAC, +/-10% or 125-250VDC, +/-20%.</w:t>
      </w:r>
      <w:bookmarkStart w:colFirst="0" w:colLast="0" w:name="bookmark=id.2u6wntf" w:id="43"/>
      <w:bookmarkEnd w:id="43"/>
      <w:r w:rsidDel="00000000" w:rsidR="00000000" w:rsidRPr="00000000">
        <w:rPr>
          <w:rtl w:val="0"/>
        </w:rPr>
      </w:r>
    </w:p>
    <w:p w:rsidR="00000000" w:rsidDel="00000000" w:rsidP="00000000" w:rsidRDefault="00000000" w:rsidRPr="00000000" w14:paraId="00000B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Communications:</w:t>
      </w:r>
    </w:p>
    <w:p w:rsidR="00000000" w:rsidDel="00000000" w:rsidP="00000000" w:rsidRDefault="00000000" w:rsidRPr="00000000" w14:paraId="00000B5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communicate via RS-485 Modbus protocol with a 2-wire connection at speeds up to 19.2 kBaud.</w:t>
      </w:r>
    </w:p>
    <w:p w:rsidR="00000000" w:rsidDel="00000000" w:rsidP="00000000" w:rsidRDefault="00000000" w:rsidRPr="00000000" w14:paraId="00000B5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be possible to field upgrade the firmware in the Multifunction Meter to enhance functionality. These firmware upgrades shall be done through the communication connection and shall allow upgrades of individual meters or groups. No disassembly or changing of integrated circuit chips shall be required and it will not be necessary to de-energize the circuit or the equipment to perform the upgrade.</w:t>
      </w:r>
    </w:p>
    <w:p w:rsidR="00000000" w:rsidDel="00000000" w:rsidP="00000000" w:rsidRDefault="00000000" w:rsidRPr="00000000" w14:paraId="00000B5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Display</w:t>
      </w:r>
    </w:p>
    <w:p w:rsidR="00000000" w:rsidDel="00000000" w:rsidP="00000000" w:rsidRDefault="00000000" w:rsidRPr="00000000" w14:paraId="00000B5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display shall be backlit LCD for easy viewing, display shall also be anti-glare and scratch resistant.</w:t>
      </w:r>
    </w:p>
    <w:p w:rsidR="00000000" w:rsidDel="00000000" w:rsidP="00000000" w:rsidRDefault="00000000" w:rsidRPr="00000000" w14:paraId="00000B5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Display shall be capable of allowing the user to view four values on one screen at the same time. A summary screen shall also be available to allow the user to view a snapshot of the system.</w:t>
      </w:r>
    </w:p>
    <w:p w:rsidR="00000000" w:rsidDel="00000000" w:rsidP="00000000" w:rsidRDefault="00000000" w:rsidRPr="00000000" w14:paraId="00000B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display shall include two different modes of visualization, IEEE and IEC for all quantities.</w:t>
      </w:r>
    </w:p>
    <w:p w:rsidR="00000000" w:rsidDel="00000000" w:rsidP="00000000" w:rsidRDefault="00000000" w:rsidRPr="00000000" w14:paraId="00000B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5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Display shall show 3 phase bargraphs</w:t>
      </w:r>
    </w:p>
    <w:p w:rsidR="00000000" w:rsidDel="00000000" w:rsidP="00000000" w:rsidRDefault="00000000" w:rsidRPr="00000000" w14:paraId="00000B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display shall provide local access to the following metered quantities:</w:t>
      </w:r>
    </w:p>
    <w:p w:rsidR="00000000" w:rsidDel="00000000" w:rsidP="00000000" w:rsidRDefault="00000000" w:rsidRPr="00000000" w14:paraId="00000B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Current, per phase rms</w:t>
      </w:r>
    </w:p>
    <w:p w:rsidR="00000000" w:rsidDel="00000000" w:rsidP="00000000" w:rsidRDefault="00000000" w:rsidRPr="00000000" w14:paraId="00000B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Voltage, phase-to-phase, phase-to-neutral</w:t>
      </w:r>
    </w:p>
    <w:p w:rsidR="00000000" w:rsidDel="00000000" w:rsidP="00000000" w:rsidRDefault="00000000" w:rsidRPr="00000000" w14:paraId="00000B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Real power, 3-phase total</w:t>
      </w:r>
    </w:p>
    <w:p w:rsidR="00000000" w:rsidDel="00000000" w:rsidP="00000000" w:rsidRDefault="00000000" w:rsidRPr="00000000" w14:paraId="00000B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Reactive power, 3-phase total</w:t>
      </w:r>
    </w:p>
    <w:p w:rsidR="00000000" w:rsidDel="00000000" w:rsidP="00000000" w:rsidRDefault="00000000" w:rsidRPr="00000000" w14:paraId="00000B6A">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Apparent power, 3-phase total</w:t>
      </w:r>
    </w:p>
    <w:p w:rsidR="00000000" w:rsidDel="00000000" w:rsidP="00000000" w:rsidRDefault="00000000" w:rsidRPr="00000000" w14:paraId="00000B6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Signed Power factor, 3-phase total</w:t>
      </w:r>
    </w:p>
    <w:p w:rsidR="00000000" w:rsidDel="00000000" w:rsidP="00000000" w:rsidRDefault="00000000" w:rsidRPr="00000000" w14:paraId="00000B6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6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Frequency</w:t>
      </w:r>
    </w:p>
    <w:p w:rsidR="00000000" w:rsidDel="00000000" w:rsidP="00000000" w:rsidRDefault="00000000" w:rsidRPr="00000000" w14:paraId="00000B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current, per phase</w:t>
      </w:r>
    </w:p>
    <w:p w:rsidR="00000000" w:rsidDel="00000000" w:rsidP="00000000" w:rsidRDefault="00000000" w:rsidRPr="00000000" w14:paraId="00000B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real power, three phase total</w:t>
      </w:r>
    </w:p>
    <w:p w:rsidR="00000000" w:rsidDel="00000000" w:rsidP="00000000" w:rsidRDefault="00000000" w:rsidRPr="00000000" w14:paraId="00000B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Demand apparent power, three phase total</w:t>
      </w:r>
    </w:p>
    <w:p w:rsidR="00000000" w:rsidDel="00000000" w:rsidP="00000000" w:rsidRDefault="00000000" w:rsidRPr="00000000" w14:paraId="00000B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Signed Accumulated Energy, (kWh, kVAh, and kVARh)</w:t>
      </w:r>
    </w:p>
    <w:p w:rsidR="00000000" w:rsidDel="00000000" w:rsidP="00000000" w:rsidRDefault="00000000" w:rsidRPr="00000000" w14:paraId="00000B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9">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Reset of the following electrical parameters shall also be allowed from the Multifunction Meter display:</w:t>
      </w:r>
    </w:p>
    <w:p w:rsidR="00000000" w:rsidDel="00000000" w:rsidP="00000000" w:rsidRDefault="00000000" w:rsidRPr="00000000" w14:paraId="00000B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 demand current</w:t>
      </w:r>
    </w:p>
    <w:p w:rsidR="00000000" w:rsidDel="00000000" w:rsidP="00000000" w:rsidRDefault="00000000" w:rsidRPr="00000000" w14:paraId="00000B7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Peak demand power (kW, kVAr, kVA)</w:t>
      </w:r>
    </w:p>
    <w:p w:rsidR="00000000" w:rsidDel="00000000" w:rsidP="00000000" w:rsidRDefault="00000000" w:rsidRPr="00000000" w14:paraId="00000B7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7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Energy (MWh) and reactive energy (MVARh)</w:t>
      </w:r>
    </w:p>
    <w:p w:rsidR="00000000" w:rsidDel="00000000" w:rsidP="00000000" w:rsidRDefault="00000000" w:rsidRPr="00000000" w14:paraId="00000B8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Setup for system requirements shall be allowed from the Multifunction Meter display. Setup provisions shall include:</w:t>
      </w:r>
      <w:bookmarkStart w:colFirst="0" w:colLast="0" w:name="bookmark=id.19c6y18" w:id="44"/>
      <w:bookmarkEnd w:id="44"/>
      <w:r w:rsidDel="00000000" w:rsidR="00000000" w:rsidRPr="00000000">
        <w:rPr>
          <w:rtl w:val="0"/>
        </w:rPr>
      </w:r>
    </w:p>
    <w:p w:rsidR="00000000" w:rsidDel="00000000" w:rsidP="00000000" w:rsidRDefault="00000000" w:rsidRPr="00000000" w14:paraId="00000B82">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CT rating</w:t>
      </w:r>
    </w:p>
    <w:p w:rsidR="00000000" w:rsidDel="00000000" w:rsidP="00000000" w:rsidRDefault="00000000" w:rsidRPr="00000000" w14:paraId="00000B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PT rating (Single Phase, 2-Wire)</w:t>
      </w:r>
    </w:p>
    <w:p w:rsidR="00000000" w:rsidDel="00000000" w:rsidP="00000000" w:rsidRDefault="00000000" w:rsidRPr="00000000" w14:paraId="00000B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System type [three-phase, 3-wire] [three-phase, 4-wire] [2 wire]</w:t>
      </w:r>
    </w:p>
    <w:p w:rsidR="00000000" w:rsidDel="00000000" w:rsidP="00000000" w:rsidRDefault="00000000" w:rsidRPr="00000000" w14:paraId="00000B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Watt-hours per pulse (PM200P Only)</w:t>
      </w:r>
    </w:p>
    <w:p w:rsidR="00000000" w:rsidDel="00000000" w:rsidP="00000000" w:rsidRDefault="00000000" w:rsidRPr="00000000" w14:paraId="00000B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Communication parameters such as address and baud rate.</w:t>
      </w:r>
    </w:p>
    <w:p w:rsidR="00000000" w:rsidDel="00000000" w:rsidP="00000000" w:rsidRDefault="00000000" w:rsidRPr="00000000" w14:paraId="00000B8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8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Upgrades</w:t>
      </w:r>
    </w:p>
    <w:p w:rsidR="00000000" w:rsidDel="00000000" w:rsidP="00000000" w:rsidRDefault="00000000" w:rsidRPr="00000000" w14:paraId="00000B8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be possible to field upgrade the firmware in the Multifunction Meter to enhance functionality. These firmware upgrades shall be done through the communication connection and shall allow upgrades of individual meters or groups. No disassembly, changing of integrated circuit chips or kits shall be required and it will not be necessary to de-energize the circuit or the equipment to perform the upgrade.</w:t>
      </w:r>
    </w:p>
    <w:p w:rsidR="00000000" w:rsidDel="00000000" w:rsidP="00000000" w:rsidRDefault="00000000" w:rsidRPr="00000000" w14:paraId="00000B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Installation</w:t>
      </w:r>
    </w:p>
    <w:p w:rsidR="00000000" w:rsidDel="00000000" w:rsidP="00000000" w:rsidRDefault="00000000" w:rsidRPr="00000000" w14:paraId="00000B9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ensure safety of goods and people, the installation category of the Multifunction Meter shall be III. The communication circuit shall be of SELV type (security extra low voltage) and shall provide a class II insulation level between distribution system connection and communication port. </w:t>
      </w:r>
    </w:p>
    <w:p w:rsidR="00000000" w:rsidDel="00000000" w:rsidP="00000000" w:rsidRDefault="00000000" w:rsidRPr="00000000" w14:paraId="00000B9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be rated for an operating temperature range of 0°C to +60°C.</w:t>
      </w:r>
    </w:p>
    <w:p w:rsidR="00000000" w:rsidDel="00000000" w:rsidP="00000000" w:rsidRDefault="00000000" w:rsidRPr="00000000" w14:paraId="00000B9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Depth of the Multifunction Meter behind panel with communication port shall be equal or less than 50mm.</w:t>
      </w:r>
    </w:p>
    <w:p w:rsidR="00000000" w:rsidDel="00000000" w:rsidP="00000000" w:rsidRDefault="00000000" w:rsidRPr="00000000" w14:paraId="00000B9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w:t>
      </w:r>
    </w:p>
    <w:p w:rsidR="00000000" w:rsidDel="00000000" w:rsidP="00000000" w:rsidRDefault="00000000" w:rsidRPr="00000000" w14:paraId="00000B9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multifunction meter shall comply with the following standards.</w:t>
      </w:r>
    </w:p>
    <w:p w:rsidR="00000000" w:rsidDel="00000000" w:rsidP="00000000" w:rsidRDefault="00000000" w:rsidRPr="00000000" w14:paraId="00000B9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IEC 62053-22 – Active Energy Class 1</w:t>
      </w:r>
    </w:p>
    <w:p w:rsidR="00000000" w:rsidDel="00000000" w:rsidP="00000000" w:rsidRDefault="00000000" w:rsidRPr="00000000" w14:paraId="00000B9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IEC 61557-12</w:t>
      </w:r>
    </w:p>
    <w:p w:rsidR="00000000" w:rsidDel="00000000" w:rsidP="00000000" w:rsidRDefault="00000000" w:rsidRPr="00000000" w14:paraId="00000B9B">
      <w:pPr>
        <w:ind w:left="40" w:firstLine="0"/>
        <w:rPr>
          <w:rFonts w:ascii="Arial" w:cs="Arial" w:eastAsia="Arial" w:hAnsi="Arial"/>
          <w:i w:val="1"/>
          <w:sz w:val="22"/>
          <w:szCs w:val="22"/>
        </w:rPr>
      </w:pPr>
      <w:r w:rsidDel="00000000" w:rsidR="00000000" w:rsidRPr="00000000">
        <w:rPr>
          <w:rFonts w:ascii="Arial" w:cs="Arial" w:eastAsia="Arial" w:hAnsi="Arial"/>
          <w:sz w:val="22"/>
          <w:szCs w:val="22"/>
          <w:rtl w:val="0"/>
        </w:rPr>
        <w:t xml:space="preserve">IEC 61010-1 – Safety</w:t>
      </w:r>
      <w:bookmarkStart w:colFirst="0" w:colLast="0" w:name="bookmark=id.3tbugp1" w:id="45"/>
      <w:bookmarkEnd w:id="45"/>
      <w:r w:rsidDel="00000000" w:rsidR="00000000" w:rsidRPr="00000000">
        <w:rPr>
          <w:rtl w:val="0"/>
        </w:rPr>
      </w:r>
    </w:p>
    <w:p w:rsidR="00000000" w:rsidDel="00000000" w:rsidP="00000000" w:rsidRDefault="00000000" w:rsidRPr="00000000" w14:paraId="00000B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9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9</w:t>
      </w:r>
    </w:p>
    <w:p w:rsidR="00000000" w:rsidDel="00000000" w:rsidP="00000000" w:rsidRDefault="00000000" w:rsidRPr="00000000" w14:paraId="00000B9F">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CIRCUIT BREAKER</w:t>
      </w:r>
    </w:p>
    <w:p w:rsidR="00000000" w:rsidDel="00000000" w:rsidP="00000000" w:rsidRDefault="00000000" w:rsidRPr="00000000" w14:paraId="00000B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0B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w:t>
      </w:r>
    </w:p>
    <w:p w:rsidR="00000000" w:rsidDel="00000000" w:rsidP="00000000" w:rsidRDefault="00000000" w:rsidRPr="00000000" w14:paraId="00000BA4">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i.e., Air-circuit breaker (ACB), Moulded Case Circuit Breakers (MCCB), Miniature Circuit Breakers (MCB) and Residual Current Circuit Breakers (RCCB/ RCD) shall be provided according to the specification.</w:t>
      </w:r>
    </w:p>
    <w:p w:rsidR="00000000" w:rsidDel="00000000" w:rsidP="00000000" w:rsidRDefault="00000000" w:rsidRPr="00000000" w14:paraId="00000B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6">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breakers shall be capable to withstand the electrical, mechanical and thermal stress of the prospective fault level experience. The prospective fault levels of the various breakers shall be verified according to result in short circuit/ co-ordination study specified in specification.</w:t>
      </w:r>
    </w:p>
    <w:p w:rsidR="00000000" w:rsidDel="00000000" w:rsidP="00000000" w:rsidRDefault="00000000" w:rsidRPr="00000000" w14:paraId="00000BA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8">
      <w:pPr>
        <w:ind w:left="40" w:right="1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drawings, specification complement each other, and which is shown or called for one shall be interpreted as being called for on both. Material, if any, which may not have been specified but fairly required to make a complete assembly of switch gear as shown on the drawing, specifications shall be construed as being required and no extra charges shall be payable on this account.</w:t>
      </w:r>
    </w:p>
    <w:p w:rsidR="00000000" w:rsidDel="00000000" w:rsidP="00000000" w:rsidRDefault="00000000" w:rsidRPr="00000000" w14:paraId="00000BA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0BAB">
      <w:pPr>
        <w:ind w:left="40" w:right="1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material and components shall comply with the requirements of the latest editions of Indian Standards with updated amendments. Standards and Regulations applicable in the area where equipment is to be installed shall also be followed.</w:t>
      </w:r>
    </w:p>
    <w:p w:rsidR="00000000" w:rsidDel="00000000" w:rsidP="00000000" w:rsidRDefault="00000000" w:rsidRPr="00000000" w14:paraId="00000B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D">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equipment offered complying with other standards, these standards shall be equal to or superior to those specified and full details of the differences shall be furnished along with the tender.</w:t>
      </w:r>
    </w:p>
    <w:p w:rsidR="00000000" w:rsidDel="00000000" w:rsidP="00000000" w:rsidRDefault="00000000" w:rsidRPr="00000000" w14:paraId="00000B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AF">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Panel boards shall be engineered and constructed in accordance with the latest revision of the following Indian and British standards:</w:t>
      </w:r>
    </w:p>
    <w:p w:rsidR="00000000" w:rsidDel="00000000" w:rsidP="00000000" w:rsidRDefault="00000000" w:rsidRPr="00000000" w14:paraId="00000BB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B1">
      <w:pPr>
        <w:tabs>
          <w:tab w:val="left" w:leader="none" w:pos="440"/>
          <w:tab w:val="left" w:leader="none" w:pos="19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IS:139471993/</w:t>
        <w:tab/>
        <w:t xml:space="preserve">Air circuit breaker/ molded case circuit breaker.</w:t>
      </w:r>
    </w:p>
    <w:p w:rsidR="00000000" w:rsidDel="00000000" w:rsidP="00000000" w:rsidRDefault="00000000" w:rsidRPr="00000000" w14:paraId="00000BB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B3">
      <w:pPr>
        <w:ind w:left="46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IEC 947-1989</w:t>
      </w:r>
    </w:p>
    <w:p w:rsidR="00000000" w:rsidDel="00000000" w:rsidP="00000000" w:rsidRDefault="00000000" w:rsidRPr="00000000" w14:paraId="00000BB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B5">
      <w:pPr>
        <w:numPr>
          <w:ilvl w:val="0"/>
          <w:numId w:val="44"/>
        </w:numPr>
        <w:tabs>
          <w:tab w:val="left" w:leader="none" w:pos="460"/>
        </w:tabs>
        <w:ind w:left="460" w:right="4440" w:hanging="420"/>
        <w:rPr>
          <w:rFonts w:ascii="Arial" w:cs="Arial" w:eastAsia="Arial" w:hAnsi="Arial"/>
          <w:sz w:val="22"/>
          <w:szCs w:val="22"/>
        </w:rPr>
      </w:pPr>
      <w:r w:rsidDel="00000000" w:rsidR="00000000" w:rsidRPr="00000000">
        <w:rPr>
          <w:rFonts w:ascii="Arial" w:cs="Arial" w:eastAsia="Arial" w:hAnsi="Arial"/>
          <w:sz w:val="22"/>
          <w:szCs w:val="22"/>
          <w:rtl w:val="0"/>
        </w:rPr>
        <w:t xml:space="preserve">IS: 3156 &amp; III   Voltage Transformers</w:t>
      </w:r>
    </w:p>
    <w:p w:rsidR="00000000" w:rsidDel="00000000" w:rsidP="00000000" w:rsidRDefault="00000000" w:rsidRPr="00000000" w14:paraId="00000BB6">
      <w:pPr>
        <w:tabs>
          <w:tab w:val="left" w:leader="none" w:pos="460"/>
        </w:tabs>
        <w:ind w:left="460" w:right="44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1964</w:t>
        <w:tab/>
      </w:r>
    </w:p>
    <w:p w:rsidR="00000000" w:rsidDel="00000000" w:rsidP="00000000" w:rsidRDefault="00000000" w:rsidRPr="00000000" w14:paraId="00000BB7">
      <w:pPr>
        <w:rPr>
          <w:rFonts w:ascii="Arial" w:cs="Arial" w:eastAsia="Arial" w:hAnsi="Arial"/>
          <w:sz w:val="22"/>
          <w:szCs w:val="22"/>
        </w:rPr>
      </w:pPr>
      <w:r w:rsidDel="00000000" w:rsidR="00000000" w:rsidRPr="00000000">
        <w:rPr>
          <w:rtl w:val="0"/>
        </w:rPr>
      </w:r>
    </w:p>
    <w:tbl>
      <w:tblPr>
        <w:tblStyle w:val="Table16"/>
        <w:tblW w:w="9620.0" w:type="dxa"/>
        <w:jc w:val="left"/>
        <w:tblInd w:w="40.0" w:type="dxa"/>
        <w:tblLayout w:type="fixed"/>
        <w:tblLook w:val="0000"/>
      </w:tblPr>
      <w:tblGrid>
        <w:gridCol w:w="340"/>
        <w:gridCol w:w="1180"/>
        <w:gridCol w:w="8100"/>
        <w:tblGridChange w:id="0">
          <w:tblGrid>
            <w:gridCol w:w="340"/>
            <w:gridCol w:w="1180"/>
            <w:gridCol w:w="8100"/>
          </w:tblGrid>
        </w:tblGridChange>
      </w:tblGrid>
      <w:tr>
        <w:trPr>
          <w:cantSplit w:val="0"/>
          <w:trHeight w:val="255" w:hRule="atLeast"/>
          <w:tblHeader w:val="0"/>
        </w:trPr>
        <w:tc>
          <w:tcPr>
            <w:shd w:fill="auto" w:val="clear"/>
            <w:vAlign w:val="bottom"/>
          </w:tcPr>
          <w:p w:rsidR="00000000" w:rsidDel="00000000" w:rsidP="00000000" w:rsidRDefault="00000000" w:rsidRPr="00000000" w14:paraId="00000BB8">
            <w:pPr>
              <w:ind w:right="16"/>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shd w:fill="auto" w:val="clear"/>
            <w:vAlign w:val="bottom"/>
          </w:tcPr>
          <w:p w:rsidR="00000000" w:rsidDel="00000000" w:rsidP="00000000" w:rsidRDefault="00000000" w:rsidRPr="00000000" w14:paraId="00000BB9">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2705</w:t>
            </w:r>
          </w:p>
        </w:tc>
        <w:tc>
          <w:tcPr>
            <w:shd w:fill="auto" w:val="clear"/>
            <w:vAlign w:val="bottom"/>
          </w:tcPr>
          <w:p w:rsidR="00000000" w:rsidDel="00000000" w:rsidP="00000000" w:rsidRDefault="00000000" w:rsidRPr="00000000" w14:paraId="00000BBA">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Transformer for metering and protection with classification burden and</w:t>
            </w:r>
          </w:p>
        </w:tc>
      </w:tr>
      <w:tr>
        <w:trPr>
          <w:cantSplit w:val="0"/>
          <w:trHeight w:val="307" w:hRule="atLeast"/>
          <w:tblHeader w:val="0"/>
        </w:trPr>
        <w:tc>
          <w:tcPr>
            <w:shd w:fill="auto" w:val="clear"/>
            <w:vAlign w:val="bottom"/>
          </w:tcPr>
          <w:p w:rsidR="00000000" w:rsidDel="00000000" w:rsidP="00000000" w:rsidRDefault="00000000" w:rsidRPr="00000000" w14:paraId="00000BBB">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BC">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BD">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w:t>
            </w:r>
          </w:p>
        </w:tc>
      </w:tr>
      <w:tr>
        <w:trPr>
          <w:cantSplit w:val="0"/>
          <w:trHeight w:val="509" w:hRule="atLeast"/>
          <w:tblHeader w:val="0"/>
        </w:trPr>
        <w:tc>
          <w:tcPr>
            <w:shd w:fill="auto" w:val="clear"/>
            <w:vAlign w:val="bottom"/>
          </w:tcPr>
          <w:p w:rsidR="00000000" w:rsidDel="00000000" w:rsidP="00000000" w:rsidRDefault="00000000" w:rsidRPr="00000000" w14:paraId="00000BBE">
            <w:pPr>
              <w:ind w:right="7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shd w:fill="auto" w:val="clear"/>
            <w:vAlign w:val="bottom"/>
          </w:tcPr>
          <w:p w:rsidR="00000000" w:rsidDel="00000000" w:rsidP="00000000" w:rsidRDefault="00000000" w:rsidRPr="00000000" w14:paraId="00000BBF">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9224</w:t>
            </w:r>
          </w:p>
        </w:tc>
        <w:tc>
          <w:tcPr>
            <w:shd w:fill="auto" w:val="clear"/>
            <w:vAlign w:val="bottom"/>
          </w:tcPr>
          <w:p w:rsidR="00000000" w:rsidDel="00000000" w:rsidP="00000000" w:rsidRDefault="00000000" w:rsidRPr="00000000" w14:paraId="00000BC0">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 voltage fuse and protection.</w:t>
            </w:r>
          </w:p>
        </w:tc>
      </w:tr>
      <w:tr>
        <w:trPr>
          <w:cantSplit w:val="0"/>
          <w:trHeight w:val="509" w:hRule="atLeast"/>
          <w:tblHeader w:val="0"/>
        </w:trPr>
        <w:tc>
          <w:tcPr>
            <w:shd w:fill="auto" w:val="clear"/>
            <w:vAlign w:val="bottom"/>
          </w:tcPr>
          <w:p w:rsidR="00000000" w:rsidDel="00000000" w:rsidP="00000000" w:rsidRDefault="00000000" w:rsidRPr="00000000" w14:paraId="00000BC1">
            <w:pPr>
              <w:ind w:right="7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shd w:fill="auto" w:val="clear"/>
            <w:vAlign w:val="bottom"/>
          </w:tcPr>
          <w:p w:rsidR="00000000" w:rsidDel="00000000" w:rsidP="00000000" w:rsidRDefault="00000000" w:rsidRPr="00000000" w14:paraId="00000BC2">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3231</w:t>
            </w:r>
          </w:p>
        </w:tc>
        <w:tc>
          <w:tcPr>
            <w:shd w:fill="auto" w:val="clear"/>
            <w:vAlign w:val="bottom"/>
          </w:tcPr>
          <w:p w:rsidR="00000000" w:rsidDel="00000000" w:rsidP="00000000" w:rsidRDefault="00000000" w:rsidRPr="00000000" w14:paraId="00000BC3">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Specification for electrical relays for power system protection.</w:t>
            </w:r>
          </w:p>
        </w:tc>
      </w:tr>
      <w:tr>
        <w:trPr>
          <w:cantSplit w:val="0"/>
          <w:trHeight w:val="509" w:hRule="atLeast"/>
          <w:tblHeader w:val="0"/>
        </w:trPr>
        <w:tc>
          <w:tcPr>
            <w:shd w:fill="auto" w:val="clear"/>
            <w:vAlign w:val="bottom"/>
          </w:tcPr>
          <w:p w:rsidR="00000000" w:rsidDel="00000000" w:rsidP="00000000" w:rsidRDefault="00000000" w:rsidRPr="00000000" w14:paraId="00000BC4">
            <w:pPr>
              <w:ind w:right="7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shd w:fill="auto" w:val="clear"/>
            <w:vAlign w:val="bottom"/>
          </w:tcPr>
          <w:p w:rsidR="00000000" w:rsidDel="00000000" w:rsidP="00000000" w:rsidRDefault="00000000" w:rsidRPr="00000000" w14:paraId="00000BC5">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IS:8623</w:t>
            </w:r>
          </w:p>
        </w:tc>
        <w:tc>
          <w:tcPr>
            <w:shd w:fill="auto" w:val="clear"/>
            <w:vAlign w:val="bottom"/>
          </w:tcPr>
          <w:p w:rsidR="00000000" w:rsidDel="00000000" w:rsidP="00000000" w:rsidRDefault="00000000" w:rsidRPr="00000000" w14:paraId="00000BC6">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Specification for factory-built assemblies of switchgear and control gear for voltage</w:t>
            </w:r>
          </w:p>
        </w:tc>
      </w:tr>
      <w:tr>
        <w:trPr>
          <w:cantSplit w:val="0"/>
          <w:trHeight w:val="310" w:hRule="atLeast"/>
          <w:tblHeader w:val="0"/>
        </w:trPr>
        <w:tc>
          <w:tcPr>
            <w:shd w:fill="auto" w:val="clear"/>
            <w:vAlign w:val="bottom"/>
          </w:tcPr>
          <w:p w:rsidR="00000000" w:rsidDel="00000000" w:rsidP="00000000" w:rsidRDefault="00000000" w:rsidRPr="00000000" w14:paraId="00000BC7">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C8">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C9">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unto and including 1000V, AC/ 1200V, DC.</w:t>
            </w:r>
          </w:p>
        </w:tc>
      </w:tr>
      <w:tr>
        <w:trPr>
          <w:cantSplit w:val="0"/>
          <w:trHeight w:val="509" w:hRule="atLeast"/>
          <w:tblHeader w:val="0"/>
        </w:trPr>
        <w:tc>
          <w:tcPr>
            <w:shd w:fill="auto" w:val="clear"/>
            <w:vAlign w:val="bottom"/>
          </w:tcPr>
          <w:p w:rsidR="00000000" w:rsidDel="00000000" w:rsidP="00000000" w:rsidRDefault="00000000" w:rsidRPr="00000000" w14:paraId="00000BCA">
            <w:pPr>
              <w:ind w:right="7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shd w:fill="auto" w:val="clear"/>
            <w:vAlign w:val="bottom"/>
          </w:tcPr>
          <w:p w:rsidR="00000000" w:rsidDel="00000000" w:rsidP="00000000" w:rsidRDefault="00000000" w:rsidRPr="00000000" w14:paraId="00000BCB">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4237</w:t>
            </w:r>
          </w:p>
        </w:tc>
        <w:tc>
          <w:tcPr>
            <w:shd w:fill="auto" w:val="clear"/>
            <w:vAlign w:val="bottom"/>
          </w:tcPr>
          <w:p w:rsidR="00000000" w:rsidDel="00000000" w:rsidP="00000000" w:rsidRDefault="00000000" w:rsidRPr="00000000" w14:paraId="00000BCC">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requirements for switch gear and control gear for voltage not exceeding gear.</w:t>
            </w:r>
          </w:p>
        </w:tc>
      </w:tr>
      <w:tr>
        <w:trPr>
          <w:cantSplit w:val="0"/>
          <w:trHeight w:val="509" w:hRule="atLeast"/>
          <w:tblHeader w:val="0"/>
        </w:trPr>
        <w:tc>
          <w:tcPr>
            <w:shd w:fill="auto" w:val="clear"/>
            <w:vAlign w:val="bottom"/>
          </w:tcPr>
          <w:p w:rsidR="00000000" w:rsidDel="00000000" w:rsidP="00000000" w:rsidRDefault="00000000" w:rsidRPr="00000000" w14:paraId="00000BCD">
            <w:pPr>
              <w:ind w:right="7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shd w:fill="auto" w:val="clear"/>
            <w:vAlign w:val="bottom"/>
          </w:tcPr>
          <w:p w:rsidR="00000000" w:rsidDel="00000000" w:rsidP="00000000" w:rsidRDefault="00000000" w:rsidRPr="00000000" w14:paraId="00000BCE">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2147</w:t>
            </w:r>
          </w:p>
        </w:tc>
        <w:tc>
          <w:tcPr>
            <w:shd w:fill="auto" w:val="clear"/>
            <w:vAlign w:val="bottom"/>
          </w:tcPr>
          <w:p w:rsidR="00000000" w:rsidDel="00000000" w:rsidP="00000000" w:rsidRDefault="00000000" w:rsidRPr="00000000" w14:paraId="00000BCF">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Degree of protection provided enclosures for low voltage switch gear and control</w:t>
            </w:r>
          </w:p>
        </w:tc>
      </w:tr>
      <w:tr>
        <w:trPr>
          <w:cantSplit w:val="0"/>
          <w:trHeight w:val="310" w:hRule="atLeast"/>
          <w:tblHeader w:val="0"/>
        </w:trPr>
        <w:tc>
          <w:tcPr>
            <w:shd w:fill="auto" w:val="clear"/>
            <w:vAlign w:val="bottom"/>
          </w:tcPr>
          <w:p w:rsidR="00000000" w:rsidDel="00000000" w:rsidP="00000000" w:rsidRDefault="00000000" w:rsidRPr="00000000" w14:paraId="00000BD0">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D1">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D2">
            <w:pPr>
              <w:ind w:left="4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gear.</w:t>
            </w:r>
          </w:p>
        </w:tc>
      </w:tr>
    </w:tbl>
    <w:p w:rsidR="00000000" w:rsidDel="00000000" w:rsidP="00000000" w:rsidRDefault="00000000" w:rsidRPr="00000000" w14:paraId="00000BD3">
      <w:pPr>
        <w:rPr>
          <w:rFonts w:ascii="Arial" w:cs="Arial" w:eastAsia="Arial" w:hAnsi="Arial"/>
          <w:sz w:val="22"/>
          <w:szCs w:val="22"/>
        </w:rPr>
        <w:sectPr>
          <w:type w:val="nextPage"/>
          <w:pgSz w:h="15840" w:w="12240" w:orient="portrait"/>
          <w:pgMar w:bottom="1440" w:top="1440" w:left="1440" w:right="1440" w:header="0" w:footer="0"/>
        </w:sectPr>
      </w:pPr>
      <w:r w:rsidDel="00000000" w:rsidR="00000000" w:rsidRPr="00000000">
        <w:rPr>
          <w:rtl w:val="0"/>
        </w:rPr>
      </w:r>
    </w:p>
    <w:bookmarkStart w:colFirst="0" w:colLast="0" w:name="bookmark=id.28h4qwu" w:id="46"/>
    <w:bookmarkEnd w:id="46"/>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17"/>
        <w:tblW w:w="8922.0" w:type="dxa"/>
        <w:jc w:val="left"/>
        <w:tblInd w:w="40.0" w:type="dxa"/>
        <w:tblLayout w:type="fixed"/>
        <w:tblLook w:val="0000"/>
      </w:tblPr>
      <w:tblGrid>
        <w:gridCol w:w="343"/>
        <w:gridCol w:w="1251"/>
        <w:gridCol w:w="7328"/>
        <w:tblGridChange w:id="0">
          <w:tblGrid>
            <w:gridCol w:w="343"/>
            <w:gridCol w:w="1251"/>
            <w:gridCol w:w="7328"/>
          </w:tblGrid>
        </w:tblGridChange>
      </w:tblGrid>
      <w:tr>
        <w:trPr>
          <w:cantSplit w:val="0"/>
          <w:trHeight w:val="261" w:hRule="atLeast"/>
          <w:tblHeader w:val="0"/>
        </w:trPr>
        <w:tc>
          <w:tcPr>
            <w:shd w:fill="auto" w:val="clear"/>
            <w:vAlign w:val="bottom"/>
          </w:tcPr>
          <w:p w:rsidR="00000000" w:rsidDel="00000000" w:rsidP="00000000" w:rsidRDefault="00000000" w:rsidRPr="00000000" w14:paraId="00000BD5">
            <w:pPr>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shd w:fill="auto" w:val="clear"/>
            <w:vAlign w:val="bottom"/>
          </w:tcPr>
          <w:p w:rsidR="00000000" w:rsidDel="00000000" w:rsidP="00000000" w:rsidRDefault="00000000" w:rsidRPr="00000000" w14:paraId="00000BD6">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1018</w:t>
            </w:r>
          </w:p>
        </w:tc>
        <w:tc>
          <w:tcPr>
            <w:shd w:fill="auto" w:val="clear"/>
            <w:vAlign w:val="bottom"/>
          </w:tcPr>
          <w:p w:rsidR="00000000" w:rsidDel="00000000" w:rsidP="00000000" w:rsidRDefault="00000000" w:rsidRPr="00000000" w14:paraId="00000BD7">
            <w:pPr>
              <w:ind w:left="35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Switchgear and control gear selection/ installation &amp; maintenance.</w:t>
            </w:r>
          </w:p>
        </w:tc>
      </w:tr>
      <w:tr>
        <w:trPr>
          <w:cantSplit w:val="0"/>
          <w:trHeight w:val="527" w:hRule="atLeast"/>
          <w:tblHeader w:val="0"/>
        </w:trPr>
        <w:tc>
          <w:tcPr>
            <w:shd w:fill="auto" w:val="clear"/>
            <w:vAlign w:val="bottom"/>
          </w:tcPr>
          <w:p w:rsidR="00000000" w:rsidDel="00000000" w:rsidP="00000000" w:rsidRDefault="00000000" w:rsidRPr="00000000" w14:paraId="00000BD8">
            <w:pP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shd w:fill="auto" w:val="clear"/>
            <w:vAlign w:val="bottom"/>
          </w:tcPr>
          <w:p w:rsidR="00000000" w:rsidDel="00000000" w:rsidP="00000000" w:rsidRDefault="00000000" w:rsidRPr="00000000" w14:paraId="00000BD9">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1248</w:t>
            </w:r>
          </w:p>
        </w:tc>
        <w:tc>
          <w:tcPr>
            <w:shd w:fill="auto" w:val="clear"/>
            <w:vAlign w:val="bottom"/>
          </w:tcPr>
          <w:p w:rsidR="00000000" w:rsidDel="00000000" w:rsidP="00000000" w:rsidRDefault="00000000" w:rsidRPr="00000000" w14:paraId="00000BDA">
            <w:pPr>
              <w:ind w:left="3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Direct acting electrical indicating instruments.</w:t>
            </w:r>
          </w:p>
        </w:tc>
      </w:tr>
      <w:tr>
        <w:trPr>
          <w:cantSplit w:val="0"/>
          <w:trHeight w:val="529" w:hRule="atLeast"/>
          <w:tblHeader w:val="0"/>
        </w:trPr>
        <w:tc>
          <w:tcPr>
            <w:shd w:fill="auto" w:val="clear"/>
            <w:vAlign w:val="bottom"/>
          </w:tcPr>
          <w:p w:rsidR="00000000" w:rsidDel="00000000" w:rsidP="00000000" w:rsidRDefault="00000000" w:rsidRPr="00000000" w14:paraId="00000BDB">
            <w:pP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shd w:fill="auto" w:val="clear"/>
            <w:vAlign w:val="bottom"/>
          </w:tcPr>
          <w:p w:rsidR="00000000" w:rsidDel="00000000" w:rsidP="00000000" w:rsidRDefault="00000000" w:rsidRPr="00000000" w14:paraId="00000BDC">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375</w:t>
            </w:r>
          </w:p>
        </w:tc>
        <w:tc>
          <w:tcPr>
            <w:shd w:fill="auto" w:val="clear"/>
            <w:vAlign w:val="bottom"/>
          </w:tcPr>
          <w:p w:rsidR="00000000" w:rsidDel="00000000" w:rsidP="00000000" w:rsidRDefault="00000000" w:rsidRPr="00000000" w14:paraId="00000BDD">
            <w:pPr>
              <w:ind w:left="3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Arrangement for switchgear, bus bars, main connections, auxiliary wiring and</w:t>
            </w:r>
          </w:p>
        </w:tc>
      </w:tr>
      <w:tr>
        <w:trPr>
          <w:cantSplit w:val="0"/>
          <w:trHeight w:val="317" w:hRule="atLeast"/>
          <w:tblHeader w:val="0"/>
        </w:trPr>
        <w:tc>
          <w:tcPr>
            <w:shd w:fill="auto" w:val="clear"/>
            <w:vAlign w:val="bottom"/>
          </w:tcPr>
          <w:p w:rsidR="00000000" w:rsidDel="00000000" w:rsidP="00000000" w:rsidRDefault="00000000" w:rsidRPr="00000000" w14:paraId="00000BDE">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DF">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E0">
            <w:pPr>
              <w:ind w:left="3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marking.</w:t>
            </w:r>
          </w:p>
        </w:tc>
      </w:tr>
      <w:tr>
        <w:trPr>
          <w:cantSplit w:val="0"/>
          <w:trHeight w:val="527" w:hRule="atLeast"/>
          <w:tblHeader w:val="0"/>
        </w:trPr>
        <w:tc>
          <w:tcPr>
            <w:shd w:fill="auto" w:val="clear"/>
            <w:vAlign w:val="bottom"/>
          </w:tcPr>
          <w:p w:rsidR="00000000" w:rsidDel="00000000" w:rsidP="00000000" w:rsidRDefault="00000000" w:rsidRPr="00000000" w14:paraId="00000BE1">
            <w:pP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shd w:fill="auto" w:val="clear"/>
            <w:vAlign w:val="bottom"/>
          </w:tcPr>
          <w:p w:rsidR="00000000" w:rsidDel="00000000" w:rsidP="00000000" w:rsidRDefault="00000000" w:rsidRPr="00000000" w14:paraId="00000BE2">
            <w:pPr>
              <w:ind w:left="8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2959</w:t>
            </w:r>
          </w:p>
        </w:tc>
        <w:tc>
          <w:tcPr>
            <w:shd w:fill="auto" w:val="clear"/>
            <w:vAlign w:val="bottom"/>
          </w:tcPr>
          <w:p w:rsidR="00000000" w:rsidDel="00000000" w:rsidP="00000000" w:rsidRDefault="00000000" w:rsidRPr="00000000" w14:paraId="00000BE3">
            <w:pPr>
              <w:ind w:left="3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 contactors for voltage not exceeding 1000V.</w:t>
            </w:r>
          </w:p>
        </w:tc>
      </w:tr>
      <w:tr>
        <w:trPr>
          <w:cantSplit w:val="0"/>
          <w:trHeight w:val="527" w:hRule="atLeast"/>
          <w:tblHeader w:val="0"/>
        </w:trPr>
        <w:tc>
          <w:tcPr>
            <w:shd w:fill="auto" w:val="clear"/>
            <w:vAlign w:val="bottom"/>
          </w:tcPr>
          <w:p w:rsidR="00000000" w:rsidDel="00000000" w:rsidP="00000000" w:rsidRDefault="00000000" w:rsidRPr="00000000" w14:paraId="00000BE4">
            <w:pPr>
              <w:rPr>
                <w:rFonts w:ascii="Arial" w:cs="Arial" w:eastAsia="Arial" w:hAnsi="Arial"/>
                <w:sz w:val="22"/>
                <w:szCs w:val="22"/>
              </w:rPr>
            </w:pPr>
            <w:r w:rsidDel="00000000" w:rsidR="00000000" w:rsidRPr="00000000">
              <w:rPr>
                <w:rFonts w:ascii="Arial" w:cs="Arial" w:eastAsia="Arial" w:hAnsi="Arial"/>
                <w:sz w:val="22"/>
                <w:szCs w:val="22"/>
                <w:rtl w:val="0"/>
              </w:rPr>
              <w:t xml:space="preserve">13.</w:t>
            </w:r>
          </w:p>
        </w:tc>
        <w:tc>
          <w:tcPr>
            <w:shd w:fill="auto" w:val="clear"/>
            <w:vAlign w:val="bottom"/>
          </w:tcPr>
          <w:p w:rsidR="00000000" w:rsidDel="00000000" w:rsidP="00000000" w:rsidRDefault="00000000" w:rsidRPr="00000000" w14:paraId="00000BE5">
            <w:pPr>
              <w:ind w:left="65"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5578</w:t>
            </w:r>
          </w:p>
        </w:tc>
        <w:tc>
          <w:tcPr>
            <w:shd w:fill="auto" w:val="clear"/>
            <w:vAlign w:val="bottom"/>
          </w:tcPr>
          <w:p w:rsidR="00000000" w:rsidDel="00000000" w:rsidP="00000000" w:rsidRDefault="00000000" w:rsidRPr="00000000" w14:paraId="00000BE6">
            <w:pPr>
              <w:ind w:left="3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Guide for marking of insulated conductors.</w:t>
            </w:r>
          </w:p>
        </w:tc>
      </w:tr>
    </w:tbl>
    <w:p w:rsidR="00000000" w:rsidDel="00000000" w:rsidP="00000000" w:rsidRDefault="00000000" w:rsidRPr="00000000" w14:paraId="00000BE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E8">
      <w:pPr>
        <w:numPr>
          <w:ilvl w:val="0"/>
          <w:numId w:val="55"/>
        </w:numPr>
        <w:tabs>
          <w:tab w:val="left" w:leader="none" w:pos="450"/>
        </w:tabs>
        <w:ind w:left="1960" w:right="900" w:hanging="19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 11050</w:t>
        <w:tab/>
        <w:t xml:space="preserve">Guide for forming system of marking and identification of conductors &amp; apparatus terminal.</w:t>
      </w:r>
    </w:p>
    <w:p w:rsidR="00000000" w:rsidDel="00000000" w:rsidP="00000000" w:rsidRDefault="00000000" w:rsidRPr="00000000" w14:paraId="00000BE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EA">
      <w:pPr>
        <w:tabs>
          <w:tab w:val="left" w:leader="none" w:pos="450"/>
        </w:tabs>
        <w:ind w:left="450" w:right="7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w:t>
        <w:tab/>
        <w:t xml:space="preserve">IS: 1248 </w:t>
        <w:tab/>
        <w:t xml:space="preserve">         Direct acting indicating analogue electrical measuring instruments and  </w:t>
      </w:r>
    </w:p>
    <w:p w:rsidR="00000000" w:rsidDel="00000000" w:rsidP="00000000" w:rsidRDefault="00000000" w:rsidRPr="00000000" w14:paraId="00000BEB">
      <w:pPr>
        <w:tabs>
          <w:tab w:val="left" w:leader="none" w:pos="540"/>
        </w:tabs>
        <w:ind w:left="560" w:right="740" w:hanging="470"/>
        <w:rPr>
          <w:rFonts w:ascii="Arial" w:cs="Arial" w:eastAsia="Arial" w:hAnsi="Arial"/>
          <w:sz w:val="22"/>
          <w:szCs w:val="22"/>
        </w:rPr>
      </w:pPr>
      <w:r w:rsidDel="00000000" w:rsidR="00000000" w:rsidRPr="00000000">
        <w:rPr>
          <w:rFonts w:ascii="Arial" w:cs="Arial" w:eastAsia="Arial" w:hAnsi="Arial"/>
          <w:sz w:val="22"/>
          <w:szCs w:val="22"/>
          <w:rtl w:val="0"/>
        </w:rPr>
        <w:t xml:space="preserve">                               testing accessories.</w:t>
      </w:r>
    </w:p>
    <w:p w:rsidR="00000000" w:rsidDel="00000000" w:rsidP="00000000" w:rsidRDefault="00000000" w:rsidRPr="00000000" w14:paraId="00000BE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ED">
      <w:pPr>
        <w:tabs>
          <w:tab w:val="left" w:leader="none" w:pos="450"/>
          <w:tab w:val="left" w:leader="none" w:pos="1940"/>
        </w:tabs>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16.</w:t>
        <w:tab/>
        <w:t xml:space="preserve">IS: 6005</w:t>
        <w:tab/>
        <w:t xml:space="preserve">Code of practice for phosphating of iron &amp; steel.</w:t>
      </w:r>
    </w:p>
    <w:p w:rsidR="00000000" w:rsidDel="00000000" w:rsidP="00000000" w:rsidRDefault="00000000" w:rsidRPr="00000000" w14:paraId="00000BE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EF">
      <w:pPr>
        <w:numPr>
          <w:ilvl w:val="0"/>
          <w:numId w:val="65"/>
        </w:numPr>
        <w:tabs>
          <w:tab w:val="left" w:leader="none" w:pos="460"/>
        </w:tabs>
        <w:ind w:left="460" w:right="30" w:hanging="4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EN 60898 IEC Circuit breakers for over current protection for household and similar installations 898</w:t>
      </w:r>
    </w:p>
    <w:p w:rsidR="00000000" w:rsidDel="00000000" w:rsidP="00000000" w:rsidRDefault="00000000" w:rsidRPr="00000000" w14:paraId="00000BF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BF1">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tabs>
          <w:tab w:val="left" w:leader="none" w:pos="450"/>
        </w:tabs>
        <w:spacing w:after="200" w:before="0" w:line="240" w:lineRule="auto"/>
        <w:ind w:left="0" w:right="-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BS EN 60947-2 Low-voltage switchgear and control gear, Part -2 circuit breakers IEC 947-2</w:t>
      </w:r>
    </w:p>
    <w:tbl>
      <w:tblPr>
        <w:tblStyle w:val="Table18"/>
        <w:tblW w:w="9811.0" w:type="dxa"/>
        <w:jc w:val="left"/>
        <w:tblInd w:w="-90.0" w:type="dxa"/>
        <w:tblLayout w:type="fixed"/>
        <w:tblLook w:val="0000"/>
      </w:tblPr>
      <w:tblGrid>
        <w:gridCol w:w="360"/>
        <w:gridCol w:w="1205"/>
        <w:gridCol w:w="8246"/>
        <w:tblGridChange w:id="0">
          <w:tblGrid>
            <w:gridCol w:w="360"/>
            <w:gridCol w:w="1205"/>
            <w:gridCol w:w="8246"/>
          </w:tblGrid>
        </w:tblGridChange>
      </w:tblGrid>
      <w:tr>
        <w:trPr>
          <w:cantSplit w:val="0"/>
          <w:trHeight w:val="253" w:hRule="atLeast"/>
          <w:tblHeader w:val="0"/>
        </w:trPr>
        <w:tc>
          <w:tcPr>
            <w:gridSpan w:val="2"/>
            <w:shd w:fill="auto" w:val="clear"/>
            <w:vAlign w:val="bottom"/>
          </w:tcPr>
          <w:p w:rsidR="00000000" w:rsidDel="00000000" w:rsidP="00000000" w:rsidRDefault="00000000" w:rsidRPr="00000000" w14:paraId="00000BF2">
            <w:pPr>
              <w:ind w:right="29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19. BS 5419</w:t>
            </w:r>
          </w:p>
        </w:tc>
        <w:tc>
          <w:tcPr>
            <w:shd w:fill="auto" w:val="clear"/>
            <w:vAlign w:val="bottom"/>
          </w:tcPr>
          <w:p w:rsidR="00000000" w:rsidDel="00000000" w:rsidP="00000000" w:rsidRDefault="00000000" w:rsidRPr="00000000" w14:paraId="00000BF4">
            <w:pPr>
              <w:ind w:left="4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Air-break switches, air-break disconnectors and fuse combination units for voltage up</w:t>
            </w:r>
          </w:p>
        </w:tc>
      </w:tr>
      <w:tr>
        <w:trPr>
          <w:cantSplit w:val="0"/>
          <w:trHeight w:val="308" w:hRule="atLeast"/>
          <w:tblHeader w:val="0"/>
        </w:trPr>
        <w:tc>
          <w:tcPr>
            <w:shd w:fill="auto" w:val="clear"/>
            <w:vAlign w:val="bottom"/>
          </w:tcPr>
          <w:p w:rsidR="00000000" w:rsidDel="00000000" w:rsidP="00000000" w:rsidRDefault="00000000" w:rsidRPr="00000000" w14:paraId="00000BF5">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F6">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F7">
            <w:pPr>
              <w:ind w:left="4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to and including 1000V AC and 1200 V DC.</w:t>
            </w:r>
          </w:p>
        </w:tc>
      </w:tr>
      <w:tr>
        <w:trPr>
          <w:cantSplit w:val="0"/>
          <w:trHeight w:val="506" w:hRule="atLeast"/>
          <w:tblHeader w:val="0"/>
        </w:trPr>
        <w:tc>
          <w:tcPr>
            <w:shd w:fill="auto" w:val="clear"/>
            <w:vAlign w:val="bottom"/>
          </w:tcPr>
          <w:p w:rsidR="00000000" w:rsidDel="00000000" w:rsidP="00000000" w:rsidRDefault="00000000" w:rsidRPr="00000000" w14:paraId="00000BF8">
            <w:pPr>
              <w:ind w:left="-10" w:firstLine="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20.</w:t>
            </w:r>
          </w:p>
        </w:tc>
        <w:tc>
          <w:tcPr>
            <w:shd w:fill="auto" w:val="clear"/>
            <w:vAlign w:val="bottom"/>
          </w:tcPr>
          <w:p w:rsidR="00000000" w:rsidDel="00000000" w:rsidP="00000000" w:rsidRDefault="00000000" w:rsidRPr="00000000" w14:paraId="00000BF9">
            <w:pPr>
              <w:ind w:right="29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BS 5486</w:t>
            </w:r>
          </w:p>
        </w:tc>
        <w:tc>
          <w:tcPr>
            <w:shd w:fill="auto" w:val="clear"/>
            <w:vAlign w:val="bottom"/>
          </w:tcPr>
          <w:p w:rsidR="00000000" w:rsidDel="00000000" w:rsidP="00000000" w:rsidRDefault="00000000" w:rsidRPr="00000000" w14:paraId="00000BFA">
            <w:pPr>
              <w:ind w:left="4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Low-voltage switchgear and control gear Part-I, assemblies. Part-II requirement for</w:t>
            </w:r>
          </w:p>
        </w:tc>
      </w:tr>
      <w:tr>
        <w:trPr>
          <w:cantSplit w:val="0"/>
          <w:trHeight w:val="305" w:hRule="atLeast"/>
          <w:tblHeader w:val="0"/>
        </w:trPr>
        <w:tc>
          <w:tcPr>
            <w:shd w:fill="auto" w:val="clear"/>
            <w:vAlign w:val="bottom"/>
          </w:tcPr>
          <w:p w:rsidR="00000000" w:rsidDel="00000000" w:rsidP="00000000" w:rsidRDefault="00000000" w:rsidRPr="00000000" w14:paraId="00000BFB">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FC">
            <w:pPr>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BFD">
            <w:pPr>
              <w:ind w:left="4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type tested and partially type tested assemblies</w:t>
            </w:r>
          </w:p>
        </w:tc>
      </w:tr>
      <w:tr>
        <w:trPr>
          <w:cantSplit w:val="0"/>
          <w:trHeight w:val="506" w:hRule="atLeast"/>
          <w:tblHeader w:val="0"/>
        </w:trPr>
        <w:tc>
          <w:tcPr>
            <w:shd w:fill="auto" w:val="clear"/>
            <w:vAlign w:val="bottom"/>
          </w:tcPr>
          <w:p w:rsidR="00000000" w:rsidDel="00000000" w:rsidP="00000000" w:rsidRDefault="00000000" w:rsidRPr="00000000" w14:paraId="00000BFE">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21.</w:t>
            </w:r>
          </w:p>
        </w:tc>
        <w:tc>
          <w:tcPr>
            <w:shd w:fill="auto" w:val="clear"/>
            <w:vAlign w:val="bottom"/>
          </w:tcPr>
          <w:p w:rsidR="00000000" w:rsidDel="00000000" w:rsidP="00000000" w:rsidRDefault="00000000" w:rsidRPr="00000000" w14:paraId="00000BFF">
            <w:pPr>
              <w:ind w:right="29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BS 4293</w:t>
            </w:r>
          </w:p>
        </w:tc>
        <w:tc>
          <w:tcPr>
            <w:shd w:fill="auto" w:val="clear"/>
            <w:vAlign w:val="bottom"/>
          </w:tcPr>
          <w:p w:rsidR="00000000" w:rsidDel="00000000" w:rsidP="00000000" w:rsidRDefault="00000000" w:rsidRPr="00000000" w14:paraId="00000C00">
            <w:pPr>
              <w:ind w:left="40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Residual Current Circuit Breaker</w:t>
            </w:r>
          </w:p>
        </w:tc>
      </w:tr>
    </w:tbl>
    <w:p w:rsidR="00000000" w:rsidDel="00000000" w:rsidP="00000000" w:rsidRDefault="00000000" w:rsidRPr="00000000" w14:paraId="00000C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2">
      <w:pPr>
        <w:ind w:left="40" w:right="1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3">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IEC or other National standards not mentioned above but are applicable to this installation shall also apply.</w:t>
      </w:r>
    </w:p>
    <w:p w:rsidR="00000000" w:rsidDel="00000000" w:rsidP="00000000" w:rsidRDefault="00000000" w:rsidRPr="00000000" w14:paraId="00000C0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0C06">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0C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 component list and catalogues.</w:t>
      </w:r>
    </w:p>
    <w:p w:rsidR="00000000" w:rsidDel="00000000" w:rsidP="00000000" w:rsidRDefault="00000000" w:rsidRPr="00000000" w14:paraId="00000C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Preparation of bill of materials for different Items as mentioned.</w:t>
      </w:r>
    </w:p>
    <w:p w:rsidR="00000000" w:rsidDel="00000000" w:rsidP="00000000" w:rsidRDefault="00000000" w:rsidRPr="00000000" w14:paraId="00000C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C">
      <w:pPr>
        <w:ind w:left="40" w:right="1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Factory and site testing procedures and report formats shall also be included. Protection co-ordination drawings/ tables for complete power system.</w:t>
      </w:r>
    </w:p>
    <w:p w:rsidR="00000000" w:rsidDel="00000000" w:rsidP="00000000" w:rsidRDefault="00000000" w:rsidRPr="00000000" w14:paraId="00000C0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0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inspection and testing procedures. Field testing and commissioning procedures.</w:t>
      </w:r>
    </w:p>
    <w:p w:rsidR="00000000" w:rsidDel="00000000" w:rsidP="00000000" w:rsidRDefault="00000000" w:rsidRPr="00000000" w14:paraId="00000C0F">
      <w:pPr>
        <w:tabs>
          <w:tab w:val="left" w:leader="none" w:pos="4600"/>
          <w:tab w:val="left" w:leader="none" w:pos="8520"/>
        </w:tabs>
        <w:ind w:left="40" w:firstLine="0"/>
        <w:jc w:val="both"/>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nmf14n" w:id="47"/>
    <w:bookmarkEnd w:id="47"/>
    <w:p w:rsidR="00000000" w:rsidDel="00000000" w:rsidP="00000000" w:rsidRDefault="00000000" w:rsidRPr="00000000" w14:paraId="00000C1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Arrangement drawing of the switchboard, showing front view, plan, foundation plan, floor cutouts/ trenches for external cables and elevations, transport sections and weights.</w:t>
      </w:r>
    </w:p>
    <w:p w:rsidR="00000000" w:rsidDel="00000000" w:rsidP="00000000" w:rsidRDefault="00000000" w:rsidRPr="00000000" w14:paraId="00000C1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Sectional drawings of the circuit breaker panel, showing general constructional features, mounting details of various devices, bus bars, current transformers, cable boxes and terminal boxes for control cables etc.</w:t>
      </w:r>
    </w:p>
    <w:p w:rsidR="00000000" w:rsidDel="00000000" w:rsidP="00000000" w:rsidRDefault="00000000" w:rsidRPr="00000000" w14:paraId="00000C1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Schematic and control wiring diagram for circuit breaker and protection including indicating devices, metering instruments, alarms and space heaters etc.</w:t>
      </w:r>
    </w:p>
    <w:p w:rsidR="00000000" w:rsidDel="00000000" w:rsidP="00000000" w:rsidRDefault="00000000" w:rsidRPr="00000000" w14:paraId="00000C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Terminal plans showing terminal numbers, ferrules markings, device terminal numbers and function etc.</w:t>
      </w:r>
    </w:p>
    <w:p w:rsidR="00000000" w:rsidDel="00000000" w:rsidP="00000000" w:rsidRDefault="00000000" w:rsidRPr="00000000" w14:paraId="00000C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Relay wiring diagrams. Equipment List.</w:t>
      </w:r>
    </w:p>
    <w:p w:rsidR="00000000" w:rsidDel="00000000" w:rsidP="00000000" w:rsidRDefault="00000000" w:rsidRPr="00000000" w14:paraId="00000C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information furnished shall include the following:</w:t>
      </w:r>
    </w:p>
    <w:p w:rsidR="00000000" w:rsidDel="00000000" w:rsidP="00000000" w:rsidRDefault="00000000" w:rsidRPr="00000000" w14:paraId="00000C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C">
      <w:pPr>
        <w:numPr>
          <w:ilvl w:val="0"/>
          <w:numId w:val="2"/>
        </w:numPr>
        <w:tabs>
          <w:tab w:val="left" w:leader="none" w:pos="760"/>
        </w:tabs>
        <w:ind w:left="76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Technical literature giving complete information of the equipment.</w:t>
      </w:r>
    </w:p>
    <w:p w:rsidR="00000000" w:rsidDel="00000000" w:rsidP="00000000" w:rsidRDefault="00000000" w:rsidRPr="00000000" w14:paraId="00000C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1E">
      <w:pPr>
        <w:numPr>
          <w:ilvl w:val="0"/>
          <w:numId w:val="2"/>
        </w:numPr>
        <w:tabs>
          <w:tab w:val="left" w:leader="none" w:pos="760"/>
        </w:tabs>
        <w:ind w:left="760" w:right="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Erection, Operation and Maintenance Manual complete with all relevant information, drawings and literature for auxiliary equipment and accessories, characteristics curves for relays etc.</w:t>
      </w:r>
    </w:p>
    <w:p w:rsidR="00000000" w:rsidDel="00000000" w:rsidP="00000000" w:rsidRDefault="00000000" w:rsidRPr="00000000" w14:paraId="00000C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20">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comprehensive spare parts catalogue.</w:t>
      </w:r>
    </w:p>
    <w:p w:rsidR="00000000" w:rsidDel="00000000" w:rsidP="00000000" w:rsidRDefault="00000000" w:rsidRPr="00000000" w14:paraId="00000C2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2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completion of electrical system any other work/ activities which are not listed above and considered necessary.</w:t>
      </w:r>
    </w:p>
    <w:p w:rsidR="00000000" w:rsidDel="00000000" w:rsidP="00000000" w:rsidRDefault="00000000" w:rsidRPr="00000000" w14:paraId="00000C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2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PRODUCTS</w:t>
      </w:r>
    </w:p>
    <w:p w:rsidR="00000000" w:rsidDel="00000000" w:rsidP="00000000" w:rsidRDefault="00000000" w:rsidRPr="00000000" w14:paraId="00000C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2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Air Circuit Breakers</w:t>
      </w:r>
    </w:p>
    <w:tbl>
      <w:tblPr>
        <w:tblStyle w:val="Table19"/>
        <w:tblW w:w="9810.0" w:type="dxa"/>
        <w:jc w:val="left"/>
        <w:tblLayout w:type="fixed"/>
        <w:tblLook w:val="0000"/>
      </w:tblPr>
      <w:tblGrid>
        <w:gridCol w:w="918"/>
        <w:gridCol w:w="8892"/>
        <w:tblGridChange w:id="0">
          <w:tblGrid>
            <w:gridCol w:w="918"/>
            <w:gridCol w:w="8892"/>
          </w:tblGrid>
        </w:tblGridChange>
      </w:tblGrid>
      <w:tr>
        <w:trPr>
          <w:cantSplit w:val="0"/>
          <w:tblHeader w:val="0"/>
        </w:trPr>
        <w:tc>
          <w:tcPr/>
          <w:p w:rsidR="00000000" w:rsidDel="00000000" w:rsidP="00000000" w:rsidRDefault="00000000" w:rsidRPr="00000000" w14:paraId="00000C2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ACB shall confirm to IEC/ IS – 60947-2. The ACB shall have a rated service short circuit breaking capacity (Ics) as specified in SLD’s</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“Technical parameters” at rated operational voltage (Ue) at 415V, frequency at 50 Hz. The ultimate breaking capacity (Icu) shall be equal to Service breaking capacity (Ics) and Short Ckt Withstand capacity (Ics=Icu=Icw for 1 see) rated Impulse withstand voltage (Uimp) shall be 12kv and rated insulation voltage (Ui) at 1000V. The ACB release should have true RMS sensing. ACB should have single frame size up to 4000A and shall be suitable for “Switch Disconnect” function (AC 23 utilization category). The construction of circuit breakers shall be as per </w:t>
            </w:r>
            <w:r w:rsidDel="00000000" w:rsidR="00000000" w:rsidRPr="00000000">
              <w:rPr>
                <w:rFonts w:ascii="Arial" w:cs="Arial" w:eastAsia="Arial" w:hAnsi="Arial"/>
                <w:b w:val="1"/>
                <w:sz w:val="22"/>
                <w:szCs w:val="22"/>
                <w:rtl w:val="0"/>
              </w:rPr>
              <w:t xml:space="preserve">pollution degree 3</w:t>
            </w: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0C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breakers shall be three/ four pole, air break, horizontal drawout/ fixed type as indicated in SLD or requirements.</w:t>
            </w:r>
          </w:p>
          <w:p w:rsidR="00000000" w:rsidDel="00000000" w:rsidP="00000000" w:rsidRDefault="00000000" w:rsidRPr="00000000" w14:paraId="00000C2B">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Drawout type Circuit breakers along with its operating mechanism shall be provided with suitable arrangement for easy withdrawal. Suitable guides shall be provided to minimize misalignment of the breaker.</w:t>
            </w:r>
          </w:p>
          <w:p w:rsidR="00000000" w:rsidDel="00000000" w:rsidP="00000000" w:rsidRDefault="00000000" w:rsidRPr="00000000" w14:paraId="00000C2E">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3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There shall be “S</w:t>
            </w:r>
            <w:r w:rsidDel="00000000" w:rsidR="00000000" w:rsidRPr="00000000">
              <w:rPr>
                <w:rFonts w:ascii="Arial" w:cs="Arial" w:eastAsia="Arial" w:hAnsi="Arial"/>
                <w:smallCaps w:val="1"/>
                <w:sz w:val="22"/>
                <w:szCs w:val="22"/>
                <w:rtl w:val="0"/>
              </w:rPr>
              <w:t xml:space="preserve">ERVICE</w:t>
            </w:r>
            <w:r w:rsidDel="00000000" w:rsidR="00000000" w:rsidRPr="00000000">
              <w:rPr>
                <w:rFonts w:ascii="Arial" w:cs="Arial" w:eastAsia="Arial" w:hAnsi="Arial"/>
                <w:sz w:val="22"/>
                <w:szCs w:val="22"/>
                <w:rtl w:val="0"/>
              </w:rPr>
              <w:t xml:space="preserve">”, “T</w:t>
            </w:r>
            <w:r w:rsidDel="00000000" w:rsidR="00000000" w:rsidRPr="00000000">
              <w:rPr>
                <w:rFonts w:ascii="Arial" w:cs="Arial" w:eastAsia="Arial" w:hAnsi="Arial"/>
                <w:smallCaps w:val="1"/>
                <w:sz w:val="22"/>
                <w:szCs w:val="22"/>
                <w:rtl w:val="0"/>
              </w:rPr>
              <w:t xml:space="preserve">EST</w:t>
            </w:r>
            <w:r w:rsidDel="00000000" w:rsidR="00000000" w:rsidRPr="00000000">
              <w:rPr>
                <w:rFonts w:ascii="Arial" w:cs="Arial" w:eastAsia="Arial" w:hAnsi="Arial"/>
                <w:sz w:val="22"/>
                <w:szCs w:val="22"/>
                <w:rtl w:val="0"/>
              </w:rPr>
              <w:t xml:space="preserve">” and “F</w:t>
            </w:r>
            <w:r w:rsidDel="00000000" w:rsidR="00000000" w:rsidRPr="00000000">
              <w:rPr>
                <w:rFonts w:ascii="Arial" w:cs="Arial" w:eastAsia="Arial" w:hAnsi="Arial"/>
                <w:smallCaps w:val="1"/>
                <w:sz w:val="22"/>
                <w:szCs w:val="22"/>
                <w:rtl w:val="0"/>
              </w:rPr>
              <w:t xml:space="preserve">ULLY</w:t>
            </w:r>
            <w:r w:rsidDel="00000000" w:rsidR="00000000" w:rsidRPr="00000000">
              <w:rPr>
                <w:rFonts w:ascii="Arial" w:cs="Arial" w:eastAsia="Arial" w:hAnsi="Arial"/>
                <w:sz w:val="22"/>
                <w:szCs w:val="22"/>
                <w:rtl w:val="0"/>
              </w:rPr>
              <w:t xml:space="preserve"> W</w:t>
            </w:r>
            <w:r w:rsidDel="00000000" w:rsidR="00000000" w:rsidRPr="00000000">
              <w:rPr>
                <w:rFonts w:ascii="Arial" w:cs="Arial" w:eastAsia="Arial" w:hAnsi="Arial"/>
                <w:smallCaps w:val="1"/>
                <w:sz w:val="22"/>
                <w:szCs w:val="22"/>
                <w:rtl w:val="0"/>
              </w:rPr>
              <w:t xml:space="preserve">ITHDRAWN</w:t>
            </w:r>
            <w:r w:rsidDel="00000000" w:rsidR="00000000" w:rsidRPr="00000000">
              <w:rPr>
                <w:rFonts w:ascii="Arial" w:cs="Arial" w:eastAsia="Arial" w:hAnsi="Arial"/>
                <w:sz w:val="22"/>
                <w:szCs w:val="22"/>
                <w:rtl w:val="0"/>
              </w:rPr>
              <w:t xml:space="preserve">” positions for the breakers. In “T</w:t>
            </w:r>
            <w:r w:rsidDel="00000000" w:rsidR="00000000" w:rsidRPr="00000000">
              <w:rPr>
                <w:rFonts w:ascii="Arial" w:cs="Arial" w:eastAsia="Arial" w:hAnsi="Arial"/>
                <w:smallCaps w:val="1"/>
                <w:sz w:val="22"/>
                <w:szCs w:val="22"/>
                <w:rtl w:val="0"/>
              </w:rPr>
              <w:t xml:space="preserve">EST</w:t>
            </w:r>
            <w:r w:rsidDel="00000000" w:rsidR="00000000" w:rsidRPr="00000000">
              <w:rPr>
                <w:rFonts w:ascii="Arial" w:cs="Arial" w:eastAsia="Arial" w:hAnsi="Arial"/>
                <w:sz w:val="22"/>
                <w:szCs w:val="22"/>
                <w:rtl w:val="0"/>
              </w:rPr>
              <w:t xml:space="preserve">” position the circuit breaker shall be capable of being tested for operation without energizing the power circuits i.e., the power contacts shall be disconnected, while the control circuits shall remain undisturbed. Locking facilities shall be provided so as to prevent movement of the circuit breaker from the “SERVICE”, “TEST” or “F</w:t>
            </w:r>
            <w:r w:rsidDel="00000000" w:rsidR="00000000" w:rsidRPr="00000000">
              <w:rPr>
                <w:rFonts w:ascii="Arial" w:cs="Arial" w:eastAsia="Arial" w:hAnsi="Arial"/>
                <w:smallCaps w:val="1"/>
                <w:sz w:val="22"/>
                <w:szCs w:val="22"/>
                <w:rtl w:val="0"/>
              </w:rPr>
              <w:t xml:space="preserve">ULLY</w:t>
            </w:r>
            <w:r w:rsidDel="00000000" w:rsidR="00000000" w:rsidRPr="00000000">
              <w:rPr>
                <w:rFonts w:ascii="Arial" w:cs="Arial" w:eastAsia="Arial" w:hAnsi="Arial"/>
                <w:sz w:val="22"/>
                <w:szCs w:val="22"/>
                <w:rtl w:val="0"/>
              </w:rPr>
              <w:t xml:space="preserve"> W</w:t>
            </w:r>
            <w:r w:rsidDel="00000000" w:rsidR="00000000" w:rsidRPr="00000000">
              <w:rPr>
                <w:rFonts w:ascii="Arial" w:cs="Arial" w:eastAsia="Arial" w:hAnsi="Arial"/>
                <w:smallCaps w:val="1"/>
                <w:sz w:val="22"/>
                <w:szCs w:val="22"/>
                <w:rtl w:val="0"/>
              </w:rPr>
              <w:t xml:space="preserve">ITHDRAWN</w:t>
            </w:r>
            <w:r w:rsidDel="00000000" w:rsidR="00000000" w:rsidRPr="00000000">
              <w:rPr>
                <w:rFonts w:ascii="Arial" w:cs="Arial" w:eastAsia="Arial" w:hAnsi="Arial"/>
                <w:sz w:val="22"/>
                <w:szCs w:val="22"/>
                <w:rtl w:val="0"/>
              </w:rPr>
              <w:t xml:space="preserve">” position. Safety interlock must be provided to prevent the ACB from falling out in a fully withdrawn position. It shall be possible to close the door in “TEST” position.</w:t>
            </w:r>
          </w:p>
          <w:p w:rsidR="00000000" w:rsidDel="00000000" w:rsidP="00000000" w:rsidRDefault="00000000" w:rsidRPr="00000000" w14:paraId="00000C31">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3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Suitable mechanical indications shall be provided on all circuit breakers to show “OPEN”, “CLOSE”, “SERVICE”, “TEST”, and “SPRING CHARGED” positions.</w:t>
            </w:r>
          </w:p>
          <w:p w:rsidR="00000000" w:rsidDel="00000000" w:rsidP="00000000" w:rsidRDefault="00000000" w:rsidRPr="00000000" w14:paraId="00000C34">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3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ACBs should be provided with Microprocessor based release as specified in </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SLD’s should be provided on circuit breaker for short circuit, over current and earth fault protection with adjustable settings with intentional delay. Specific LED indications should be provided for short circuit, over current and earth fault operation for faster fault diagnosis and reduced down time. All ACBs should be provided with “Auto Protection” facility. Opening and closing time of ACB should be &lt;40 m Sec and &lt;70 m sec respectively. All Incomer ACB Release should be provided with display for current and voltage parameters (for each phase &amp; Ground Fault). Control unit shall have fault history data &amp; store </w:t>
            </w:r>
            <w:r w:rsidDel="00000000" w:rsidR="00000000" w:rsidRPr="00000000">
              <w:rPr>
                <w:rFonts w:ascii="Arial" w:cs="Arial" w:eastAsia="Arial" w:hAnsi="Arial"/>
                <w:b w:val="1"/>
                <w:sz w:val="22"/>
                <w:szCs w:val="22"/>
                <w:rtl w:val="0"/>
              </w:rPr>
              <w:t xml:space="preserve">last 10 trip causes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C3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Circuit Breaker shall have minimum </w:t>
            </w:r>
            <w:r w:rsidDel="00000000" w:rsidR="00000000" w:rsidRPr="00000000">
              <w:rPr>
                <w:rFonts w:ascii="Arial" w:cs="Arial" w:eastAsia="Arial" w:hAnsi="Arial"/>
                <w:b w:val="1"/>
                <w:sz w:val="22"/>
                <w:szCs w:val="22"/>
                <w:rtl w:val="0"/>
              </w:rPr>
              <w:t xml:space="preserve">mechanical life of 10000</w:t>
            </w:r>
            <w:r w:rsidDel="00000000" w:rsidR="00000000" w:rsidRPr="00000000">
              <w:rPr>
                <w:rFonts w:ascii="Arial" w:cs="Arial" w:eastAsia="Arial" w:hAnsi="Arial"/>
                <w:sz w:val="22"/>
                <w:szCs w:val="22"/>
                <w:rtl w:val="0"/>
              </w:rPr>
              <w:t xml:space="preserve"> operations </w:t>
            </w:r>
            <w:r w:rsidDel="00000000" w:rsidR="00000000" w:rsidRPr="00000000">
              <w:rPr>
                <w:rFonts w:ascii="Arial" w:cs="Arial" w:eastAsia="Arial" w:hAnsi="Arial"/>
                <w:b w:val="1"/>
                <w:sz w:val="22"/>
                <w:szCs w:val="22"/>
                <w:rtl w:val="0"/>
              </w:rPr>
              <w:t xml:space="preserve">without maintenance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C3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3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life of circuit breaker upto 2000 Amps shall not be less than 5000 operations and beyond 2000 Amps shall be greater than 1000 operations. </w:t>
            </w:r>
          </w:p>
          <w:p w:rsidR="00000000" w:rsidDel="00000000" w:rsidP="00000000" w:rsidRDefault="00000000" w:rsidRPr="00000000" w14:paraId="00000C3B">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3C">
            <w:pPr>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C3D">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ACB releases shall be EMI/ EMC compatible. In case of Four Pale ACB, fully rated Neutral with protection against O/L &amp; S/C with settings at 50%-100%- OFF. ACBs should comply with RoHS. Microprocessor releases shall be provided with integral LCD Display of load current and individual loading of all the three phases. Microprocessor release shall also be suitable for zone selective interlocking (ZSI). Microprocessor releases shall also have I²t ON/ OFF time delay protection for short circuit and Earth fault.</w:t>
            </w:r>
          </w:p>
          <w:p w:rsidR="00000000" w:rsidDel="00000000" w:rsidP="00000000" w:rsidRDefault="00000000" w:rsidRPr="00000000" w14:paraId="00000C3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ACBs release shall have in-built thermal memory before and after the fault. ACB release should be provided with Rotary Dial for release setting. Separate LEDs should be provided on release itself for fault differentiation.</w:t>
            </w:r>
          </w:p>
          <w:p w:rsidR="00000000" w:rsidDel="00000000" w:rsidP="00000000" w:rsidRDefault="00000000" w:rsidRPr="00000000" w14:paraId="00000C3F">
            <w:pPr>
              <w:jc w:val="both"/>
              <w:rPr>
                <w:rFonts w:ascii="Arial" w:cs="Arial" w:eastAsia="Arial" w:hAnsi="Arial"/>
                <w:sz w:val="22"/>
                <w:szCs w:val="22"/>
              </w:rPr>
            </w:pPr>
            <w:r w:rsidDel="00000000" w:rsidR="00000000" w:rsidRPr="00000000">
              <w:rPr>
                <w:rtl w:val="0"/>
              </w:rPr>
            </w:r>
          </w:p>
        </w:tc>
      </w:tr>
      <w:tr>
        <w:trPr>
          <w:cantSplit w:val="0"/>
          <w:trHeight w:val="648" w:hRule="atLeast"/>
          <w:tblHeader w:val="0"/>
        </w:trPr>
        <w:tc>
          <w:tcPr/>
          <w:p w:rsidR="00000000" w:rsidDel="00000000" w:rsidP="00000000" w:rsidRDefault="00000000" w:rsidRPr="00000000" w14:paraId="00000C4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Relays should be CT operated through shunt trip, under voltage trip for short circuit and earth fault protection.</w:t>
            </w:r>
          </w:p>
        </w:tc>
      </w:tr>
      <w:tr>
        <w:trPr>
          <w:cantSplit w:val="0"/>
          <w:trHeight w:val="855" w:hRule="atLeast"/>
          <w:tblHeader w:val="0"/>
        </w:trPr>
        <w:tc>
          <w:tcPr/>
          <w:p w:rsidR="00000000" w:rsidDel="00000000" w:rsidP="00000000" w:rsidRDefault="00000000" w:rsidRPr="00000000" w14:paraId="00000C4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microprocessor earth fault release is asked for. Additional CT shall be provided on the neutral bus link. This CT shall have characteristics matching to the CT’s installed in the ACB for the purpose. It should be possible to change the setting of release in “ON” condition.</w:t>
            </w:r>
          </w:p>
        </w:tc>
      </w:tr>
      <w:tr>
        <w:trPr>
          <w:cantSplit w:val="0"/>
          <w:tblHeader w:val="0"/>
        </w:trPr>
        <w:tc>
          <w:tcPr/>
          <w:p w:rsidR="00000000" w:rsidDel="00000000" w:rsidP="00000000" w:rsidRDefault="00000000" w:rsidRPr="00000000" w14:paraId="00000C4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circuit breakers shall be provided with “4 NO” and “4NC” potential free auxiliary contacts. These contacts shall be in addition to those required for internal mechanism of the breaker and should be directly operated from breaker operating mechanism.</w:t>
            </w:r>
          </w:p>
          <w:p w:rsidR="00000000" w:rsidDel="00000000" w:rsidP="00000000" w:rsidRDefault="00000000" w:rsidRPr="00000000" w14:paraId="00000C46">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4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circuit breakers shall be provided with the following interlocks:</w:t>
            </w:r>
          </w:p>
          <w:p w:rsidR="00000000" w:rsidDel="00000000" w:rsidP="00000000" w:rsidRDefault="00000000" w:rsidRPr="00000000" w14:paraId="00000C49">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4A">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C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4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4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50">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C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Movement of a circuit breaker between “</w:t>
            </w:r>
            <w:r w:rsidDel="00000000" w:rsidR="00000000" w:rsidRPr="00000000">
              <w:rPr>
                <w:rFonts w:ascii="Arial" w:cs="Arial" w:eastAsia="Arial" w:hAnsi="Arial"/>
                <w:smallCaps w:val="1"/>
                <w:sz w:val="22"/>
                <w:szCs w:val="22"/>
                <w:rtl w:val="0"/>
              </w:rPr>
              <w:t xml:space="preserve">SERVICE</w:t>
            </w:r>
            <w:r w:rsidDel="00000000" w:rsidR="00000000" w:rsidRPr="00000000">
              <w:rPr>
                <w:rFonts w:ascii="Arial" w:cs="Arial" w:eastAsia="Arial" w:hAnsi="Arial"/>
                <w:sz w:val="22"/>
                <w:szCs w:val="22"/>
                <w:rtl w:val="0"/>
              </w:rPr>
              <w:t xml:space="preserve">” and </w:t>
            </w:r>
            <w:r w:rsidDel="00000000" w:rsidR="00000000" w:rsidRPr="00000000">
              <w:rPr>
                <w:rFonts w:ascii="Arial" w:cs="Arial" w:eastAsia="Arial" w:hAnsi="Arial"/>
                <w:smallCaps w:val="1"/>
                <w:sz w:val="22"/>
                <w:szCs w:val="22"/>
                <w:rtl w:val="0"/>
              </w:rPr>
              <w:t xml:space="preserve">“TEST</w:t>
            </w:r>
            <w:r w:rsidDel="00000000" w:rsidR="00000000" w:rsidRPr="00000000">
              <w:rPr>
                <w:rFonts w:ascii="Arial" w:cs="Arial" w:eastAsia="Arial" w:hAnsi="Arial"/>
                <w:sz w:val="22"/>
                <w:szCs w:val="22"/>
                <w:rtl w:val="0"/>
              </w:rPr>
              <w:t xml:space="preserve">” position shall not be possible unless it is in open position. Attempted withdrawal of a closed-circuit breaker shall preferably not trip the circuit breaker. In cases the offered circuit breaker trips on attempted withdrawal as a standard interlock, it shall be ensured that sufficient contact exist between the fixed and draw out contact at the time of breaker trip, so that no arcing takes place even with the breaker carrying it’s full rated current. </w:t>
            </w:r>
          </w:p>
        </w:tc>
      </w:tr>
      <w:tr>
        <w:trPr>
          <w:cantSplit w:val="0"/>
          <w:trHeight w:val="648" w:hRule="atLeast"/>
          <w:tblHeader w:val="0"/>
        </w:trPr>
        <w:tc>
          <w:tcPr/>
          <w:p w:rsidR="00000000" w:rsidDel="00000000" w:rsidP="00000000" w:rsidRDefault="00000000" w:rsidRPr="00000000" w14:paraId="00000C52">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Closing of a circuit breaker shall not be possible unless it is in “</w:t>
            </w:r>
            <w:r w:rsidDel="00000000" w:rsidR="00000000" w:rsidRPr="00000000">
              <w:rPr>
                <w:rFonts w:ascii="Arial" w:cs="Arial" w:eastAsia="Arial" w:hAnsi="Arial"/>
                <w:smallCaps w:val="1"/>
                <w:sz w:val="22"/>
                <w:szCs w:val="22"/>
                <w:rtl w:val="0"/>
              </w:rPr>
              <w:t xml:space="preserve">SERVICE</w:t>
            </w:r>
            <w:r w:rsidDel="00000000" w:rsidR="00000000" w:rsidRPr="00000000">
              <w:rPr>
                <w:rFonts w:ascii="Arial" w:cs="Arial" w:eastAsia="Arial" w:hAnsi="Arial"/>
                <w:sz w:val="22"/>
                <w:szCs w:val="22"/>
                <w:rtl w:val="0"/>
              </w:rPr>
              <w:t xml:space="preserve">” position, </w:t>
            </w:r>
            <w:r w:rsidDel="00000000" w:rsidR="00000000" w:rsidRPr="00000000">
              <w:rPr>
                <w:rFonts w:ascii="Arial" w:cs="Arial" w:eastAsia="Arial" w:hAnsi="Arial"/>
                <w:smallCaps w:val="1"/>
                <w:sz w:val="22"/>
                <w:szCs w:val="22"/>
                <w:rtl w:val="0"/>
              </w:rPr>
              <w:t xml:space="preserve">“TEST</w:t>
            </w:r>
            <w:r w:rsidDel="00000000" w:rsidR="00000000" w:rsidRPr="00000000">
              <w:rPr>
                <w:rFonts w:ascii="Arial" w:cs="Arial" w:eastAsia="Arial" w:hAnsi="Arial"/>
                <w:sz w:val="22"/>
                <w:szCs w:val="22"/>
                <w:rtl w:val="0"/>
              </w:rPr>
              <w:t xml:space="preserve">” position or in </w:t>
            </w:r>
            <w:r w:rsidDel="00000000" w:rsidR="00000000" w:rsidRPr="00000000">
              <w:rPr>
                <w:rFonts w:ascii="Arial" w:cs="Arial" w:eastAsia="Arial" w:hAnsi="Arial"/>
                <w:smallCaps w:val="1"/>
                <w:sz w:val="22"/>
                <w:szCs w:val="22"/>
                <w:rtl w:val="0"/>
              </w:rPr>
              <w:t xml:space="preserve">“FULLY WITHDRAWN</w:t>
            </w:r>
            <w:r w:rsidDel="00000000" w:rsidR="00000000" w:rsidRPr="00000000">
              <w:rPr>
                <w:rFonts w:ascii="Arial" w:cs="Arial" w:eastAsia="Arial" w:hAnsi="Arial"/>
                <w:sz w:val="22"/>
                <w:szCs w:val="22"/>
                <w:rtl w:val="0"/>
              </w:rPr>
              <w:t xml:space="preserve">” position.</w:t>
            </w:r>
          </w:p>
          <w:p w:rsidR="00000000" w:rsidDel="00000000" w:rsidP="00000000" w:rsidRDefault="00000000" w:rsidRPr="00000000" w14:paraId="00000C5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5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ACB’s shall have </w:t>
            </w:r>
            <w:r w:rsidDel="00000000" w:rsidR="00000000" w:rsidRPr="00000000">
              <w:rPr>
                <w:rFonts w:ascii="Arial" w:cs="Arial" w:eastAsia="Arial" w:hAnsi="Arial"/>
                <w:b w:val="1"/>
                <w:sz w:val="22"/>
                <w:szCs w:val="22"/>
                <w:rtl w:val="0"/>
              </w:rPr>
              <w:t xml:space="preserve">door interlock</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C56">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57">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5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Circuit-breaker cubicles shall be provided with safety shutters operated automatically by the movement of the circuit breaker carriage, to cover the stationary isolated contacts when the breaker is withdrawn. It shall however be possible to open the shutters intentionally against pressure for testing purposes.</w:t>
            </w:r>
          </w:p>
          <w:p w:rsidR="00000000" w:rsidDel="00000000" w:rsidP="00000000" w:rsidRDefault="00000000" w:rsidRPr="00000000" w14:paraId="00000C5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5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ACBs shall be provided with a flexibility to rotate power terminals by 90 degrees to suite stringent site requirements.</w:t>
            </w:r>
          </w:p>
          <w:p w:rsidR="00000000" w:rsidDel="00000000" w:rsidP="00000000" w:rsidRDefault="00000000" w:rsidRPr="00000000" w14:paraId="00000C5B">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5C">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5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breaker of particular rating shall be prevented from insertion in a cubicle of a different rating.</w:t>
            </w:r>
          </w:p>
          <w:p w:rsidR="00000000" w:rsidDel="00000000" w:rsidP="00000000" w:rsidRDefault="00000000" w:rsidRPr="00000000" w14:paraId="00000C5E">
            <w:pPr>
              <w:jc w:val="both"/>
              <w:rPr>
                <w:rFonts w:ascii="Arial" w:cs="Arial" w:eastAsia="Arial" w:hAnsi="Arial"/>
                <w:sz w:val="22"/>
                <w:szCs w:val="22"/>
              </w:rPr>
            </w:pP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C5F">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6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There should be a provision of positive earth connection between fixed and moving portion of the ACB either through connector plug or sliding solid earth mechanism. Earthing bolts must be provided on the cradle or body of fixed ACB.</w:t>
            </w:r>
          </w:p>
        </w:tc>
      </w:tr>
      <w:tr>
        <w:trPr>
          <w:cantSplit w:val="0"/>
          <w:tblHeader w:val="0"/>
        </w:trPr>
        <w:tc>
          <w:tcPr/>
          <w:p w:rsidR="00000000" w:rsidDel="00000000" w:rsidP="00000000" w:rsidRDefault="00000000" w:rsidRPr="00000000" w14:paraId="00000C61">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6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should be possible to bolt the draw out frame not only in CONNECTED position but also in TEST and DISCONNECTED position to prevent dislocation due to vibration and shocks.</w:t>
            </w:r>
          </w:p>
          <w:p w:rsidR="00000000" w:rsidDel="00000000" w:rsidP="00000000" w:rsidRDefault="00000000" w:rsidRPr="00000000" w14:paraId="00000C63">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64">
            <w:pPr>
              <w:jc w:val="both"/>
              <w:rPr>
                <w:rFonts w:ascii="Arial" w:cs="Arial" w:eastAsia="Arial" w:hAnsi="Arial"/>
                <w:sz w:val="22"/>
                <w:szCs w:val="22"/>
              </w:rPr>
            </w:pPr>
            <w:r w:rsidDel="00000000" w:rsidR="00000000" w:rsidRPr="00000000">
              <w:rPr>
                <w:rFonts w:ascii="Wingdings" w:cs="Wingdings" w:eastAsia="Wingdings" w:hAnsi="Wingdings"/>
                <w:sz w:val="22"/>
                <w:szCs w:val="22"/>
                <w:rtl w:val="0"/>
              </w:rPr>
              <w:t xml:space="preserve">•</w:t>
            </w: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barkers shall provided with castle key/ electrical interlocking devices, as specified in SLD or requirements.</w:t>
            </w:r>
          </w:p>
          <w:p w:rsidR="00000000" w:rsidDel="00000000" w:rsidP="00000000" w:rsidRDefault="00000000" w:rsidRPr="00000000" w14:paraId="00000C66">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Mechanical tripping shall be possible by means of front mounted Red “trip” push-button. In case of electrically operated breakers these push buttons shall be shrouded to prevent accidental operation.</w:t>
            </w:r>
          </w:p>
          <w:p w:rsidR="00000000" w:rsidDel="00000000" w:rsidP="00000000" w:rsidRDefault="00000000" w:rsidRPr="00000000" w14:paraId="00000C6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t>
            </w:r>
            <w:r w:rsidDel="00000000" w:rsidR="00000000" w:rsidRPr="00000000">
              <w:rPr>
                <w:rFonts w:ascii="Arial" w:cs="Arial" w:eastAsia="Arial" w:hAnsi="Arial"/>
                <w:b w:val="1"/>
                <w:sz w:val="22"/>
                <w:szCs w:val="22"/>
                <w:rtl w:val="0"/>
              </w:rPr>
              <w:t xml:space="preserve">racking handle shall be stored on the air circuit breaker</w:t>
            </w:r>
            <w:r w:rsidDel="00000000" w:rsidR="00000000" w:rsidRPr="00000000">
              <w:rPr>
                <w:rFonts w:ascii="Arial" w:cs="Arial" w:eastAsia="Arial" w:hAnsi="Arial"/>
                <w:sz w:val="22"/>
                <w:szCs w:val="22"/>
                <w:rtl w:val="0"/>
              </w:rPr>
              <w:t xml:space="preserve"> in such a manner as to be accessible without defeating the door interlocking.</w:t>
            </w:r>
          </w:p>
          <w:p w:rsidR="00000000" w:rsidDel="00000000" w:rsidP="00000000" w:rsidRDefault="00000000" w:rsidRPr="00000000" w14:paraId="00000C6B">
            <w:pPr>
              <w:jc w:val="both"/>
              <w:rPr>
                <w:rFonts w:ascii="Arial" w:cs="Arial" w:eastAsia="Arial" w:hAnsi="Arial"/>
                <w:sz w:val="22"/>
                <w:szCs w:val="22"/>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C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6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Alternatively Means shall be provided to slowly close the circuit breaker in “withdrawn position”, if required, for inspection and setting of contacts. In “service position” slow closing shall not be possible.</w:t>
            </w:r>
          </w:p>
          <w:p w:rsidR="00000000" w:rsidDel="00000000" w:rsidP="00000000" w:rsidRDefault="00000000" w:rsidRPr="00000000" w14:paraId="00000C6E">
            <w:pPr>
              <w:jc w:val="both"/>
              <w:rPr>
                <w:rFonts w:ascii="Arial" w:cs="Arial" w:eastAsia="Arial" w:hAnsi="Arial"/>
                <w:sz w:val="22"/>
                <w:szCs w:val="22"/>
              </w:rPr>
            </w:pPr>
            <w:r w:rsidDel="00000000" w:rsidR="00000000" w:rsidRPr="00000000">
              <w:rPr>
                <w:rtl w:val="0"/>
              </w:rPr>
            </w:r>
          </w:p>
        </w:tc>
      </w:tr>
      <w:tr>
        <w:trPr>
          <w:cantSplit w:val="0"/>
          <w:trHeight w:val="630" w:hRule="atLeast"/>
          <w:tblHeader w:val="0"/>
        </w:trPr>
        <w:tc>
          <w:tcPr/>
          <w:p w:rsidR="00000000" w:rsidDel="00000000" w:rsidP="00000000" w:rsidRDefault="00000000" w:rsidRPr="00000000" w14:paraId="00000C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7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accessories like shunt release, undervoltage, motorized mechanism etc. shall be front mounted, requiring no adjustments and can be fitted at site.</w:t>
            </w:r>
          </w:p>
        </w:tc>
      </w:tr>
      <w:tr>
        <w:trPr>
          <w:cantSplit w:val="0"/>
          <w:trHeight w:val="1179" w:hRule="atLeast"/>
          <w:tblHeader w:val="0"/>
        </w:trPr>
        <w:tc>
          <w:tcPr/>
          <w:p w:rsidR="00000000" w:rsidDel="00000000" w:rsidP="00000000" w:rsidRDefault="00000000" w:rsidRPr="00000000" w14:paraId="00000C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manufacturer shall provide details of opening time and duration with temperature</w:t>
              <w:br w:type="textWrapping"/>
              <w:t xml:space="preserve">to ensure discrimination and proper selection for feeder protections. All ACB’s of 4000A and above shall be a single ACB unit. The manufacturer shall also indicate the mechanical and electrical life of circuit breaker.</w:t>
            </w:r>
          </w:p>
        </w:tc>
      </w:tr>
      <w:tr>
        <w:trPr>
          <w:cantSplit w:val="0"/>
          <w:trHeight w:val="558" w:hRule="atLeast"/>
          <w:tblHeader w:val="0"/>
        </w:trPr>
        <w:tc>
          <w:tcPr/>
          <w:p w:rsidR="00000000" w:rsidDel="00000000" w:rsidP="00000000" w:rsidRDefault="00000000" w:rsidRPr="00000000" w14:paraId="00000C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shall be provided with of the following mechanisms as specified.</w:t>
            </w:r>
          </w:p>
          <w:p w:rsidR="00000000" w:rsidDel="00000000" w:rsidP="00000000" w:rsidRDefault="00000000" w:rsidRPr="00000000" w14:paraId="00000C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76">
            <w:pPr>
              <w:rPr>
                <w:rFonts w:ascii="Arial" w:cs="Arial" w:eastAsia="Arial" w:hAnsi="Arial"/>
                <w:sz w:val="22"/>
                <w:szCs w:val="22"/>
              </w:rPr>
            </w:pPr>
            <w:r w:rsidDel="00000000" w:rsidR="00000000" w:rsidRPr="00000000">
              <w:rPr>
                <w:rFonts w:ascii="Arial" w:cs="Arial" w:eastAsia="Arial" w:hAnsi="Arial"/>
                <w:sz w:val="22"/>
                <w:szCs w:val="22"/>
                <w:rtl w:val="0"/>
              </w:rPr>
              <w:t xml:space="preserve">The trip unit shall have following protection settings, based on the type of trip unit. </w:t>
            </w:r>
          </w:p>
          <w:p w:rsidR="00000000" w:rsidDel="00000000" w:rsidP="00000000" w:rsidRDefault="00000000" w:rsidRPr="00000000" w14:paraId="00000C77">
            <w:pPr>
              <w:ind w:left="144"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C78">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Adjustable overload current (Ir) settings from 40% to 100% of rating of ACB (In). </w:t>
            </w:r>
          </w:p>
          <w:p w:rsidR="00000000" w:rsidDel="00000000" w:rsidP="00000000" w:rsidRDefault="00000000" w:rsidRPr="00000000" w14:paraId="00000C79">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Overload time setting (tr) from 0.5s, 1s, 2s, 4s…….24s as field selectable curves</w:t>
            </w:r>
          </w:p>
          <w:p w:rsidR="00000000" w:rsidDel="00000000" w:rsidP="00000000" w:rsidRDefault="00000000" w:rsidRPr="00000000" w14:paraId="00000C7A">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Short circuit setting (Isd) from 1.5 to 10 times of Ir setting</w:t>
            </w:r>
          </w:p>
          <w:p w:rsidR="00000000" w:rsidDel="00000000" w:rsidP="00000000" w:rsidRDefault="00000000" w:rsidRPr="00000000" w14:paraId="00000C7B">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Short circuit time delay adjustable from 0 to 400 msec.</w:t>
            </w:r>
          </w:p>
          <w:p w:rsidR="00000000" w:rsidDel="00000000" w:rsidP="00000000" w:rsidRDefault="00000000" w:rsidRPr="00000000" w14:paraId="00000C7C">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Instantaneous (Ii) protection with an adjustable pick-up and an OFF position.</w:t>
            </w:r>
          </w:p>
          <w:p w:rsidR="00000000" w:rsidDel="00000000" w:rsidP="00000000" w:rsidRDefault="00000000" w:rsidRPr="00000000" w14:paraId="00000C7D">
            <w:pPr>
              <w:numPr>
                <w:ilvl w:val="0"/>
                <w:numId w:val="35"/>
              </w:numPr>
              <w:ind w:left="522" w:hanging="504.00000000000006"/>
              <w:rPr>
                <w:rFonts w:ascii="Arial" w:cs="Arial" w:eastAsia="Arial" w:hAnsi="Arial"/>
                <w:sz w:val="22"/>
                <w:szCs w:val="22"/>
              </w:rPr>
            </w:pPr>
            <w:r w:rsidDel="00000000" w:rsidR="00000000" w:rsidRPr="00000000">
              <w:rPr>
                <w:rFonts w:ascii="Arial" w:cs="Arial" w:eastAsia="Arial" w:hAnsi="Arial"/>
                <w:sz w:val="22"/>
                <w:szCs w:val="22"/>
                <w:rtl w:val="0"/>
              </w:rPr>
              <w:t xml:space="preserve">Earth fault setting adjustable in absolute Ampere with time delay settings from 0 to 400 ms.</w:t>
            </w:r>
          </w:p>
          <w:p w:rsidR="00000000" w:rsidDel="00000000" w:rsidP="00000000" w:rsidRDefault="00000000" w:rsidRPr="00000000" w14:paraId="00000C7E">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1.01</w:t>
            </w:r>
          </w:p>
        </w:tc>
        <w:tc>
          <w:tcPr/>
          <w:p w:rsidR="00000000" w:rsidDel="00000000" w:rsidP="00000000" w:rsidRDefault="00000000" w:rsidRPr="00000000" w14:paraId="00000C8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Manually Operated Mechanism</w:t>
            </w:r>
          </w:p>
          <w:p w:rsidR="00000000" w:rsidDel="00000000" w:rsidP="00000000" w:rsidRDefault="00000000" w:rsidRPr="00000000" w14:paraId="00000C81">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Manually operated mechanism shall be of manual spring charging stored energy type.</w:t>
            </w:r>
          </w:p>
          <w:p w:rsidR="00000000" w:rsidDel="00000000" w:rsidP="00000000" w:rsidRDefault="00000000" w:rsidRPr="00000000" w14:paraId="00000C84">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p w:rsidR="00000000" w:rsidDel="00000000" w:rsidP="00000000" w:rsidRDefault="00000000" w:rsidRPr="00000000" w14:paraId="00000C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circuit breaker shall have a spring charging handle and push-button for closing the breaker mechanically after the spring has been charged. However, closing by spring charging handle after the spring has been fully charged shall also be acceptable, provided the movement of contacts does not take place with the movement of handle and the contacts operate only when the spring stored energy is released. Overcharging of spring shall not be possible.</w:t>
            </w:r>
          </w:p>
          <w:p w:rsidR="00000000" w:rsidDel="00000000" w:rsidP="00000000" w:rsidRDefault="00000000" w:rsidRPr="00000000" w14:paraId="00000C87">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closing action of the circuit breaker shall charge the tripping spring, thus making it ready for tripping.</w:t>
            </w:r>
          </w:p>
          <w:p w:rsidR="00000000" w:rsidDel="00000000" w:rsidP="00000000" w:rsidRDefault="00000000" w:rsidRPr="00000000" w14:paraId="00000C8A">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circuit breaker shall be provided with interlocks so that it shall not close unless the spring is fully charged.</w:t>
            </w:r>
          </w:p>
          <w:p w:rsidR="00000000" w:rsidDel="00000000" w:rsidP="00000000" w:rsidRDefault="00000000" w:rsidRPr="00000000" w14:paraId="00000C8D">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mechanism shall be suitable for addition of motor mechanism at site if required for future upgrade without the need of any special accessories.</w:t>
            </w:r>
          </w:p>
          <w:p w:rsidR="00000000" w:rsidDel="00000000" w:rsidP="00000000" w:rsidRDefault="00000000" w:rsidRPr="00000000" w14:paraId="00000C90">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1.02</w:t>
            </w:r>
          </w:p>
        </w:tc>
        <w:tc>
          <w:tcPr/>
          <w:p w:rsidR="00000000" w:rsidDel="00000000" w:rsidP="00000000" w:rsidRDefault="00000000" w:rsidRPr="00000000" w14:paraId="00000C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Operated Mechanism</w:t>
            </w:r>
          </w:p>
          <w:p w:rsidR="00000000" w:rsidDel="00000000" w:rsidP="00000000" w:rsidRDefault="00000000" w:rsidRPr="00000000" w14:paraId="00000C93">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operated mechanism shall be provided with a universal motor suitable for operation on 240 AC/ DC Control supply, with voltage variation from 90% to 110% rated voltage. Motor insulation shall be class “E” or better.</w:t>
            </w:r>
          </w:p>
          <w:p w:rsidR="00000000" w:rsidDel="00000000" w:rsidP="00000000" w:rsidRDefault="00000000" w:rsidRPr="00000000" w14:paraId="00000C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ACBs should be provided with “Ready to Close” Contact</w:t>
            </w:r>
          </w:p>
          <w:p w:rsidR="00000000" w:rsidDel="00000000" w:rsidP="00000000" w:rsidRDefault="00000000" w:rsidRPr="00000000" w14:paraId="00000C98">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9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motor shall be such that it requires not more than 30 seconds for fully charging the closing spring at minimum available control voltage.</w:t>
            </w:r>
          </w:p>
          <w:p w:rsidR="00000000" w:rsidDel="00000000" w:rsidP="00000000" w:rsidRDefault="00000000" w:rsidRPr="00000000" w14:paraId="00000C9B">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9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Once the closing springs are discharged, after one closing operation of circuit breaker, it shall automatically initiate recharging of the spring.</w:t>
            </w:r>
          </w:p>
          <w:p w:rsidR="00000000" w:rsidDel="00000000" w:rsidP="00000000" w:rsidRDefault="00000000" w:rsidRPr="00000000" w14:paraId="00000C9E">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9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A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mechanism shall be such that as long as power is available to the motor, a continuous sequence of closing and opening operation shall be possible. After the failure of power supply at least one open-close-open operation shall be possible.</w:t>
            </w:r>
          </w:p>
          <w:p w:rsidR="00000000" w:rsidDel="00000000" w:rsidP="00000000" w:rsidRDefault="00000000" w:rsidRPr="00000000" w14:paraId="00000CA1">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A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Provision shall be made for emergency manual charging and as soon as this manual charging handle is coupled, the motor shall automatically get mechanically decoupled.</w:t>
            </w:r>
          </w:p>
        </w:tc>
      </w:tr>
    </w:tbl>
    <w:p w:rsidR="00000000" w:rsidDel="00000000" w:rsidP="00000000" w:rsidRDefault="00000000" w:rsidRPr="00000000" w14:paraId="00000CA4">
      <w:pPr>
        <w:rPr>
          <w:rFonts w:ascii="Arial" w:cs="Arial" w:eastAsia="Arial" w:hAnsi="Arial"/>
          <w:sz w:val="22"/>
          <w:szCs w:val="22"/>
        </w:rPr>
      </w:pPr>
      <w:r w:rsidDel="00000000" w:rsidR="00000000" w:rsidRPr="00000000">
        <w:rPr>
          <w:rtl w:val="0"/>
        </w:rPr>
      </w:r>
    </w:p>
    <w:tbl>
      <w:tblPr>
        <w:tblStyle w:val="Table20"/>
        <w:tblW w:w="9558.0" w:type="dxa"/>
        <w:jc w:val="left"/>
        <w:tblLayout w:type="fixed"/>
        <w:tblLook w:val="0000"/>
      </w:tblPr>
      <w:tblGrid>
        <w:gridCol w:w="918"/>
        <w:gridCol w:w="8640"/>
        <w:tblGridChange w:id="0">
          <w:tblGrid>
            <w:gridCol w:w="918"/>
            <w:gridCol w:w="8640"/>
          </w:tblGrid>
        </w:tblGridChange>
      </w:tblGrid>
      <w:tr>
        <w:trPr>
          <w:cantSplit w:val="0"/>
          <w:tblHeader w:val="0"/>
        </w:trPr>
        <w:tc>
          <w:tcPr/>
          <w:p w:rsidR="00000000" w:rsidDel="00000000" w:rsidP="00000000" w:rsidRDefault="00000000" w:rsidRPr="00000000" w14:paraId="00000CA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A6">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circuit breakers shall be provided with closing and trip coils (Shunt release + Under voltage release).  The closing coil shall operate correctly at all values of voltage between 85% to 110% of rated control voltage. The trip coil shall operate satisfactorily at all values of voltage between 70% to 110% of rated control voltage and shall have continuous rating.</w:t>
            </w:r>
          </w:p>
        </w:tc>
      </w:tr>
      <w:tr>
        <w:trPr>
          <w:cantSplit w:val="0"/>
          <w:tblHeader w:val="0"/>
        </w:trPr>
        <w:tc>
          <w:tcPr/>
          <w:p w:rsidR="00000000" w:rsidDel="00000000" w:rsidP="00000000" w:rsidRDefault="00000000" w:rsidRPr="00000000" w14:paraId="00000C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A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Provision for mechanical closing of the breaker only in “TEST” and “WITHDRAWN” positions shall be made. Alternately, the mechanical closing facility shall be normally made inaccessible; accessibility being rendered only after deliberate removal of shrouds.</w:t>
            </w:r>
          </w:p>
          <w:p w:rsidR="00000000" w:rsidDel="00000000" w:rsidP="00000000" w:rsidRDefault="00000000" w:rsidRPr="00000000" w14:paraId="00000CA9">
            <w:pPr>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CA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Moulded Case Circuit Breakers (MCCB)</w:t>
      </w:r>
    </w:p>
    <w:p w:rsidR="00000000" w:rsidDel="00000000" w:rsidP="00000000" w:rsidRDefault="00000000" w:rsidRPr="00000000" w14:paraId="00000CAB">
      <w:pPr>
        <w:ind w:left="40" w:firstLine="0"/>
        <w:rPr>
          <w:rFonts w:ascii="Arial" w:cs="Arial" w:eastAsia="Arial" w:hAnsi="Arial"/>
          <w:b w:val="1"/>
          <w:sz w:val="22"/>
          <w:szCs w:val="22"/>
        </w:rPr>
      </w:pPr>
      <w:r w:rsidDel="00000000" w:rsidR="00000000" w:rsidRPr="00000000">
        <w:rPr>
          <w:rtl w:val="0"/>
        </w:rPr>
      </w:r>
    </w:p>
    <w:tbl>
      <w:tblPr>
        <w:tblStyle w:val="Table21"/>
        <w:tblW w:w="9558.0" w:type="dxa"/>
        <w:jc w:val="left"/>
        <w:tblLayout w:type="fixed"/>
        <w:tblLook w:val="0000"/>
      </w:tblPr>
      <w:tblGrid>
        <w:gridCol w:w="9558"/>
        <w:tblGridChange w:id="0">
          <w:tblGrid>
            <w:gridCol w:w="9558"/>
          </w:tblGrid>
        </w:tblGridChange>
      </w:tblGrid>
      <w:tr>
        <w:trPr>
          <w:cantSplit w:val="0"/>
          <w:tblHeader w:val="0"/>
        </w:trPr>
        <w:tc>
          <w:tcPr/>
          <w:p w:rsidR="00000000" w:rsidDel="00000000" w:rsidP="00000000" w:rsidRDefault="00000000" w:rsidRPr="00000000" w14:paraId="00000CA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Moulded case circuit Breaker (MCCB) shall confirm to the latest IEC 60947-2 and IEC 947-3-1989. MCCB’s shall be suitable for rated operation voltage upto 415VAC &amp; rated insulation voltage upto 690VAC.</w:t>
            </w:r>
          </w:p>
          <w:p w:rsidR="00000000" w:rsidDel="00000000" w:rsidP="00000000" w:rsidRDefault="00000000" w:rsidRPr="00000000" w14:paraId="00000CAD">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A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in AC circuits shall be of triple pole/ four pole construction as per  SLD. Operating mechanism shall be quick-make, quick-break and trip-free type (Roto-Active design).  The “ON”, “OFF” and “TRIP” positions of the MCCB’s shall be clearly indicated and visible to the operator when mounted as in service. Front of door operating handle shall be provided with pad lock and door interlock.  Front of door operating handle shall be provided with door interlock defeat mechanism to facilitate inspection of the MCCB during ‘ON’ position. MCCB shall be suitable for Positive isolation/ disconnection according to IEC 60947-1 &amp; 2 for optimum user safety.</w:t>
            </w:r>
          </w:p>
        </w:tc>
      </w:tr>
      <w:tr>
        <w:trPr>
          <w:cantSplit w:val="0"/>
          <w:tblHeader w:val="0"/>
        </w:trPr>
        <w:tc>
          <w:tcPr/>
          <w:p w:rsidR="00000000" w:rsidDel="00000000" w:rsidP="00000000" w:rsidRDefault="00000000" w:rsidRPr="00000000" w14:paraId="00000CAF">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B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Service short circuit Breaking capacity (Ics at 415VAC) of all MCCB’s shall be as per requirements and shall have (Ics=Icu=100%).</w:t>
            </w:r>
          </w:p>
          <w:p w:rsidR="00000000" w:rsidDel="00000000" w:rsidP="00000000" w:rsidRDefault="00000000" w:rsidRPr="00000000" w14:paraId="00000CB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B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MCCB should have “Class-II” front facia as per IEC 60664.</w:t>
            </w:r>
          </w:p>
          <w:p w:rsidR="00000000" w:rsidDel="00000000" w:rsidP="00000000" w:rsidRDefault="00000000" w:rsidRPr="00000000" w14:paraId="00000CB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B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Electrical life of MCCB’s shall not be less than 10000 operations and mechanical life shall not be less than 20000 operations. </w:t>
            </w:r>
          </w:p>
          <w:p w:rsidR="00000000" w:rsidDel="00000000" w:rsidP="00000000" w:rsidRDefault="00000000" w:rsidRPr="00000000" w14:paraId="00000CB5">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B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MCCB shall be the current limiting type. MCCB shall have Arc extinguishing device contained in a compact, high strength, heat resistance, flame retardant, halogen free insulating moulded case with high withstand capability against thermal and mechanical stresses.</w:t>
            </w:r>
          </w:p>
          <w:p w:rsidR="00000000" w:rsidDel="00000000" w:rsidP="00000000" w:rsidRDefault="00000000" w:rsidRPr="00000000" w14:paraId="00000C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blHeader w:val="0"/>
        </w:trPr>
        <w:tc>
          <w:tcPr/>
          <w:p w:rsidR="00000000" w:rsidDel="00000000" w:rsidP="00000000" w:rsidRDefault="00000000" w:rsidRPr="00000000" w14:paraId="00000CB8">
            <w:pPr>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MCCB’s shall be either with Thermal-magnetic releases for overload and short circuit or with microprocessor-based releases for overload and short circuit as asked for.</w:t>
            </w:r>
          </w:p>
          <w:p w:rsidR="00000000" w:rsidDel="00000000" w:rsidP="00000000" w:rsidRDefault="00000000" w:rsidRPr="00000000" w14:paraId="00000CB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B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upto 250A shall be only with magnetic release for motor duty and shall be with thermal magnetic release upto 250A for non-motor duty and above 250A shall be with microprocessor-based releases - motor duty/ non motor duty as the case may be.</w:t>
            </w:r>
          </w:p>
          <w:p w:rsidR="00000000" w:rsidDel="00000000" w:rsidP="00000000" w:rsidRDefault="00000000" w:rsidRPr="00000000" w14:paraId="00000CB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B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indication LED shall be integral part of electronic releases. All electronic releases shall be EM/ EMC compatible. </w:t>
            </w:r>
          </w:p>
          <w:p w:rsidR="00000000" w:rsidDel="00000000" w:rsidP="00000000" w:rsidRDefault="00000000" w:rsidRPr="00000000" w14:paraId="00000CBD">
            <w:pPr>
              <w:jc w:val="both"/>
              <w:rPr>
                <w:rFonts w:ascii="Arial" w:cs="Arial" w:eastAsia="Arial" w:hAnsi="Arial"/>
                <w:sz w:val="22"/>
                <w:szCs w:val="22"/>
              </w:rPr>
            </w:pPr>
            <w:r w:rsidDel="00000000" w:rsidR="00000000" w:rsidRPr="00000000">
              <w:rPr>
                <w:rtl w:val="0"/>
              </w:rPr>
            </w:r>
          </w:p>
        </w:tc>
      </w:tr>
      <w:tr>
        <w:trPr>
          <w:cantSplit w:val="0"/>
          <w:trHeight w:val="855" w:hRule="atLeast"/>
          <w:tblHeader w:val="0"/>
        </w:trPr>
        <w:tc>
          <w:tcPr/>
          <w:p w:rsidR="00000000" w:rsidDel="00000000" w:rsidP="00000000" w:rsidRDefault="00000000" w:rsidRPr="00000000" w14:paraId="00000CB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Wherever microprocessor earth fault add on earth fault Module is asked for, additional CBCT shall be provided.</w:t>
            </w:r>
          </w:p>
          <w:p w:rsidR="00000000" w:rsidDel="00000000" w:rsidP="00000000" w:rsidRDefault="00000000" w:rsidRPr="00000000" w14:paraId="00000CBF">
            <w:pPr>
              <w:jc w:val="both"/>
              <w:rPr>
                <w:rFonts w:ascii="Arial" w:cs="Arial" w:eastAsia="Arial" w:hAnsi="Arial"/>
                <w:strike w:val="1"/>
                <w:sz w:val="22"/>
                <w:szCs w:val="22"/>
              </w:rPr>
            </w:pPr>
            <w:r w:rsidDel="00000000" w:rsidR="00000000" w:rsidRPr="00000000">
              <w:rPr>
                <w:rtl w:val="0"/>
              </w:rPr>
            </w:r>
          </w:p>
          <w:p w:rsidR="00000000" w:rsidDel="00000000" w:rsidP="00000000" w:rsidRDefault="00000000" w:rsidRPr="00000000" w14:paraId="00000CC0">
            <w:pPr>
              <w:tabs>
                <w:tab w:val="left" w:leader="none" w:pos="7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should not be possible to bypass/ switch off the S/C, E/F protection in MCCB. The E/F setting should be provided with 10% to 60% with time delay of 0.3 to 3 seconds. LED Indication should be provided in case of earth Fault. E/F Module should have Test Push Button for self-diagnostic features without tripping the ckt breaker. Also, over current and earth fault differentiation should be provided.</w:t>
            </w:r>
          </w:p>
          <w:p w:rsidR="00000000" w:rsidDel="00000000" w:rsidP="00000000" w:rsidRDefault="00000000" w:rsidRPr="00000000" w14:paraId="00000CC1">
            <w:pPr>
              <w:tabs>
                <w:tab w:val="left" w:leader="none" w:pos="720"/>
              </w:tabs>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C2">
            <w:pPr>
              <w:tabs>
                <w:tab w:val="left" w:leader="none" w:pos="675"/>
                <w:tab w:val="left" w:leader="none" w:pos="75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trip command of releases in MCCB shall override all the other commands. The MCCB shall employ maintenance free double break contact system to minimize the set through energies and capable of achieving Total Discrimination up to the full short circuit capacity of the downstream MCCB. The MCCB shall not be restricted to line/ load connections. MCCB shall be provided with test trip Push Button to check the proper function of tripping mechanism. MCCB shall comply with RoHS &amp; WEEE norms.</w:t>
            </w:r>
          </w:p>
          <w:p w:rsidR="00000000" w:rsidDel="00000000" w:rsidP="00000000" w:rsidRDefault="00000000" w:rsidRPr="00000000" w14:paraId="00000CC3">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C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Earth fault protection is required, they shall be through Add on Module MCCB’s and have adjustability from 10% to 60% of rated current with adjustable time delays to aid discrimination on earth faults. The system shall be immunized against nuisance tripping as per IEC 61000-4 standards. </w:t>
            </w:r>
          </w:p>
        </w:tc>
      </w:tr>
      <w:tr>
        <w:trPr>
          <w:cantSplit w:val="0"/>
          <w:tblHeader w:val="0"/>
        </w:trPr>
        <w:tc>
          <w:tcPr/>
          <w:p w:rsidR="00000000" w:rsidDel="00000000" w:rsidP="00000000" w:rsidRDefault="00000000" w:rsidRPr="00000000" w14:paraId="00000CC5">
            <w:pPr>
              <w:jc w:val="both"/>
              <w:rPr>
                <w:rFonts w:ascii="Arial" w:cs="Arial" w:eastAsia="Arial" w:hAnsi="Arial"/>
                <w:strike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C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shall be capable of withstanding the thermal stresses caused by overloads and locked rotor currents of values associated with protective relay settings of the motor starting equipment and the mechanical stress caused by the peak short-circuit current of value associated with the switchgear rating. The maximum tripping time under short circuit shall not exceed 8 milliseconds.  </w:t>
            </w:r>
          </w:p>
          <w:p w:rsidR="00000000" w:rsidDel="00000000" w:rsidP="00000000" w:rsidRDefault="00000000" w:rsidRPr="00000000" w14:paraId="00000CC7">
            <w:pPr>
              <w:jc w:val="both"/>
              <w:rPr>
                <w:rFonts w:ascii="Arial" w:cs="Arial" w:eastAsia="Arial" w:hAnsi="Arial"/>
                <w:sz w:val="22"/>
                <w:szCs w:val="22"/>
              </w:rPr>
            </w:pPr>
            <w:r w:rsidDel="00000000" w:rsidR="00000000" w:rsidRPr="00000000">
              <w:rPr>
                <w:rtl w:val="0"/>
              </w:rPr>
            </w:r>
          </w:p>
        </w:tc>
      </w:tr>
      <w:tr>
        <w:trPr>
          <w:cantSplit w:val="0"/>
          <w:trHeight w:val="630" w:hRule="atLeast"/>
          <w:tblHeader w:val="0"/>
        </w:trPr>
        <w:tc>
          <w:tcPr/>
          <w:p w:rsidR="00000000" w:rsidDel="00000000" w:rsidP="00000000" w:rsidRDefault="00000000" w:rsidRPr="00000000" w14:paraId="00000CC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 terminals shall be shrouded and designed to receive Bus Bar Links/ cable lugs for cable sizes relevant to circuit ratings.</w:t>
            </w:r>
          </w:p>
        </w:tc>
      </w:tr>
      <w:tr>
        <w:trPr>
          <w:cantSplit w:val="0"/>
          <w:trHeight w:val="810" w:hRule="atLeast"/>
          <w:tblHeader w:val="0"/>
        </w:trPr>
        <w:tc>
          <w:tcPr/>
          <w:p w:rsidR="00000000" w:rsidDel="00000000" w:rsidP="00000000" w:rsidRDefault="00000000" w:rsidRPr="00000000" w14:paraId="00000CC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MCCB shall have common field fit table Snap-On auxiliaries common for entire range. The remote tripping coil should be of continuous duty cycle. </w:t>
            </w:r>
          </w:p>
          <w:p w:rsidR="00000000" w:rsidDel="00000000" w:rsidP="00000000" w:rsidRDefault="00000000" w:rsidRPr="00000000" w14:paraId="00000CCA">
            <w:pPr>
              <w:jc w:val="both"/>
              <w:rPr>
                <w:rFonts w:ascii="Arial" w:cs="Arial" w:eastAsia="Arial" w:hAnsi="Arial"/>
                <w:sz w:val="22"/>
                <w:szCs w:val="22"/>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CC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mechanical interlocking is called-for between two Incomer and Bus Coupler or between two Incomers without Bus Couplers, proper arrangement for built-in Ronis/ Coded key interlocking shall be provided.</w:t>
            </w:r>
          </w:p>
          <w:p w:rsidR="00000000" w:rsidDel="00000000" w:rsidP="00000000" w:rsidRDefault="00000000" w:rsidRPr="00000000" w14:paraId="00000CCC">
            <w:pPr>
              <w:jc w:val="both"/>
              <w:rPr>
                <w:rFonts w:ascii="Arial" w:cs="Arial" w:eastAsia="Arial" w:hAnsi="Arial"/>
                <w:sz w:val="22"/>
                <w:szCs w:val="22"/>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CC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shall be with bus bar spreaders. (Spreaders shall be of the same make of MCCB i.e., spreaders shall come along with the MCCB, to be supplied by the MCCB manufacturer).</w:t>
            </w:r>
          </w:p>
          <w:p w:rsidR="00000000" w:rsidDel="00000000" w:rsidP="00000000" w:rsidRDefault="00000000" w:rsidRPr="00000000" w14:paraId="00000CC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MCCB’s shall be Rotary Handle. </w:t>
            </w:r>
          </w:p>
        </w:tc>
      </w:tr>
    </w:tbl>
    <w:p w:rsidR="00000000" w:rsidDel="00000000" w:rsidP="00000000" w:rsidRDefault="00000000" w:rsidRPr="00000000" w14:paraId="00000CCF">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CD0">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Miniature Circuit Breakers (MCB)</w:t>
      </w:r>
    </w:p>
    <w:tbl>
      <w:tblPr>
        <w:tblStyle w:val="Table22"/>
        <w:tblW w:w="9900.0" w:type="dxa"/>
        <w:jc w:val="left"/>
        <w:tblLayout w:type="fixed"/>
        <w:tblLook w:val="0000"/>
      </w:tblPr>
      <w:tblGrid>
        <w:gridCol w:w="918"/>
        <w:gridCol w:w="8982"/>
        <w:tblGridChange w:id="0">
          <w:tblGrid>
            <w:gridCol w:w="918"/>
            <w:gridCol w:w="8982"/>
          </w:tblGrid>
        </w:tblGridChange>
      </w:tblGrid>
      <w:tr>
        <w:trPr>
          <w:cantSplit w:val="0"/>
          <w:trHeight w:val="360" w:hRule="atLeast"/>
          <w:tblHeader w:val="0"/>
        </w:trPr>
        <w:tc>
          <w:tcPr/>
          <w:p w:rsidR="00000000" w:rsidDel="00000000" w:rsidP="00000000" w:rsidRDefault="00000000" w:rsidRPr="00000000" w14:paraId="00000CD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Miniature Circuit Breaker shall comply with IS 8828 – 1996/ IEC 898 – 1995.</w:t>
            </w:r>
          </w:p>
          <w:p w:rsidR="00000000" w:rsidDel="00000000" w:rsidP="00000000" w:rsidRDefault="00000000" w:rsidRPr="00000000" w14:paraId="00000CD3">
            <w:pPr>
              <w:jc w:val="both"/>
              <w:rPr>
                <w:rFonts w:ascii="Arial" w:cs="Arial" w:eastAsia="Arial" w:hAnsi="Arial"/>
                <w:sz w:val="22"/>
                <w:szCs w:val="22"/>
              </w:rPr>
            </w:pPr>
            <w:r w:rsidDel="00000000" w:rsidR="00000000" w:rsidRPr="00000000">
              <w:rPr>
                <w:rtl w:val="0"/>
              </w:rPr>
            </w:r>
          </w:p>
        </w:tc>
      </w:tr>
      <w:tr>
        <w:trPr>
          <w:cantSplit w:val="0"/>
          <w:trHeight w:val="1530" w:hRule="atLeast"/>
          <w:tblHeader w:val="0"/>
        </w:trPr>
        <w:tc>
          <w:tcPr/>
          <w:p w:rsidR="00000000" w:rsidDel="00000000" w:rsidP="00000000" w:rsidRDefault="00000000" w:rsidRPr="00000000" w14:paraId="00000C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D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Miniature Circuit Breaker shall be quick make and break type for 230/ 415V AC and 50 Hz application. The housing of MCB’s shall be heat resistant and having a high impact strength. The breaking current of MCB’s shall not be less than 10000 Amps, at 230V/ 415V. The MCB’s shall be flush mounted and shall be provided with trip free manual operating mechanism with mechanical ‘ON’ and ‘OFF’ indications. MCB’s shall be suitable for isolation function and line load reversibility. </w:t>
            </w:r>
          </w:p>
          <w:p w:rsidR="00000000" w:rsidDel="00000000" w:rsidP="00000000" w:rsidRDefault="00000000" w:rsidRPr="00000000" w14:paraId="00000CD6">
            <w:pPr>
              <w:jc w:val="both"/>
              <w:rPr>
                <w:rFonts w:ascii="Arial" w:cs="Arial" w:eastAsia="Arial" w:hAnsi="Arial"/>
                <w:sz w:val="22"/>
                <w:szCs w:val="22"/>
              </w:rPr>
            </w:pPr>
            <w:r w:rsidDel="00000000" w:rsidR="00000000" w:rsidRPr="00000000">
              <w:rPr>
                <w:rtl w:val="0"/>
              </w:rPr>
            </w:r>
          </w:p>
        </w:tc>
      </w:tr>
      <w:tr>
        <w:trPr>
          <w:cantSplit w:val="0"/>
          <w:trHeight w:val="1080" w:hRule="atLeast"/>
          <w:tblHeader w:val="0"/>
        </w:trPr>
        <w:tc>
          <w:tcPr/>
          <w:p w:rsidR="00000000" w:rsidDel="00000000" w:rsidP="00000000" w:rsidRDefault="00000000" w:rsidRPr="00000000" w14:paraId="00000CD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D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MCB’s shall be current limiting type class – 3. MCB’s shall be classified as B, C and D as per standard Ref. IS as per the Tripping characteristics curves defined by all the manufactures. The MCB shall have the minimum power loss (Watts) per pole defined as per the IS/ IEC and the manufactures shall publish the value.</w:t>
            </w:r>
          </w:p>
          <w:p w:rsidR="00000000" w:rsidDel="00000000" w:rsidP="00000000" w:rsidRDefault="00000000" w:rsidRPr="00000000" w14:paraId="00000CD9">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D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D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MCB’s shall be calibrated at an ambient temperature of 40 degree.</w:t>
            </w:r>
          </w:p>
          <w:p w:rsidR="00000000" w:rsidDel="00000000" w:rsidP="00000000" w:rsidRDefault="00000000" w:rsidRPr="00000000" w14:paraId="00000CDC">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D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DE">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MCB contacts shall be silver nickel alloy and contact tip coated with silver. Proper arc chutes shall be provided to quench the arc immediately. MCB’s shall be provided with magnetic coil releases for short circuit protection and thermal release for overload protection. The overload or short circuit devices shall have a common trip bar in the case of DP, TP, TPN and FP Miniature Circuit Breakers and shall have 20000 electrical operations upto 63A. The terminals shall be protected against finger contact to IP 20 Degree of protection.</w:t>
            </w:r>
          </w:p>
          <w:p w:rsidR="00000000" w:rsidDel="00000000" w:rsidP="00000000" w:rsidRDefault="00000000" w:rsidRPr="00000000" w14:paraId="00000CDF">
            <w:pPr>
              <w:jc w:val="both"/>
              <w:rPr>
                <w:rFonts w:ascii="Arial" w:cs="Arial" w:eastAsia="Arial" w:hAnsi="Arial"/>
                <w:sz w:val="22"/>
                <w:szCs w:val="22"/>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CE0">
            <w:pPr>
              <w:spacing w:after="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p w:rsidR="00000000" w:rsidDel="00000000" w:rsidP="00000000" w:rsidRDefault="00000000" w:rsidRPr="00000000" w14:paraId="00000CE1">
            <w:pPr>
              <w:spacing w:after="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MCB’s shall have a facility to accommodate accessories like auxiliary contacts, trip alarm contact, shunt trip and under voltage add-on blocks.</w:t>
            </w:r>
          </w:p>
        </w:tc>
      </w:tr>
    </w:tbl>
    <w:p w:rsidR="00000000" w:rsidDel="00000000" w:rsidP="00000000" w:rsidRDefault="00000000" w:rsidRPr="00000000" w14:paraId="00000CE2">
      <w:pPr>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Use of MCB’s shall be application based i.e.: </w:t>
      </w:r>
    </w:p>
    <w:p w:rsidR="00000000" w:rsidDel="00000000" w:rsidP="00000000" w:rsidRDefault="00000000" w:rsidRPr="00000000" w14:paraId="00000CE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CE4">
      <w:pPr>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computers/ IT equipment/ Servers</w:t>
        <w:tab/>
        <w:tab/>
        <w:t xml:space="preserve">:</w:t>
        <w:tab/>
        <w:t xml:space="preserve">Type ‘D’ characteristics</w:t>
      </w:r>
    </w:p>
    <w:p w:rsidR="00000000" w:rsidDel="00000000" w:rsidP="00000000" w:rsidRDefault="00000000" w:rsidRPr="00000000" w14:paraId="00000CE5">
      <w:pPr>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motors, inductive loads and Discharge Lamps</w:t>
        <w:tab/>
        <w:t xml:space="preserve">:  </w:t>
        <w:tab/>
        <w:t xml:space="preserve">Type ‘C’ characteristics</w:t>
      </w:r>
    </w:p>
    <w:p w:rsidR="00000000" w:rsidDel="00000000" w:rsidP="00000000" w:rsidRDefault="00000000" w:rsidRPr="00000000" w14:paraId="00000CE6">
      <w:pPr>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lighting &amp; small power</w:t>
        <w:tab/>
        <w:tab/>
        <w:tab/>
        <w:tab/>
        <w:t xml:space="preserve">:</w:t>
        <w:tab/>
        <w:t xml:space="preserve">Type ‘B’ characteristics</w:t>
      </w:r>
    </w:p>
    <w:p w:rsidR="00000000" w:rsidDel="00000000" w:rsidP="00000000" w:rsidRDefault="00000000" w:rsidRPr="00000000" w14:paraId="00000CE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E8">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Residual Current Circuit Breakers (RCCB)</w:t>
      </w:r>
    </w:p>
    <w:tbl>
      <w:tblPr>
        <w:tblStyle w:val="Table23"/>
        <w:tblW w:w="9720.0" w:type="dxa"/>
        <w:jc w:val="left"/>
        <w:tblLayout w:type="fixed"/>
        <w:tblLook w:val="0000"/>
      </w:tblPr>
      <w:tblGrid>
        <w:gridCol w:w="9720"/>
        <w:tblGridChange w:id="0">
          <w:tblGrid>
            <w:gridCol w:w="9720"/>
          </w:tblGrid>
        </w:tblGridChange>
      </w:tblGrid>
      <w:tr>
        <w:trPr>
          <w:cantSplit w:val="0"/>
          <w:tblHeader w:val="0"/>
        </w:trPr>
        <w:tc>
          <w:tcPr/>
          <w:p w:rsidR="00000000" w:rsidDel="00000000" w:rsidP="00000000" w:rsidRDefault="00000000" w:rsidRPr="00000000" w14:paraId="00000CE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RCCB/ ELCB should comply with IEC 1008 and shall be suitable for use with pure AC/ AC with DC off set, for frequency range of 50Hz to 400Hz. The RCCB/ ELCB shall be protected against nuisance tripping by a protective device, limiting such tripping to a peak value of 250 A according to the 8/20 wave for instantaneous devices. RCCB’s/ ELCB’s shall be suitable for isolation function and line load reversibility. </w:t>
            </w:r>
          </w:p>
          <w:p w:rsidR="00000000" w:rsidDel="00000000" w:rsidP="00000000" w:rsidRDefault="00000000" w:rsidRPr="00000000" w14:paraId="00000CEA">
            <w:pPr>
              <w:spacing w:after="120" w:lineRule="auto"/>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E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 MCB/ RCCB shall have Earth leakage, overload and short circuit protection whereas ELCB shall have Earth leakage protection only. RCBO/ RCCB wherever provided in Computer systems/ IT equipment’s shall be super immunized/ equivalent, even if it is not specifically mentioned in the drawings  it needs to be provided for such circuits. </w:t>
            </w:r>
          </w:p>
          <w:p w:rsidR="00000000" w:rsidDel="00000000" w:rsidP="00000000" w:rsidRDefault="00000000" w:rsidRPr="00000000" w14:paraId="00000CEC">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E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 MCB/ RCCB/ ELCB shall be quick make and break type. The housing shall be heat insulated and having a high impact strength. The moving contacts of the Phases shall be mounted on a common bridge, actuated by a rugged toggle mechanism for closing/ opening of all the three phases simultaneously. The neutral moving contact shall be so mounted on the common bridge that at the time of closing, the neutral makes contact first before the phases and at the time of opening, the neutral breaks last after allowing the phases to open first. </w:t>
            </w:r>
          </w:p>
          <w:p w:rsidR="00000000" w:rsidDel="00000000" w:rsidP="00000000" w:rsidRDefault="00000000" w:rsidRPr="00000000" w14:paraId="00000CE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CE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core balance transformer ensures positive detection of earth leakage currents. The incoming current shall pass through the toroidal core transformer. As long as the current in the phase and the neutral shall be the same, no electromotive force shall be generated in the secondary winding of the transformer. In the event of a leakage to earth, an unbalance shall be created which will cause a current to be generated in the secondary winding, this current shall be fed to a highly sensitive relay, which shall trip the circuit if the earth leakage current exceeds a predetermined critical value. The device shall be current operated independent of the line voltage, current sensitivity of 30mA/ 100mA/ 300mA at 240/ 415V AC as per requirements.</w:t>
            </w:r>
          </w:p>
          <w:p w:rsidR="00000000" w:rsidDel="00000000" w:rsidP="00000000" w:rsidRDefault="00000000" w:rsidRPr="00000000" w14:paraId="00000CF0">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CF1">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 MCB/ RCCB/ ELCB shall have trip free nature of mechanism ensuring that it cannot be closed when an earth leakage fault persists.</w:t>
            </w:r>
          </w:p>
        </w:tc>
      </w:tr>
      <w:tr>
        <w:trPr>
          <w:cantSplit w:val="0"/>
          <w:trHeight w:val="57" w:hRule="atLeast"/>
          <w:tblHeader w:val="0"/>
        </w:trPr>
        <w:tc>
          <w:tcPr/>
          <w:p w:rsidR="00000000" w:rsidDel="00000000" w:rsidP="00000000" w:rsidRDefault="00000000" w:rsidRPr="00000000" w14:paraId="00000CF2">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device shall be there to check the integrity of earth leakage detection system and the tripping mechanism. It shall have box type terminals and capture screws ensuring easy connection of cables and protected against finger contact to IP 20 Degree of Protection.</w:t>
            </w:r>
          </w:p>
        </w:tc>
      </w:tr>
    </w:tbl>
    <w:p w:rsidR="00000000" w:rsidDel="00000000" w:rsidP="00000000" w:rsidRDefault="00000000" w:rsidRPr="00000000" w14:paraId="00000CF3">
      <w:pPr>
        <w:tabs>
          <w:tab w:val="left" w:leader="none" w:pos="460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37m2jsg" w:id="48"/>
    <w:bookmarkEnd w:id="48"/>
    <w:p w:rsidR="00000000" w:rsidDel="00000000" w:rsidP="00000000" w:rsidRDefault="00000000" w:rsidRPr="00000000" w14:paraId="00000CF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EXECUTION</w:t>
      </w:r>
    </w:p>
    <w:p w:rsidR="00000000" w:rsidDel="00000000" w:rsidP="00000000" w:rsidRDefault="00000000" w:rsidRPr="00000000" w14:paraId="00000CF5">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Testing and Commissioning</w:t>
      </w:r>
    </w:p>
    <w:p w:rsidR="00000000" w:rsidDel="00000000" w:rsidP="00000000" w:rsidRDefault="00000000" w:rsidRPr="00000000" w14:paraId="00000CF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Switch gears shall be inspected &amp; tested in the presence of Engineer-in-charge or his representative and certified ‘safe for commissioning, operation and equipment comply with the requirements of the Specification’ by the installation Engineer.</w:t>
      </w:r>
    </w:p>
    <w:p w:rsidR="00000000" w:rsidDel="00000000" w:rsidP="00000000" w:rsidRDefault="00000000" w:rsidRPr="00000000" w14:paraId="00000C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F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routine tests specified in relevant Indian/ British Standards shall be carried out on all circuit breakers.</w:t>
      </w:r>
    </w:p>
    <w:p w:rsidR="00000000" w:rsidDel="00000000" w:rsidP="00000000" w:rsidRDefault="00000000" w:rsidRPr="00000000" w14:paraId="00000CF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F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Test for protective relay operation by primary or secondary injection method.</w:t>
      </w:r>
    </w:p>
    <w:p w:rsidR="00000000" w:rsidDel="00000000" w:rsidP="00000000" w:rsidRDefault="00000000" w:rsidRPr="00000000" w14:paraId="00000CF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F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Operation of all meters.</w:t>
      </w:r>
    </w:p>
    <w:p w:rsidR="00000000" w:rsidDel="00000000" w:rsidP="00000000" w:rsidRDefault="00000000" w:rsidRPr="00000000" w14:paraId="00000CF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CF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Secondary wiring continuity test</w:t>
      </w:r>
    </w:p>
    <w:p w:rsidR="00000000" w:rsidDel="00000000" w:rsidP="00000000" w:rsidRDefault="00000000" w:rsidRPr="00000000" w14:paraId="00000C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Insulation test with 1000 Volts megger before and after voltage test.</w:t>
      </w:r>
    </w:p>
    <w:p w:rsidR="00000000" w:rsidDel="00000000" w:rsidP="00000000" w:rsidRDefault="00000000" w:rsidRPr="00000000" w14:paraId="00000D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HV test on secondary wiring and components on which such test is permissible (2kV for one minute) Simulating external circuits for remote operation of breaker, remote indicating lights and other remote operations if any.</w:t>
      </w:r>
    </w:p>
    <w:p w:rsidR="00000000" w:rsidDel="00000000" w:rsidP="00000000" w:rsidRDefault="00000000" w:rsidRPr="00000000" w14:paraId="00000D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Measurement of power required for closing/ trip coil of the breaker.</w:t>
      </w:r>
    </w:p>
    <w:p w:rsidR="00000000" w:rsidDel="00000000" w:rsidP="00000000" w:rsidRDefault="00000000" w:rsidRPr="00000000" w14:paraId="00000D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Pick up and drop out voltage for shunt trip and closing coils.</w:t>
      </w:r>
    </w:p>
    <w:p w:rsidR="00000000" w:rsidDel="00000000" w:rsidP="00000000" w:rsidRDefault="00000000" w:rsidRPr="00000000" w14:paraId="00000D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CT Polarity test.</w:t>
      </w:r>
    </w:p>
    <w:p w:rsidR="00000000" w:rsidDel="00000000" w:rsidP="00000000" w:rsidRDefault="00000000" w:rsidRPr="00000000" w14:paraId="00000D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A">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Tests to prove correct operation of controls, interlocks, tripping and closing circuits, indications etc.</w:t>
      </w:r>
    </w:p>
    <w:p w:rsidR="00000000" w:rsidDel="00000000" w:rsidP="00000000" w:rsidRDefault="00000000" w:rsidRPr="00000000" w14:paraId="00000D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Interfacing test with BMS control function.</w:t>
      </w:r>
    </w:p>
    <w:p w:rsidR="00000000" w:rsidDel="00000000" w:rsidP="00000000" w:rsidRDefault="00000000" w:rsidRPr="00000000" w14:paraId="00000D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0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other tests required by the Engineer to verify compliance with the Specification.</w:t>
      </w:r>
    </w:p>
    <w:p w:rsidR="00000000" w:rsidDel="00000000" w:rsidP="00000000" w:rsidRDefault="00000000" w:rsidRPr="00000000" w14:paraId="00000D0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shall provide all facilities such as power supply, testing instruments and apparatus required for carrying out the test.</w:t>
      </w:r>
    </w:p>
    <w:p w:rsidR="00000000" w:rsidDel="00000000" w:rsidP="00000000" w:rsidRDefault="00000000" w:rsidRPr="00000000" w14:paraId="00000D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Required copies of test certificates for all the tests carried out along with copies of type test certificates and certificates from sub-vendor for the components procured from them are to be submitted before dispatch of switch boards.</w:t>
      </w:r>
    </w:p>
    <w:p w:rsidR="00000000" w:rsidDel="00000000" w:rsidP="00000000" w:rsidRDefault="00000000" w:rsidRPr="00000000" w14:paraId="00000D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Tools</w:t>
      </w:r>
    </w:p>
    <w:p w:rsidR="00000000" w:rsidDel="00000000" w:rsidP="00000000" w:rsidRDefault="00000000" w:rsidRPr="00000000" w14:paraId="00000D1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complete set of all special or non-standard tools required for installation, operation and maintenance of the switchboard shall be provided. The manufacturer shall provide a list of such tools with his quotation.</w:t>
      </w:r>
    </w:p>
    <w:p w:rsidR="00000000" w:rsidDel="00000000" w:rsidP="00000000" w:rsidRDefault="00000000" w:rsidRPr="00000000" w14:paraId="00000D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Spares</w:t>
      </w:r>
    </w:p>
    <w:p w:rsidR="00000000" w:rsidDel="00000000" w:rsidP="00000000" w:rsidRDefault="00000000" w:rsidRPr="00000000" w14:paraId="00000D1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manufacturer/ tenderer shall also supply a complete list of commissioning spares and tools. The same shall be included in the bid price. No extra payment shall be made on account of non-availability of spares during commissioning.</w:t>
      </w:r>
    </w:p>
    <w:p w:rsidR="00000000" w:rsidDel="00000000" w:rsidP="00000000" w:rsidRDefault="00000000" w:rsidRPr="00000000" w14:paraId="00000D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Quality Assurance</w:t>
      </w:r>
    </w:p>
    <w:p w:rsidR="00000000" w:rsidDel="00000000" w:rsidP="00000000" w:rsidRDefault="00000000" w:rsidRPr="00000000" w14:paraId="00000D1B">
      <w:pPr>
        <w:ind w:left="40" w:firstLine="0"/>
        <w:rPr>
          <w:rFonts w:ascii="Arial" w:cs="Arial" w:eastAsia="Arial" w:hAnsi="Arial"/>
          <w:sz w:val="22"/>
          <w:szCs w:val="22"/>
        </w:rPr>
        <w:sectPr>
          <w:type w:val="continuous"/>
          <w:pgSz w:h="15840" w:w="12240" w:orient="portrait"/>
          <w:pgMar w:bottom="1440" w:top="1440" w:left="1440" w:right="1170" w:header="0" w:footer="0"/>
        </w:sectPr>
      </w:pPr>
      <w:r w:rsidDel="00000000" w:rsidR="00000000" w:rsidRPr="00000000">
        <w:rPr>
          <w:rFonts w:ascii="Arial" w:cs="Arial" w:eastAsia="Arial" w:hAnsi="Arial"/>
          <w:sz w:val="22"/>
          <w:szCs w:val="22"/>
          <w:rtl w:val="0"/>
        </w:rPr>
        <w:t xml:space="preserve">Quality Assurance shall follow the requirements of Engineer-In-Charge as applicable.</w:t>
      </w:r>
    </w:p>
    <w:bookmarkStart w:colFirst="0" w:colLast="0" w:name="bookmark=id.1mrcu09" w:id="49"/>
    <w:bookmarkEnd w:id="49"/>
    <w:p w:rsidR="00000000" w:rsidDel="00000000" w:rsidP="00000000" w:rsidRDefault="00000000" w:rsidRPr="00000000" w14:paraId="00000D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1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Quality Assurance involvement will commence at enquiry and follow through to completion and acceptance thus ensuring total conformity to purchaser’s requirements.</w:t>
      </w:r>
    </w:p>
    <w:p w:rsidR="00000000" w:rsidDel="00000000" w:rsidP="00000000" w:rsidRDefault="00000000" w:rsidRPr="00000000" w14:paraId="00000D1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Deviations</w:t>
      </w:r>
    </w:p>
    <w:p w:rsidR="00000000" w:rsidDel="00000000" w:rsidP="00000000" w:rsidRDefault="00000000" w:rsidRPr="00000000" w14:paraId="00000D1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Deviation from specification must be stated in writing at the quotation stage.</w:t>
      </w:r>
    </w:p>
    <w:p w:rsidR="00000000" w:rsidDel="00000000" w:rsidP="00000000" w:rsidRDefault="00000000" w:rsidRPr="00000000" w14:paraId="00000D2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absence of such a statement, it will be assumed that the requirements of the specifications are met without exception.</w:t>
      </w:r>
    </w:p>
    <w:p w:rsidR="00000000" w:rsidDel="00000000" w:rsidP="00000000" w:rsidRDefault="00000000" w:rsidRPr="00000000" w14:paraId="00000D21">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any of the above tests fail to comply with the requirements of the Specification in any respect whatsoever at any stage of manufacture, test, and erection or on completion at site, the Engineer-In-Charge reserves the right to reject the item or defective component. Such items after replacement or repairs shall be offered for inspection/ or test. All such items shall be used only after the approval of the Engineer-In-Charge.</w:t>
      </w:r>
    </w:p>
    <w:p w:rsidR="00000000" w:rsidDel="00000000" w:rsidP="00000000" w:rsidRDefault="00000000" w:rsidRPr="00000000" w14:paraId="00000D22">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3">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4">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5">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6">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7">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8">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9">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A">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B">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C">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D">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E">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2F">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0">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1">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2">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3">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4">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5">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6">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7">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8">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9">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A">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B">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C">
      <w:pPr>
        <w:tabs>
          <w:tab w:val="left" w:leader="none" w:pos="460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D3D">
      <w:pPr>
        <w:tabs>
          <w:tab w:val="left" w:leader="none" w:pos="460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46r0co2" w:id="50"/>
    <w:bookmarkEnd w:id="50"/>
    <w:p w:rsidR="00000000" w:rsidDel="00000000" w:rsidP="00000000" w:rsidRDefault="00000000" w:rsidRPr="00000000" w14:paraId="00000D3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10</w:t>
      </w:r>
    </w:p>
    <w:p w:rsidR="00000000" w:rsidDel="00000000" w:rsidP="00000000" w:rsidRDefault="00000000" w:rsidRPr="00000000" w14:paraId="00000D3F">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EARTHING SYSTEM</w:t>
      </w:r>
    </w:p>
    <w:p w:rsidR="00000000" w:rsidDel="00000000" w:rsidP="00000000" w:rsidRDefault="00000000" w:rsidRPr="00000000" w14:paraId="00000D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4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 Description</w:t>
      </w:r>
    </w:p>
    <w:p w:rsidR="00000000" w:rsidDel="00000000" w:rsidP="00000000" w:rsidRDefault="00000000" w:rsidRPr="00000000" w14:paraId="00000D4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section covers design and setting of the complete earthing network for individual earthing systems, circuit protective conductors and bonding conductors and supply, installation, testing, commissioning of earthing system.</w:t>
      </w:r>
    </w:p>
    <w:p w:rsidR="00000000" w:rsidDel="00000000" w:rsidP="00000000" w:rsidRDefault="00000000" w:rsidRPr="00000000" w14:paraId="00000D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4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complete earthing network comprising cables, copper tapes, electrodes and earth bonding of all relevant necessary non-current carrying metal parts of equipments/ apparatus shall be connected as required.</w:t>
      </w:r>
    </w:p>
    <w:p w:rsidR="00000000" w:rsidDel="00000000" w:rsidP="00000000" w:rsidRDefault="00000000" w:rsidRPr="00000000" w14:paraId="00000D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4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system shall have a common earthing system as described in the specification and as shown on the drawings. Individual earthing systems as per drawing shall be provided for following:</w:t>
      </w:r>
    </w:p>
    <w:p w:rsidR="00000000" w:rsidDel="00000000" w:rsidP="00000000" w:rsidRDefault="00000000" w:rsidRPr="00000000" w14:paraId="00000D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4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HT Electrical Earthing</w:t>
      </w:r>
    </w:p>
    <w:p w:rsidR="00000000" w:rsidDel="00000000" w:rsidP="00000000" w:rsidRDefault="00000000" w:rsidRPr="00000000" w14:paraId="00000D4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LT Electrical Earthing</w:t>
      </w:r>
    </w:p>
    <w:p w:rsidR="00000000" w:rsidDel="00000000" w:rsidP="00000000" w:rsidRDefault="00000000" w:rsidRPr="00000000" w14:paraId="00000D4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DG Generator Earthing</w:t>
      </w:r>
    </w:p>
    <w:p w:rsidR="00000000" w:rsidDel="00000000" w:rsidP="00000000" w:rsidRDefault="00000000" w:rsidRPr="00000000" w14:paraId="00000D4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ELV Earthing</w:t>
      </w:r>
    </w:p>
    <w:p w:rsidR="00000000" w:rsidDel="00000000" w:rsidP="00000000" w:rsidRDefault="00000000" w:rsidRPr="00000000" w14:paraId="00000D4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Data Communication Earthing</w:t>
      </w:r>
    </w:p>
    <w:p w:rsidR="00000000" w:rsidDel="00000000" w:rsidP="00000000" w:rsidRDefault="00000000" w:rsidRPr="00000000" w14:paraId="00000D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4E">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 HT/ LT/ Generator Electrical Earthing shall have two earth connections to the earthing system.</w:t>
      </w:r>
    </w:p>
    <w:p w:rsidR="00000000" w:rsidDel="00000000" w:rsidP="00000000" w:rsidRDefault="00000000" w:rsidRPr="00000000" w14:paraId="00000D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5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Sufficient numbers of electrodes interconnected by Copper/ GI (as per requirement) to form earthing grid/ mat so that the overall earth resistance is less than 1 ohm for each individual earthing mat.</w:t>
      </w:r>
    </w:p>
    <w:p w:rsidR="00000000" w:rsidDel="00000000" w:rsidP="00000000" w:rsidRDefault="00000000" w:rsidRPr="00000000" w14:paraId="00000D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5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number of earth electrodes of the earthing mat shall be provided. The Contractor shall test the resistivity of soil at site and determine the exact number of earth electrodes to achieve the required earth resistance value with approval of Engineer-In-Charge. Earth plate, earth mat detail to achieve the earth resistance value shall be included in the Contract for complete earthing installation.</w:t>
      </w:r>
    </w:p>
    <w:p w:rsidR="00000000" w:rsidDel="00000000" w:rsidP="00000000" w:rsidRDefault="00000000" w:rsidRPr="00000000" w14:paraId="00000D5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5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have approval of materials from Engineer-In-Charge before use on work. Execution of earthing shall be carried out only in the presence of the Engineer or the representative.</w:t>
      </w:r>
    </w:p>
    <w:p w:rsidR="00000000" w:rsidDel="00000000" w:rsidP="00000000" w:rsidRDefault="00000000" w:rsidRPr="00000000" w14:paraId="00000D5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56">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0D5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Complete earthing system shall be designed and executed in accordance with the latest revision of the following standards and the appropriate BS/ IEC:</w:t>
      </w:r>
    </w:p>
    <w:tbl>
      <w:tblPr>
        <w:tblStyle w:val="Table24"/>
        <w:tblW w:w="6567.0" w:type="dxa"/>
        <w:jc w:val="left"/>
        <w:tblInd w:w="40.0" w:type="dxa"/>
        <w:tblLayout w:type="fixed"/>
        <w:tblLook w:val="0000"/>
      </w:tblPr>
      <w:tblGrid>
        <w:gridCol w:w="461"/>
        <w:gridCol w:w="1860"/>
        <w:gridCol w:w="566"/>
        <w:gridCol w:w="3680"/>
        <w:tblGridChange w:id="0">
          <w:tblGrid>
            <w:gridCol w:w="461"/>
            <w:gridCol w:w="1860"/>
            <w:gridCol w:w="566"/>
            <w:gridCol w:w="3680"/>
          </w:tblGrid>
        </w:tblGridChange>
      </w:tblGrid>
      <w:tr>
        <w:trPr>
          <w:cantSplit w:val="0"/>
          <w:trHeight w:val="344" w:hRule="atLeast"/>
          <w:tblHeader w:val="0"/>
        </w:trPr>
        <w:tc>
          <w:tcPr>
            <w:shd w:fill="auto" w:val="clear"/>
            <w:vAlign w:val="bottom"/>
          </w:tcPr>
          <w:p w:rsidR="00000000" w:rsidDel="00000000" w:rsidP="00000000" w:rsidRDefault="00000000" w:rsidRPr="00000000" w14:paraId="00000D5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59">
            <w:pP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shd w:fill="auto" w:val="clear"/>
            <w:vAlign w:val="bottom"/>
          </w:tcPr>
          <w:p w:rsidR="00000000" w:rsidDel="00000000" w:rsidP="00000000" w:rsidRDefault="00000000" w:rsidRPr="00000000" w14:paraId="00000D5A">
            <w:pPr>
              <w:rPr>
                <w:rFonts w:ascii="Arial" w:cs="Arial" w:eastAsia="Arial" w:hAnsi="Arial"/>
                <w:sz w:val="22"/>
                <w:szCs w:val="22"/>
              </w:rPr>
            </w:pPr>
            <w:r w:rsidDel="00000000" w:rsidR="00000000" w:rsidRPr="00000000">
              <w:rPr>
                <w:rFonts w:ascii="Arial" w:cs="Arial" w:eastAsia="Arial" w:hAnsi="Arial"/>
                <w:sz w:val="22"/>
                <w:szCs w:val="22"/>
                <w:rtl w:val="0"/>
              </w:rPr>
              <w:t xml:space="preserve">IS: 3043</w:t>
            </w:r>
          </w:p>
        </w:tc>
        <w:tc>
          <w:tcPr>
            <w:shd w:fill="auto" w:val="clear"/>
            <w:vAlign w:val="bottom"/>
          </w:tcPr>
          <w:p w:rsidR="00000000" w:rsidDel="00000000" w:rsidP="00000000" w:rsidRDefault="00000000" w:rsidRPr="00000000" w14:paraId="00000D5B">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D5C">
            <w:pPr>
              <w:rPr>
                <w:rFonts w:ascii="Arial" w:cs="Arial" w:eastAsia="Arial" w:hAnsi="Arial"/>
                <w:sz w:val="22"/>
                <w:szCs w:val="22"/>
              </w:rPr>
            </w:pPr>
            <w:r w:rsidDel="00000000" w:rsidR="00000000" w:rsidRPr="00000000">
              <w:rPr>
                <w:rFonts w:ascii="Arial" w:cs="Arial" w:eastAsia="Arial" w:hAnsi="Arial"/>
                <w:sz w:val="22"/>
                <w:szCs w:val="22"/>
                <w:rtl w:val="0"/>
              </w:rPr>
              <w:t xml:space="preserve">Earthing</w:t>
            </w:r>
          </w:p>
        </w:tc>
      </w:tr>
      <w:tr>
        <w:trPr>
          <w:cantSplit w:val="0"/>
          <w:trHeight w:val="245" w:hRule="atLeast"/>
          <w:tblHeader w:val="0"/>
        </w:trPr>
        <w:tc>
          <w:tcPr>
            <w:shd w:fill="auto" w:val="clear"/>
            <w:vAlign w:val="bottom"/>
          </w:tcPr>
          <w:p w:rsidR="00000000" w:rsidDel="00000000" w:rsidP="00000000" w:rsidRDefault="00000000" w:rsidRPr="00000000" w14:paraId="00000D5D">
            <w:pP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shd w:fill="auto" w:val="clear"/>
            <w:vAlign w:val="bottom"/>
          </w:tcPr>
          <w:p w:rsidR="00000000" w:rsidDel="00000000" w:rsidP="00000000" w:rsidRDefault="00000000" w:rsidRPr="00000000" w14:paraId="00000D5E">
            <w:pPr>
              <w:rPr>
                <w:rFonts w:ascii="Arial" w:cs="Arial" w:eastAsia="Arial" w:hAnsi="Arial"/>
                <w:sz w:val="22"/>
                <w:szCs w:val="22"/>
              </w:rPr>
            </w:pPr>
            <w:r w:rsidDel="00000000" w:rsidR="00000000" w:rsidRPr="00000000">
              <w:rPr>
                <w:rFonts w:ascii="Arial" w:cs="Arial" w:eastAsia="Arial" w:hAnsi="Arial"/>
                <w:sz w:val="22"/>
                <w:szCs w:val="22"/>
                <w:rtl w:val="0"/>
              </w:rPr>
              <w:t xml:space="preserve">BS6651</w:t>
            </w:r>
          </w:p>
        </w:tc>
        <w:tc>
          <w:tcPr>
            <w:shd w:fill="auto" w:val="clear"/>
            <w:vAlign w:val="bottom"/>
          </w:tcPr>
          <w:p w:rsidR="00000000" w:rsidDel="00000000" w:rsidP="00000000" w:rsidRDefault="00000000" w:rsidRPr="00000000" w14:paraId="00000D5F">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D60">
            <w:pPr>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w:t>
            </w:r>
          </w:p>
        </w:tc>
      </w:tr>
      <w:tr>
        <w:trPr>
          <w:cantSplit w:val="0"/>
          <w:trHeight w:val="245" w:hRule="atLeast"/>
          <w:tblHeader w:val="0"/>
        </w:trPr>
        <w:tc>
          <w:tcPr>
            <w:shd w:fill="auto" w:val="clear"/>
            <w:vAlign w:val="bottom"/>
          </w:tcPr>
          <w:p w:rsidR="00000000" w:rsidDel="00000000" w:rsidP="00000000" w:rsidRDefault="00000000" w:rsidRPr="00000000" w14:paraId="00000D61">
            <w:pP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shd w:fill="auto" w:val="clear"/>
            <w:vAlign w:val="bottom"/>
          </w:tcPr>
          <w:p w:rsidR="00000000" w:rsidDel="00000000" w:rsidP="00000000" w:rsidRDefault="00000000" w:rsidRPr="00000000" w14:paraId="00000D62">
            <w:pPr>
              <w:rPr>
                <w:rFonts w:ascii="Arial" w:cs="Arial" w:eastAsia="Arial" w:hAnsi="Arial"/>
                <w:sz w:val="22"/>
                <w:szCs w:val="22"/>
              </w:rPr>
            </w:pPr>
            <w:r w:rsidDel="00000000" w:rsidR="00000000" w:rsidRPr="00000000">
              <w:rPr>
                <w:rFonts w:ascii="Arial" w:cs="Arial" w:eastAsia="Arial" w:hAnsi="Arial"/>
                <w:sz w:val="22"/>
                <w:szCs w:val="22"/>
                <w:rtl w:val="0"/>
              </w:rPr>
              <w:t xml:space="preserve">IEC 61024-1-2</w:t>
            </w:r>
          </w:p>
        </w:tc>
        <w:tc>
          <w:tcPr>
            <w:shd w:fill="auto" w:val="clear"/>
            <w:vAlign w:val="bottom"/>
          </w:tcPr>
          <w:p w:rsidR="00000000" w:rsidDel="00000000" w:rsidP="00000000" w:rsidRDefault="00000000" w:rsidRPr="00000000" w14:paraId="00000D63">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D64">
            <w:pPr>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w:t>
            </w:r>
          </w:p>
        </w:tc>
      </w:tr>
      <w:tr>
        <w:trPr>
          <w:cantSplit w:val="0"/>
          <w:trHeight w:val="245" w:hRule="atLeast"/>
          <w:tblHeader w:val="0"/>
        </w:trPr>
        <w:tc>
          <w:tcPr>
            <w:shd w:fill="auto" w:val="clear"/>
            <w:vAlign w:val="bottom"/>
          </w:tcPr>
          <w:p w:rsidR="00000000" w:rsidDel="00000000" w:rsidP="00000000" w:rsidRDefault="00000000" w:rsidRPr="00000000" w14:paraId="00000D65">
            <w:pP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shd w:fill="auto" w:val="clear"/>
            <w:vAlign w:val="bottom"/>
          </w:tcPr>
          <w:p w:rsidR="00000000" w:rsidDel="00000000" w:rsidP="00000000" w:rsidRDefault="00000000" w:rsidRPr="00000000" w14:paraId="00000D66">
            <w:pPr>
              <w:rPr>
                <w:rFonts w:ascii="Arial" w:cs="Arial" w:eastAsia="Arial" w:hAnsi="Arial"/>
                <w:sz w:val="22"/>
                <w:szCs w:val="22"/>
              </w:rPr>
            </w:pPr>
            <w:r w:rsidDel="00000000" w:rsidR="00000000" w:rsidRPr="00000000">
              <w:rPr>
                <w:rFonts w:ascii="Arial" w:cs="Arial" w:eastAsia="Arial" w:hAnsi="Arial"/>
                <w:sz w:val="22"/>
                <w:szCs w:val="22"/>
                <w:rtl w:val="0"/>
              </w:rPr>
              <w:t xml:space="preserve">IEC 62305 1-3-5  </w:t>
            </w:r>
          </w:p>
        </w:tc>
        <w:tc>
          <w:tcPr>
            <w:shd w:fill="auto" w:val="clear"/>
            <w:vAlign w:val="bottom"/>
          </w:tcPr>
          <w:p w:rsidR="00000000" w:rsidDel="00000000" w:rsidP="00000000" w:rsidRDefault="00000000" w:rsidRPr="00000000" w14:paraId="00000D67">
            <w:pPr>
              <w:ind w:left="3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c>
          <w:tcPr>
            <w:shd w:fill="auto" w:val="clear"/>
            <w:vAlign w:val="bottom"/>
          </w:tcPr>
          <w:p w:rsidR="00000000" w:rsidDel="00000000" w:rsidP="00000000" w:rsidRDefault="00000000" w:rsidRPr="00000000" w14:paraId="00000D68">
            <w:pPr>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w:t>
            </w:r>
          </w:p>
        </w:tc>
      </w:tr>
    </w:tbl>
    <w:p w:rsidR="00000000" w:rsidDel="00000000" w:rsidP="00000000" w:rsidRDefault="00000000" w:rsidRPr="00000000" w14:paraId="00000D69">
      <w:pPr>
        <w:ind w:left="40" w:righ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D6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detail of the Earthing System shall also conform to the requirements of all relevant local codes as applicable together with the additional requirements referred to in the Specification and Drawings, whichever is the more stringent and acceptable to the Engineer-in charge.</w:t>
      </w:r>
    </w:p>
    <w:p w:rsidR="00000000" w:rsidDel="00000000" w:rsidP="00000000" w:rsidRDefault="00000000" w:rsidRPr="00000000" w14:paraId="00000D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6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0D6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0D6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6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As minimum requirement the submission shall include the following:</w:t>
      </w:r>
    </w:p>
    <w:p w:rsidR="00000000" w:rsidDel="00000000" w:rsidP="00000000" w:rsidRDefault="00000000" w:rsidRPr="00000000" w14:paraId="00000D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Drawings and Sample Submission</w:t>
      </w:r>
    </w:p>
    <w:p w:rsidR="00000000" w:rsidDel="00000000" w:rsidP="00000000" w:rsidRDefault="00000000" w:rsidRPr="00000000" w14:paraId="00000D72">
      <w:pPr>
        <w:tabs>
          <w:tab w:val="left" w:leader="none" w:pos="460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2lwamvv" w:id="51"/>
    <w:bookmarkEnd w:id="51"/>
    <w:p w:rsidR="00000000" w:rsidDel="00000000" w:rsidP="00000000" w:rsidRDefault="00000000" w:rsidRPr="00000000" w14:paraId="00000D7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Builder’s work requirement</w:t>
      </w:r>
    </w:p>
    <w:p w:rsidR="00000000" w:rsidDel="00000000" w:rsidP="00000000" w:rsidRDefault="00000000" w:rsidRPr="00000000" w14:paraId="00000D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Testing procedures and report format for testing of the earth electrodes and/or earth strips</w:t>
      </w:r>
    </w:p>
    <w:p w:rsidR="00000000" w:rsidDel="00000000" w:rsidP="00000000" w:rsidRDefault="00000000" w:rsidRPr="00000000" w14:paraId="00000D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Soil resisting test report with calculation report for the details of the earthing system detail including quantity and layout of earth electrodes and/or earth strips to achieve the required earth resistance. The report shall be endorsed by the Contractor’s Installation Engineer who supervise and endorse the installation upon completion.</w:t>
      </w:r>
    </w:p>
    <w:p w:rsidR="00000000" w:rsidDel="00000000" w:rsidP="00000000" w:rsidRDefault="00000000" w:rsidRPr="00000000" w14:paraId="00000D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Proposed details of earthing system including quantity and layout of the earth electrodes and/or earth strips according to the calculation result.</w:t>
      </w:r>
    </w:p>
    <w:p w:rsidR="00000000" w:rsidDel="00000000" w:rsidP="00000000" w:rsidRDefault="00000000" w:rsidRPr="00000000" w14:paraId="00000D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w:t>
      </w:r>
    </w:p>
    <w:p w:rsidR="00000000" w:rsidDel="00000000" w:rsidP="00000000" w:rsidRDefault="00000000" w:rsidRPr="00000000" w14:paraId="00000D7C">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resistance between earthing system and the general mass of earth shall not be greater than 1 ohm.</w:t>
      </w:r>
    </w:p>
    <w:p w:rsidR="00000000" w:rsidDel="00000000" w:rsidP="00000000" w:rsidRDefault="00000000" w:rsidRPr="00000000" w14:paraId="00000D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7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earth loop resistance to any point in the electrical system shall not be in excess of 0.5 ohms in order to ensure satisfactory operation of protective devices.</w:t>
      </w:r>
    </w:p>
    <w:p w:rsidR="00000000" w:rsidDel="00000000" w:rsidP="00000000" w:rsidRDefault="00000000" w:rsidRPr="00000000" w14:paraId="00000D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resistance to earth shall be measured at the following: -</w:t>
      </w:r>
    </w:p>
    <w:p w:rsidR="00000000" w:rsidDel="00000000" w:rsidP="00000000" w:rsidRDefault="00000000" w:rsidRPr="00000000" w14:paraId="00000D8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2">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At each electrical system ground or system neutral ground.</w:t>
      </w:r>
    </w:p>
    <w:p w:rsidR="00000000" w:rsidDel="00000000" w:rsidP="00000000" w:rsidRDefault="00000000" w:rsidRPr="00000000" w14:paraId="00000D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At one point each grounding system used to ground electrical equipment enclosures.</w:t>
      </w:r>
    </w:p>
    <w:p w:rsidR="00000000" w:rsidDel="00000000" w:rsidP="00000000" w:rsidRDefault="00000000" w:rsidRPr="00000000" w14:paraId="00000D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one point each grounding system used to ground wiring system enclosures such as metal conduits and cable sheaths or armoured.</w:t>
      </w:r>
    </w:p>
    <w:p w:rsidR="00000000" w:rsidDel="00000000" w:rsidP="00000000" w:rsidRDefault="00000000" w:rsidRPr="00000000" w14:paraId="00000D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earthing conductors shall be of high conductivity copper/ G.I. and able to protect against mechanical damage as per requirement. The cross-sectional area of earth conductor shall not be smaller than half that of the largest current carrying conductor. Common earth mats of resistivity of less than one (1) ohm shall be constructed below the lowest floor structure prior to any groundwork construction. The earth mats shall comprise the complete earth electrodes, earth strips/ grids, earth inspection chambers, earth leads, main earth terminals, earth test link boxes at ground level, etc. Each individual earthing system shall have earth leads connecting its main earth terminal directly to an earth electrode underground as specified.</w:t>
      </w:r>
    </w:p>
    <w:p w:rsidR="00000000" w:rsidDel="00000000" w:rsidP="00000000" w:rsidRDefault="00000000" w:rsidRPr="00000000" w14:paraId="00000D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earthing products/ accessories shall be in accordance with IS standards.</w:t>
      </w:r>
    </w:p>
    <w:p w:rsidR="00000000" w:rsidDel="00000000" w:rsidP="00000000" w:rsidRDefault="00000000" w:rsidRPr="00000000" w14:paraId="00000D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8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mating surface of all tapes at joints etc. shall be cleaned before clamping and riveted with proper connector or exothermic welded. All connections to electrical apparatus shall be made by bolted connection in a visible and accessible position.</w:t>
      </w:r>
    </w:p>
    <w:p w:rsidR="00000000" w:rsidDel="00000000" w:rsidP="00000000" w:rsidRDefault="00000000" w:rsidRPr="00000000" w14:paraId="00000D8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Pipe Earth Electrode       </w:t>
      </w:r>
    </w:p>
    <w:p w:rsidR="00000000" w:rsidDel="00000000" w:rsidP="00000000" w:rsidRDefault="00000000" w:rsidRPr="00000000" w14:paraId="00000D8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G.I. pipe shall be of medium class 100mm dia. and 3m in length.</w:t>
      </w:r>
    </w:p>
    <w:p w:rsidR="00000000" w:rsidDel="00000000" w:rsidP="00000000" w:rsidRDefault="00000000" w:rsidRPr="00000000" w14:paraId="00000D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G.I. Pipe electrode shall be cut tapered at bottom and provided with holes of 12mm dia. drilled not less than 7.5cm from each other up to 2m of length from bottom.</w:t>
      </w:r>
    </w:p>
    <w:p w:rsidR="00000000" w:rsidDel="00000000" w:rsidP="00000000" w:rsidRDefault="00000000" w:rsidRPr="00000000" w14:paraId="00000D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2">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electrode shall be buried in the ground vertically with its top being 20cm minimum below ground level.</w:t>
      </w:r>
    </w:p>
    <w:p w:rsidR="00000000" w:rsidDel="00000000" w:rsidP="00000000" w:rsidRDefault="00000000" w:rsidRPr="00000000" w14:paraId="00000D9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Clamping of the earth leads to the earth rod shall be made by earth clamp. The clamps shall be capable of providing high pressure contact between the earth rod and the earth leads to achieve low contact resistance. </w:t>
      </w:r>
    </w:p>
    <w:p w:rsidR="00000000" w:rsidDel="00000000" w:rsidP="00000000" w:rsidRDefault="00000000" w:rsidRPr="00000000" w14:paraId="00000D95">
      <w:pPr>
        <w:tabs>
          <w:tab w:val="left" w:leader="none" w:pos="460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111kx3o" w:id="52"/>
    <w:bookmarkEnd w:id="52"/>
    <w:p w:rsidR="00000000" w:rsidDel="00000000" w:rsidP="00000000" w:rsidRDefault="00000000" w:rsidRPr="00000000" w14:paraId="00000D9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two or more electrodes are driven to form a group, the heads of the electrodes in the group shall be bonded to each other by means of a 25 mm x 3mm GI/ Copper strip, laid at a depth of at least 600 mm in soil.</w:t>
      </w:r>
    </w:p>
    <w:p w:rsidR="00000000" w:rsidDel="00000000" w:rsidP="00000000" w:rsidRDefault="00000000" w:rsidRPr="00000000" w14:paraId="00000D9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Recommended water seal insert sleeve approved by Engineer-in-charge shall be provided with all earth electrode penetrations through basement water proofing membranes and the installation shall be done under strict supervision.</w:t>
      </w:r>
    </w:p>
    <w:p w:rsidR="00000000" w:rsidDel="00000000" w:rsidP="00000000" w:rsidRDefault="00000000" w:rsidRPr="00000000" w14:paraId="00000D9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Plate Earth Electrode</w:t>
      </w:r>
    </w:p>
    <w:p w:rsidR="00000000" w:rsidDel="00000000" w:rsidP="00000000" w:rsidRDefault="00000000" w:rsidRPr="00000000" w14:paraId="00000D9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plate earth electrode shall consist of copper plate or G.I. plate as per item of work. The plate electrode shall be buried in ground with its faces vertical and top not less than 4.5m below Ground level. The plate shall be filled with charcoal dust and common salt filling, extending 15cm around it’s on all sides.</w:t>
      </w:r>
    </w:p>
    <w:p w:rsidR="00000000" w:rsidDel="00000000" w:rsidP="00000000" w:rsidRDefault="00000000" w:rsidRPr="00000000" w14:paraId="00000D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D">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watering pipe of 50mm dia. of medium class G.I pipe shall be provided.</w:t>
      </w:r>
    </w:p>
    <w:p w:rsidR="00000000" w:rsidDel="00000000" w:rsidP="00000000" w:rsidRDefault="00000000" w:rsidRPr="00000000" w14:paraId="00000D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D9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top of the pipe shall be provided with a funnel and a G.I. mesh screen for watering the earth. In the case of pipe electrode, a removable plug shall be provided.</w:t>
      </w:r>
    </w:p>
    <w:p w:rsidR="00000000" w:rsidDel="00000000" w:rsidP="00000000" w:rsidRDefault="00000000" w:rsidRPr="00000000" w14:paraId="00000D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1">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earthing lead from electrode onwards shall be suitably protected from mechanical injury by suitable dia. medium class G.I. pipe in case of wire and size according to strip size.</w:t>
      </w:r>
    </w:p>
    <w:p w:rsidR="00000000" w:rsidDel="00000000" w:rsidP="00000000" w:rsidRDefault="00000000" w:rsidRPr="00000000" w14:paraId="00000D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overlapping of strips at joints shall done in approved manner.</w:t>
      </w:r>
    </w:p>
    <w:p w:rsidR="00000000" w:rsidDel="00000000" w:rsidP="00000000" w:rsidRDefault="00000000" w:rsidRPr="00000000" w14:paraId="00000DA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GI strips shall be riveted with rivets/ bolted and welded.</w:t>
      </w:r>
    </w:p>
    <w:p w:rsidR="00000000" w:rsidDel="00000000" w:rsidP="00000000" w:rsidRDefault="00000000" w:rsidRPr="00000000" w14:paraId="00000DA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Copper strips shall be riveted with rivets/ bolted brass nuts, bolts and washers and brazed.</w:t>
      </w:r>
    </w:p>
    <w:p w:rsidR="00000000" w:rsidDel="00000000" w:rsidP="00000000" w:rsidRDefault="00000000" w:rsidRPr="00000000" w14:paraId="00000D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protection pipe within ground shall be buried at least 30 cm deep (to be increased to 60cm in case of road crossing and pavements).</w:t>
      </w:r>
    </w:p>
    <w:p w:rsidR="00000000" w:rsidDel="00000000" w:rsidP="00000000" w:rsidRDefault="00000000" w:rsidRPr="00000000" w14:paraId="00000DA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portion within the building shall be recessed in walls and floors to adequate depth.</w:t>
      </w:r>
    </w:p>
    <w:p w:rsidR="00000000" w:rsidDel="00000000" w:rsidP="00000000" w:rsidRDefault="00000000" w:rsidRPr="00000000" w14:paraId="00000D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case of plate earth electrode, the earthing lead shall be securely bolted to the plate with two bolts, nuts, check nuts and washers.</w:t>
      </w:r>
    </w:p>
    <w:p w:rsidR="00000000" w:rsidDel="00000000" w:rsidP="00000000" w:rsidRDefault="00000000" w:rsidRPr="00000000" w14:paraId="00000D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A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case of pipe electrode, it shall be connected by means of a through bolt, nuts and washers and cable socket.</w:t>
      </w:r>
    </w:p>
    <w:p w:rsidR="00000000" w:rsidDel="00000000" w:rsidP="00000000" w:rsidRDefault="00000000" w:rsidRPr="00000000" w14:paraId="00000DB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B1">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 earthing conductor is taken from the earth electrode with which the connection is to be made.</w:t>
      </w:r>
    </w:p>
    <w:p w:rsidR="00000000" w:rsidDel="00000000" w:rsidP="00000000" w:rsidRDefault="00000000" w:rsidRPr="00000000" w14:paraId="00000DB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B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earth pit shall be fixed within 1.5 M of a wall of foundation. The location of the earth electrode will be such where the soil has reasonable chance of remaining moist. Effort shall be made to locate them in grass lawns or near flower beds or water taps.</w:t>
      </w:r>
    </w:p>
    <w:p w:rsidR="00000000" w:rsidDel="00000000" w:rsidP="00000000" w:rsidRDefault="00000000" w:rsidRPr="00000000" w14:paraId="00000DB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B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Chemical Earthing</w:t>
      </w:r>
    </w:p>
    <w:p w:rsidR="00000000" w:rsidDel="00000000" w:rsidP="00000000" w:rsidRDefault="00000000" w:rsidRPr="00000000" w14:paraId="00000DB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Self-contained ground electrode(s) using electrolytically enhanced grounding where specifically indicated on the drawings. The electrode shall operate by hydroscopically extracting moisture from the atmosphere to activate the electrolytic process. Electrodes shall be UL® listed.</w:t>
      </w:r>
    </w:p>
    <w:p w:rsidR="00000000" w:rsidDel="00000000" w:rsidP="00000000" w:rsidRDefault="00000000" w:rsidRPr="00000000" w14:paraId="00000D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B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Electrode shall be 100% self-activating, sealed and maintenance free. No additions of chemical or water solutions required.</w:t>
      </w:r>
    </w:p>
    <w:p w:rsidR="00000000" w:rsidDel="00000000" w:rsidP="00000000" w:rsidRDefault="00000000" w:rsidRPr="00000000" w14:paraId="00000DB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DBA">
      <w:pPr>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 xml:space="preserve">Types &amp; Technical Specifications (Long Life Maintenance Free Earthing)</w:t>
      </w:r>
    </w:p>
    <w:bookmarkStart w:colFirst="0" w:colLast="0" w:name="bookmark=id.3l18frh" w:id="53"/>
    <w:bookmarkEnd w:id="53"/>
    <w:p w:rsidR="00000000" w:rsidDel="00000000" w:rsidP="00000000" w:rsidRDefault="00000000" w:rsidRPr="00000000" w14:paraId="00000DBB">
      <w:pPr>
        <w:rPr>
          <w:rFonts w:ascii="Arial" w:cs="Arial" w:eastAsia="Arial" w:hAnsi="Arial"/>
          <w:sz w:val="22"/>
          <w:szCs w:val="22"/>
        </w:rPr>
      </w:pPr>
      <w:r w:rsidDel="00000000" w:rsidR="00000000" w:rsidRPr="00000000">
        <w:rPr>
          <w:rtl w:val="0"/>
        </w:rPr>
      </w:r>
    </w:p>
    <w:tbl>
      <w:tblPr>
        <w:tblStyle w:val="Table25"/>
        <w:tblW w:w="9390.0" w:type="dxa"/>
        <w:jc w:val="left"/>
        <w:tblInd w:w="230.0" w:type="dxa"/>
        <w:tblLayout w:type="fixed"/>
        <w:tblLook w:val="0000"/>
      </w:tblPr>
      <w:tblGrid>
        <w:gridCol w:w="1440"/>
        <w:gridCol w:w="30"/>
        <w:gridCol w:w="1100"/>
        <w:gridCol w:w="800"/>
        <w:gridCol w:w="20"/>
        <w:gridCol w:w="20"/>
        <w:gridCol w:w="1040"/>
        <w:gridCol w:w="800"/>
        <w:gridCol w:w="1260"/>
        <w:gridCol w:w="1080"/>
        <w:gridCol w:w="720"/>
        <w:gridCol w:w="1080"/>
        <w:tblGridChange w:id="0">
          <w:tblGrid>
            <w:gridCol w:w="1440"/>
            <w:gridCol w:w="30"/>
            <w:gridCol w:w="1100"/>
            <w:gridCol w:w="800"/>
            <w:gridCol w:w="20"/>
            <w:gridCol w:w="20"/>
            <w:gridCol w:w="1040"/>
            <w:gridCol w:w="800"/>
            <w:gridCol w:w="1260"/>
            <w:gridCol w:w="1080"/>
            <w:gridCol w:w="720"/>
            <w:gridCol w:w="1080"/>
          </w:tblGrid>
        </w:tblGridChange>
      </w:tblGrid>
      <w:tr>
        <w:trPr>
          <w:cantSplit w:val="0"/>
          <w:trHeight w:val="240" w:hRule="atLeast"/>
          <w:tblHeader w:val="0"/>
        </w:trPr>
        <w:tc>
          <w:tcPr>
            <w:gridSpan w:val="2"/>
            <w:vMerge w:val="restart"/>
            <w:tcBorders>
              <w:top w:color="000000" w:space="0" w:sz="8" w:val="single"/>
              <w:left w:color="000000" w:space="0" w:sz="8" w:val="single"/>
              <w:bottom w:color="000000" w:space="0" w:sz="8" w:val="single"/>
            </w:tcBorders>
            <w:shd w:fill="auto" w:val="clear"/>
            <w:vAlign w:val="bottom"/>
          </w:tcPr>
          <w:p w:rsidR="00000000" w:rsidDel="00000000" w:rsidP="00000000" w:rsidRDefault="00000000" w:rsidRPr="00000000" w14:paraId="00000DBC">
            <w:pPr>
              <w:ind w:right="4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System</w:t>
            </w:r>
          </w:p>
        </w:tc>
        <w:tc>
          <w:tcPr>
            <w:tcBorders>
              <w:top w:color="000000" w:space="0" w:sz="8" w:val="single"/>
              <w:left w:color="000000" w:space="0" w:sz="8" w:val="single"/>
              <w:right w:color="000000" w:space="0" w:sz="8" w:val="single"/>
            </w:tcBorders>
            <w:shd w:fill="auto" w:val="clear"/>
            <w:vAlign w:val="bottom"/>
          </w:tcPr>
          <w:p w:rsidR="00000000" w:rsidDel="00000000" w:rsidP="00000000" w:rsidRDefault="00000000" w:rsidRPr="00000000" w14:paraId="00000DBE">
            <w:pPr>
              <w:rPr>
                <w:rFonts w:ascii="Arial" w:cs="Arial" w:eastAsia="Arial" w:hAnsi="Arial"/>
                <w:sz w:val="22"/>
                <w:szCs w:val="22"/>
              </w:rPr>
            </w:pPr>
            <w:r w:rsidDel="00000000" w:rsidR="00000000" w:rsidRPr="00000000">
              <w:rPr>
                <w:rtl w:val="0"/>
              </w:rPr>
            </w:r>
          </w:p>
        </w:tc>
        <w:tc>
          <w:tcPr>
            <w:gridSpan w:val="2"/>
            <w:vMerge w:val="restart"/>
            <w:tcBorders>
              <w:top w:color="000000" w:space="0" w:sz="8" w:val="single"/>
              <w:bottom w:color="000000" w:space="0" w:sz="8" w:val="single"/>
            </w:tcBorders>
            <w:shd w:fill="auto" w:val="clear"/>
            <w:vAlign w:val="bottom"/>
          </w:tcPr>
          <w:p w:rsidR="00000000" w:rsidDel="00000000" w:rsidP="00000000" w:rsidRDefault="00000000" w:rsidRPr="00000000" w14:paraId="00000DBF">
            <w:pPr>
              <w:ind w:right="4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Warranty</w:t>
            </w:r>
          </w:p>
        </w:tc>
        <w:tc>
          <w:tcPr>
            <w:tcBorders>
              <w:top w:color="000000" w:space="0" w:sz="8" w:val="single"/>
            </w:tcBorders>
            <w:shd w:fill="000000" w:val="clear"/>
            <w:vAlign w:val="bottom"/>
          </w:tcPr>
          <w:p w:rsidR="00000000" w:rsidDel="00000000" w:rsidP="00000000" w:rsidRDefault="00000000" w:rsidRPr="00000000" w14:paraId="00000DC1">
            <w:pPr>
              <w:rPr>
                <w:rFonts w:ascii="Arial" w:cs="Arial" w:eastAsia="Arial" w:hAnsi="Arial"/>
                <w:sz w:val="22"/>
                <w:szCs w:val="22"/>
              </w:rPr>
            </w:pPr>
            <w:r w:rsidDel="00000000" w:rsidR="00000000" w:rsidRPr="00000000">
              <w:rPr>
                <w:rtl w:val="0"/>
              </w:rPr>
            </w:r>
          </w:p>
        </w:tc>
        <w:tc>
          <w:tcPr>
            <w:vMerge w:val="restart"/>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C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Current</w:t>
            </w:r>
          </w:p>
        </w:tc>
        <w:tc>
          <w:tcPr>
            <w:tcBorders>
              <w:top w:color="000000" w:space="0" w:sz="8" w:val="single"/>
              <w:bottom w:color="000000" w:space="0" w:sz="8" w:val="single"/>
            </w:tcBorders>
            <w:shd w:fill="auto" w:val="clear"/>
            <w:vAlign w:val="bottom"/>
          </w:tcPr>
          <w:p w:rsidR="00000000" w:rsidDel="00000000" w:rsidP="00000000" w:rsidRDefault="00000000" w:rsidRPr="00000000" w14:paraId="00000DC3">
            <w:pPr>
              <w:rPr>
                <w:rFonts w:ascii="Arial" w:cs="Arial" w:eastAsia="Arial" w:hAnsi="Arial"/>
                <w:sz w:val="22"/>
                <w:szCs w:val="22"/>
              </w:rPr>
            </w:pPr>
            <w:r w:rsidDel="00000000" w:rsidR="00000000" w:rsidRPr="00000000">
              <w:rPr>
                <w:rtl w:val="0"/>
              </w:rPr>
            </w:r>
          </w:p>
        </w:tc>
        <w:tc>
          <w:tcPr>
            <w:gridSpan w:val="2"/>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C4">
            <w:pPr>
              <w:rPr>
                <w:rFonts w:ascii="Arial" w:cs="Arial" w:eastAsia="Arial" w:hAnsi="Arial"/>
                <w:sz w:val="22"/>
                <w:szCs w:val="22"/>
              </w:rPr>
            </w:pPr>
            <w:r w:rsidDel="00000000" w:rsidR="00000000" w:rsidRPr="00000000">
              <w:rPr>
                <w:rFonts w:ascii="Arial" w:cs="Arial" w:eastAsia="Arial" w:hAnsi="Arial"/>
                <w:sz w:val="22"/>
                <w:szCs w:val="22"/>
                <w:rtl w:val="0"/>
              </w:rPr>
              <w:t xml:space="preserve">Electrode Details</w:t>
            </w:r>
          </w:p>
        </w:tc>
        <w:tc>
          <w:tcPr>
            <w:vMerge w:val="restart"/>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C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TF Qty</w:t>
            </w:r>
          </w:p>
        </w:tc>
        <w:tc>
          <w:tcPr>
            <w:vMerge w:val="restart"/>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C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Test Well</w:t>
            </w:r>
          </w:p>
        </w:tc>
      </w:tr>
      <w:tr>
        <w:trPr>
          <w:cantSplit w:val="0"/>
          <w:trHeight w:val="104" w:hRule="atLeast"/>
          <w:tblHeader w:val="0"/>
        </w:trPr>
        <w:tc>
          <w:tcPr>
            <w:gridSpan w:val="2"/>
            <w:vMerge w:val="continue"/>
            <w:tcBorders>
              <w:top w:color="000000" w:space="0" w:sz="8" w:val="single"/>
              <w:left w:color="000000" w:space="0" w:sz="8" w:val="single"/>
              <w:bottom w:color="000000" w:space="0" w:sz="8" w:val="single"/>
            </w:tcBorders>
            <w:shd w:fill="auto" w:val="clear"/>
            <w:vAlign w:val="bottom"/>
          </w:tcPr>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Borders>
              <w:left w:color="000000" w:space="0" w:sz="8" w:val="single"/>
              <w:right w:color="000000" w:space="0" w:sz="8" w:val="single"/>
            </w:tcBorders>
            <w:shd w:fill="auto" w:val="clear"/>
            <w:vAlign w:val="bottom"/>
          </w:tcPr>
          <w:p w:rsidR="00000000" w:rsidDel="00000000" w:rsidP="00000000" w:rsidRDefault="00000000" w:rsidRPr="00000000" w14:paraId="00000DC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Soil</w:t>
            </w:r>
          </w:p>
        </w:tc>
        <w:tc>
          <w:tcPr>
            <w:gridSpan w:val="2"/>
            <w:vMerge w:val="continue"/>
            <w:tcBorders>
              <w:top w:color="000000" w:space="0" w:sz="8" w:val="single"/>
              <w:bottom w:color="000000" w:space="0" w:sz="8" w:val="single"/>
            </w:tcBorders>
            <w:shd w:fill="auto" w:val="clear"/>
            <w:vAlign w:val="bottom"/>
          </w:tcPr>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DCD">
            <w:pPr>
              <w:rPr>
                <w:rFonts w:ascii="Arial" w:cs="Arial" w:eastAsia="Arial" w:hAnsi="Arial"/>
                <w:sz w:val="22"/>
                <w:szCs w:val="22"/>
              </w:rPr>
            </w:pPr>
            <w:r w:rsidDel="00000000" w:rsidR="00000000" w:rsidRPr="00000000">
              <w:rPr>
                <w:rtl w:val="0"/>
              </w:rPr>
            </w:r>
          </w:p>
        </w:tc>
        <w:tc>
          <w:tcPr>
            <w:vMerge w:val="continue"/>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Borders>
              <w:right w:color="000000" w:space="0" w:sz="8" w:val="single"/>
            </w:tcBorders>
            <w:shd w:fill="auto" w:val="clear"/>
            <w:vAlign w:val="bottom"/>
          </w:tcPr>
          <w:p w:rsidR="00000000" w:rsidDel="00000000" w:rsidP="00000000" w:rsidRDefault="00000000" w:rsidRPr="00000000" w14:paraId="00000DC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w:t>
            </w:r>
          </w:p>
        </w:tc>
        <w:tc>
          <w:tcPr>
            <w:vMerge w:val="restart"/>
            <w:tcBorders>
              <w:right w:color="000000" w:space="0" w:sz="8" w:val="single"/>
            </w:tcBorders>
            <w:shd w:fill="auto" w:val="clear"/>
            <w:vAlign w:val="bottom"/>
          </w:tcPr>
          <w:p w:rsidR="00000000" w:rsidDel="00000000" w:rsidP="00000000" w:rsidRDefault="00000000" w:rsidRPr="00000000" w14:paraId="00000DD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Outer Dia</w:t>
            </w:r>
          </w:p>
        </w:tc>
        <w:tc>
          <w:tcPr>
            <w:vMerge w:val="restart"/>
            <w:tcBorders>
              <w:right w:color="000000" w:space="0" w:sz="8" w:val="single"/>
            </w:tcBorders>
            <w:shd w:fill="auto" w:val="clear"/>
            <w:vAlign w:val="bottom"/>
          </w:tcPr>
          <w:p w:rsidR="00000000" w:rsidDel="00000000" w:rsidP="00000000" w:rsidRDefault="00000000" w:rsidRPr="00000000" w14:paraId="00000DD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Thickness</w:t>
            </w:r>
          </w:p>
        </w:tc>
        <w:tc>
          <w:tcPr>
            <w:vMerge w:val="continue"/>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top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21" w:hRule="atLeast"/>
          <w:tblHeader w:val="0"/>
        </w:trPr>
        <w:tc>
          <w:tcPr>
            <w:vMerge w:val="restart"/>
            <w:tcBorders>
              <w:left w:color="000000" w:space="0" w:sz="8" w:val="single"/>
            </w:tcBorders>
            <w:shd w:fill="auto" w:val="clear"/>
            <w:vAlign w:val="bottom"/>
          </w:tcPr>
          <w:p w:rsidR="00000000" w:rsidDel="00000000" w:rsidP="00000000" w:rsidRDefault="00000000" w:rsidRPr="00000000" w14:paraId="00000DD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Model / Type</w:t>
            </w:r>
          </w:p>
        </w:tc>
        <w:tc>
          <w:tcPr>
            <w:vMerge w:val="restart"/>
            <w:shd w:fill="auto" w:val="clear"/>
            <w:vAlign w:val="bottom"/>
          </w:tcPr>
          <w:p w:rsidR="00000000" w:rsidDel="00000000" w:rsidP="00000000" w:rsidRDefault="00000000" w:rsidRPr="00000000" w14:paraId="00000DD5">
            <w:pPr>
              <w:rPr>
                <w:rFonts w:ascii="Arial" w:cs="Arial" w:eastAsia="Arial" w:hAnsi="Arial"/>
                <w:sz w:val="22"/>
                <w:szCs w:val="22"/>
              </w:rPr>
            </w:pPr>
            <w:r w:rsidDel="00000000" w:rsidR="00000000" w:rsidRPr="00000000">
              <w:rPr>
                <w:rtl w:val="0"/>
              </w:rPr>
            </w:r>
          </w:p>
        </w:tc>
        <w:tc>
          <w:tcPr>
            <w:vMerge w:val="continue"/>
            <w:tcBorders>
              <w:left w:color="000000" w:space="0" w:sz="8" w:val="single"/>
              <w:right w:color="000000" w:space="0" w:sz="8" w:val="single"/>
            </w:tcBorders>
            <w:shd w:fill="auto" w:val="clear"/>
            <w:vAlign w:val="bottom"/>
          </w:tcPr>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shd w:fill="auto" w:val="clear"/>
            <w:vAlign w:val="bottom"/>
          </w:tcPr>
          <w:p w:rsidR="00000000" w:rsidDel="00000000" w:rsidP="00000000" w:rsidRDefault="00000000" w:rsidRPr="00000000" w14:paraId="00000DD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(years)</w:t>
            </w:r>
          </w:p>
        </w:tc>
        <w:tc>
          <w:tcPr>
            <w:vMerge w:val="restart"/>
            <w:shd w:fill="auto" w:val="clear"/>
            <w:vAlign w:val="bottom"/>
          </w:tcPr>
          <w:p w:rsidR="00000000" w:rsidDel="00000000" w:rsidP="00000000" w:rsidRDefault="00000000" w:rsidRPr="00000000" w14:paraId="00000DD8">
            <w:pPr>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DD9">
            <w:pPr>
              <w:rPr>
                <w:rFonts w:ascii="Arial" w:cs="Arial" w:eastAsia="Arial" w:hAnsi="Arial"/>
                <w:sz w:val="22"/>
                <w:szCs w:val="22"/>
              </w:rPr>
            </w:pPr>
            <w:r w:rsidDel="00000000" w:rsidR="00000000" w:rsidRPr="00000000">
              <w:rPr>
                <w:rtl w:val="0"/>
              </w:rPr>
            </w:r>
          </w:p>
        </w:tc>
        <w:tc>
          <w:tcPr>
            <w:vMerge w:val="restart"/>
            <w:tcBorders>
              <w:right w:color="000000" w:space="0" w:sz="8" w:val="single"/>
            </w:tcBorders>
            <w:shd w:fill="auto" w:val="clear"/>
            <w:vAlign w:val="bottom"/>
          </w:tcPr>
          <w:p w:rsidR="00000000" w:rsidDel="00000000" w:rsidP="00000000" w:rsidRDefault="00000000" w:rsidRPr="00000000" w14:paraId="00000DD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Capacity</w:t>
            </w:r>
          </w:p>
        </w:tc>
        <w:tc>
          <w:tcPr>
            <w:vMerge w:val="continue"/>
            <w:tcBorders>
              <w:right w:color="000000" w:space="0" w:sz="8" w:val="single"/>
            </w:tcBorders>
            <w:shd w:fill="auto" w:val="clear"/>
            <w:vAlign w:val="bottom"/>
          </w:tcPr>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Borders>
              <w:right w:color="000000" w:space="0" w:sz="8" w:val="single"/>
            </w:tcBorders>
            <w:shd w:fill="auto" w:val="clear"/>
            <w:vAlign w:val="bottom"/>
          </w:tcPr>
          <w:p w:rsidR="00000000" w:rsidDel="00000000" w:rsidP="00000000" w:rsidRDefault="00000000" w:rsidRPr="00000000" w14:paraId="00000DD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(Bags)</w:t>
            </w:r>
          </w:p>
        </w:tc>
        <w:tc>
          <w:tcPr>
            <w:vMerge w:val="restart"/>
            <w:tcBorders>
              <w:right w:color="000000" w:space="0" w:sz="8" w:val="single"/>
            </w:tcBorders>
            <w:shd w:fill="auto" w:val="clear"/>
            <w:vAlign w:val="bottom"/>
          </w:tcPr>
          <w:p w:rsidR="00000000" w:rsidDel="00000000" w:rsidP="00000000" w:rsidRDefault="00000000" w:rsidRPr="00000000" w14:paraId="00000DD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Cover</w:t>
            </w:r>
          </w:p>
        </w:tc>
      </w:tr>
      <w:tr>
        <w:trPr>
          <w:cantSplit w:val="0"/>
          <w:trHeight w:val="20" w:hRule="atLeast"/>
          <w:tblHeader w:val="0"/>
        </w:trPr>
        <w:tc>
          <w:tcPr>
            <w:vMerge w:val="continue"/>
            <w:tcBorders>
              <w:left w:color="000000" w:space="0" w:sz="8" w:val="single"/>
            </w:tcBorders>
            <w:shd w:fill="auto" w:val="clear"/>
            <w:vAlign w:val="bottom"/>
          </w:tcPr>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shd w:fill="auto" w:val="clear"/>
            <w:vAlign w:val="bottom"/>
          </w:tcPr>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DE2">
            <w:pPr>
              <w:rPr>
                <w:rFonts w:ascii="Arial" w:cs="Arial" w:eastAsia="Arial" w:hAnsi="Arial"/>
                <w:sz w:val="22"/>
                <w:szCs w:val="22"/>
              </w:rPr>
            </w:pPr>
            <w:r w:rsidDel="00000000" w:rsidR="00000000" w:rsidRPr="00000000">
              <w:rPr>
                <w:rtl w:val="0"/>
              </w:rPr>
            </w:r>
          </w:p>
        </w:tc>
        <w:tc>
          <w:tcPr>
            <w:vMerge w:val="continue"/>
            <w:shd w:fill="auto" w:val="clear"/>
            <w:vAlign w:val="bottom"/>
          </w:tcPr>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shd w:fill="auto" w:val="clear"/>
            <w:vAlign w:val="bottom"/>
          </w:tcPr>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DE5">
            <w:pPr>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Borders>
              <w:right w:color="000000" w:space="0" w:sz="8" w:val="single"/>
            </w:tcBorders>
            <w:shd w:fill="auto" w:val="clear"/>
            <w:vAlign w:val="bottom"/>
          </w:tcPr>
          <w:p w:rsidR="00000000" w:rsidDel="00000000" w:rsidP="00000000" w:rsidRDefault="00000000" w:rsidRPr="00000000" w14:paraId="00000DE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(feet)</w:t>
            </w:r>
          </w:p>
        </w:tc>
        <w:tc>
          <w:tcPr>
            <w:vMerge w:val="restart"/>
            <w:tcBorders>
              <w:right w:color="000000" w:space="0" w:sz="8" w:val="single"/>
            </w:tcBorders>
            <w:shd w:fill="auto" w:val="clear"/>
            <w:vAlign w:val="bottom"/>
          </w:tcPr>
          <w:p w:rsidR="00000000" w:rsidDel="00000000" w:rsidP="00000000" w:rsidRDefault="00000000" w:rsidRPr="00000000" w14:paraId="00000DE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(inch)</w:t>
            </w:r>
          </w:p>
        </w:tc>
        <w:tc>
          <w:tcPr>
            <w:vMerge w:val="restart"/>
            <w:tcBorders>
              <w:right w:color="000000" w:space="0" w:sz="8" w:val="single"/>
            </w:tcBorders>
            <w:shd w:fill="auto" w:val="clear"/>
            <w:vAlign w:val="bottom"/>
          </w:tcPr>
          <w:p w:rsidR="00000000" w:rsidDel="00000000" w:rsidP="00000000" w:rsidRDefault="00000000" w:rsidRPr="00000000" w14:paraId="00000DE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(mm)</w:t>
            </w:r>
          </w:p>
        </w:tc>
        <w:tc>
          <w:tcPr>
            <w:vMerge w:val="continue"/>
            <w:tcBorders>
              <w:right w:color="000000" w:space="0" w:sz="8" w:val="single"/>
            </w:tcBorders>
            <w:shd w:fill="auto" w:val="clear"/>
            <w:vAlign w:val="bottom"/>
          </w:tcPr>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74" w:hRule="atLeast"/>
          <w:tblHeader w:val="0"/>
        </w:trPr>
        <w:tc>
          <w:tcPr>
            <w:vMerge w:val="continue"/>
            <w:tcBorders>
              <w:left w:color="000000" w:space="0" w:sz="8" w:val="single"/>
            </w:tcBorders>
            <w:shd w:fill="auto" w:val="clear"/>
            <w:vAlign w:val="bottom"/>
          </w:tcPr>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DED">
            <w:pPr>
              <w:rPr>
                <w:rFonts w:ascii="Arial" w:cs="Arial" w:eastAsia="Arial" w:hAnsi="Arial"/>
                <w:sz w:val="22"/>
                <w:szCs w:val="22"/>
              </w:rPr>
            </w:pPr>
            <w:r w:rsidDel="00000000" w:rsidR="00000000" w:rsidRPr="00000000">
              <w:rPr>
                <w:rtl w:val="0"/>
              </w:rPr>
            </w:r>
          </w:p>
        </w:tc>
        <w:tc>
          <w:tcPr>
            <w:tcBorders>
              <w:left w:color="000000" w:space="0" w:sz="8" w:val="single"/>
              <w:right w:color="000000" w:space="0" w:sz="8" w:val="single"/>
            </w:tcBorders>
            <w:shd w:fill="auto" w:val="clear"/>
            <w:vAlign w:val="bottom"/>
          </w:tcPr>
          <w:p w:rsidR="00000000" w:rsidDel="00000000" w:rsidP="00000000" w:rsidRDefault="00000000" w:rsidRPr="00000000" w14:paraId="00000DEE">
            <w:pPr>
              <w:rPr>
                <w:rFonts w:ascii="Arial" w:cs="Arial" w:eastAsia="Arial" w:hAnsi="Arial"/>
                <w:sz w:val="22"/>
                <w:szCs w:val="22"/>
              </w:rPr>
            </w:pPr>
            <w:r w:rsidDel="00000000" w:rsidR="00000000" w:rsidRPr="00000000">
              <w:rPr>
                <w:rtl w:val="0"/>
              </w:rPr>
            </w:r>
          </w:p>
        </w:tc>
        <w:tc>
          <w:tcPr>
            <w:vMerge w:val="continue"/>
            <w:shd w:fill="auto" w:val="clear"/>
            <w:vAlign w:val="bottom"/>
          </w:tcPr>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DF0">
            <w:pPr>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DF1">
            <w:pPr>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25"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DF8">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DF9">
            <w:pPr>
              <w:rPr>
                <w:rFonts w:ascii="Arial" w:cs="Arial" w:eastAsia="Arial" w:hAnsi="Arial"/>
                <w:sz w:val="22"/>
                <w:szCs w:val="22"/>
              </w:rPr>
            </w:pPr>
            <w:r w:rsidDel="00000000" w:rsidR="00000000" w:rsidRPr="00000000">
              <w:rPr>
                <w:rtl w:val="0"/>
              </w:rPr>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DFA">
            <w:pPr>
              <w:rPr>
                <w:rFonts w:ascii="Arial" w:cs="Arial" w:eastAsia="Arial" w:hAnsi="Arial"/>
                <w:sz w:val="22"/>
                <w:szCs w:val="22"/>
              </w:rPr>
            </w:pPr>
            <w:r w:rsidDel="00000000" w:rsidR="00000000" w:rsidRPr="00000000">
              <w:rPr>
                <w:rtl w:val="0"/>
              </w:rPr>
            </w:r>
          </w:p>
        </w:tc>
        <w:tc>
          <w:tcPr>
            <w:tcBorders>
              <w:bottom w:color="000000" w:space="0" w:sz="8" w:val="single"/>
            </w:tcBorders>
            <w:shd w:fill="auto" w:val="clear"/>
            <w:vAlign w:val="bottom"/>
          </w:tcPr>
          <w:p w:rsidR="00000000" w:rsidDel="00000000" w:rsidP="00000000" w:rsidRDefault="00000000" w:rsidRPr="00000000" w14:paraId="00000DFB">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DFC">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DFD">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DFE">
            <w:pPr>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Borders>
              <w:right w:color="000000" w:space="0" w:sz="8" w:val="single"/>
            </w:tcBorders>
            <w:shd w:fill="auto" w:val="clear"/>
            <w:vAlign w:val="bottom"/>
          </w:tcPr>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02">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03">
            <w:pPr>
              <w:rPr>
                <w:rFonts w:ascii="Arial" w:cs="Arial" w:eastAsia="Arial" w:hAnsi="Arial"/>
                <w:sz w:val="22"/>
                <w:szCs w:val="22"/>
              </w:rPr>
            </w:pPr>
            <w:r w:rsidDel="00000000" w:rsidR="00000000" w:rsidRPr="00000000">
              <w:rPr>
                <w:rtl w:val="0"/>
              </w:rPr>
            </w:r>
          </w:p>
        </w:tc>
      </w:tr>
      <w:tr>
        <w:trPr>
          <w:cantSplit w:val="0"/>
          <w:trHeight w:val="219" w:hRule="atLeast"/>
          <w:tblHeader w:val="0"/>
        </w:trPr>
        <w:tc>
          <w:tcPr>
            <w:tcBorders>
              <w:left w:color="000000" w:space="0" w:sz="8" w:val="single"/>
            </w:tcBorders>
            <w:shd w:fill="auto" w:val="clear"/>
            <w:vAlign w:val="bottom"/>
          </w:tcPr>
          <w:p w:rsidR="00000000" w:rsidDel="00000000" w:rsidP="00000000" w:rsidRDefault="00000000" w:rsidRPr="00000000" w14:paraId="00000E0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TG-10S</w:t>
            </w:r>
          </w:p>
        </w:tc>
        <w:tc>
          <w:tcPr>
            <w:shd w:fill="000000" w:val="clear"/>
            <w:vAlign w:val="bottom"/>
          </w:tcPr>
          <w:p w:rsidR="00000000" w:rsidDel="00000000" w:rsidP="00000000" w:rsidRDefault="00000000" w:rsidRPr="00000000" w14:paraId="00000E05">
            <w:pPr>
              <w:rPr>
                <w:rFonts w:ascii="Arial" w:cs="Arial" w:eastAsia="Arial" w:hAnsi="Arial"/>
                <w:sz w:val="22"/>
                <w:szCs w:val="22"/>
              </w:rPr>
            </w:pPr>
            <w:r w:rsidDel="00000000" w:rsidR="00000000" w:rsidRPr="00000000">
              <w:rPr>
                <w:rtl w:val="0"/>
              </w:rPr>
            </w:r>
          </w:p>
        </w:tc>
        <w:tc>
          <w:tcPr>
            <w:tcBorders>
              <w:left w:color="000000" w:space="0" w:sz="8" w:val="single"/>
              <w:right w:color="000000" w:space="0" w:sz="8" w:val="single"/>
            </w:tcBorders>
            <w:shd w:fill="auto" w:val="clear"/>
            <w:vAlign w:val="bottom"/>
          </w:tcPr>
          <w:p w:rsidR="00000000" w:rsidDel="00000000" w:rsidP="00000000" w:rsidRDefault="00000000" w:rsidRPr="00000000" w14:paraId="00000E0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Non-Rocky</w:t>
            </w:r>
          </w:p>
        </w:tc>
        <w:tc>
          <w:tcPr>
            <w:shd w:fill="auto" w:val="clear"/>
            <w:vAlign w:val="bottom"/>
          </w:tcPr>
          <w:p w:rsidR="00000000" w:rsidDel="00000000" w:rsidP="00000000" w:rsidRDefault="00000000" w:rsidRPr="00000000" w14:paraId="00000E0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30</w:t>
            </w:r>
          </w:p>
        </w:tc>
        <w:tc>
          <w:tcPr>
            <w:shd w:fill="000000" w:val="clear"/>
            <w:vAlign w:val="bottom"/>
          </w:tcPr>
          <w:p w:rsidR="00000000" w:rsidDel="00000000" w:rsidP="00000000" w:rsidRDefault="00000000" w:rsidRPr="00000000" w14:paraId="00000E08">
            <w:pPr>
              <w:rPr>
                <w:rFonts w:ascii="Arial" w:cs="Arial" w:eastAsia="Arial" w:hAnsi="Arial"/>
                <w:sz w:val="22"/>
                <w:szCs w:val="22"/>
              </w:rPr>
            </w:pPr>
            <w:r w:rsidDel="00000000" w:rsidR="00000000" w:rsidRPr="00000000">
              <w:rPr>
                <w:rtl w:val="0"/>
              </w:rPr>
            </w:r>
          </w:p>
        </w:tc>
        <w:tc>
          <w:tcPr>
            <w:shd w:fill="000000" w:val="clear"/>
            <w:vAlign w:val="bottom"/>
          </w:tcPr>
          <w:p w:rsidR="00000000" w:rsidDel="00000000" w:rsidP="00000000" w:rsidRDefault="00000000" w:rsidRPr="00000000" w14:paraId="00000E09">
            <w:pPr>
              <w:rPr>
                <w:rFonts w:ascii="Arial" w:cs="Arial" w:eastAsia="Arial" w:hAnsi="Arial"/>
                <w:sz w:val="22"/>
                <w:szCs w:val="22"/>
              </w:rPr>
            </w:pPr>
            <w:r w:rsidDel="00000000" w:rsidR="00000000" w:rsidRPr="00000000">
              <w:rPr>
                <w:rtl w:val="0"/>
              </w:rPr>
            </w:r>
          </w:p>
        </w:tc>
        <w:tc>
          <w:tcPr>
            <w:tcBorders>
              <w:right w:color="000000" w:space="0" w:sz="8" w:val="single"/>
            </w:tcBorders>
            <w:shd w:fill="auto" w:val="clear"/>
            <w:vAlign w:val="bottom"/>
          </w:tcPr>
          <w:p w:rsidR="00000000" w:rsidDel="00000000" w:rsidP="00000000" w:rsidRDefault="00000000" w:rsidRPr="00000000" w14:paraId="00000E0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1kA/9Sec</w:t>
            </w:r>
          </w:p>
        </w:tc>
        <w:tc>
          <w:tcPr>
            <w:tcBorders>
              <w:right w:color="000000" w:space="0" w:sz="8" w:val="single"/>
            </w:tcBorders>
            <w:shd w:fill="auto" w:val="clear"/>
            <w:vAlign w:val="bottom"/>
          </w:tcPr>
          <w:p w:rsidR="00000000" w:rsidDel="00000000" w:rsidP="00000000" w:rsidRDefault="00000000" w:rsidRPr="00000000" w14:paraId="00000E0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tcBorders>
              <w:right w:color="000000" w:space="0" w:sz="8" w:val="single"/>
            </w:tcBorders>
            <w:shd w:fill="auto" w:val="clear"/>
            <w:vAlign w:val="bottom"/>
          </w:tcPr>
          <w:p w:rsidR="00000000" w:rsidDel="00000000" w:rsidP="00000000" w:rsidRDefault="00000000" w:rsidRPr="00000000" w14:paraId="00000E0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right w:color="000000" w:space="0" w:sz="8" w:val="single"/>
            </w:tcBorders>
            <w:shd w:fill="auto" w:val="clear"/>
            <w:vAlign w:val="bottom"/>
          </w:tcPr>
          <w:p w:rsidR="00000000" w:rsidDel="00000000" w:rsidP="00000000" w:rsidRDefault="00000000" w:rsidRPr="00000000" w14:paraId="00000E0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right w:color="000000" w:space="0" w:sz="8" w:val="single"/>
            </w:tcBorders>
            <w:shd w:fill="auto" w:val="clear"/>
            <w:vAlign w:val="bottom"/>
          </w:tcPr>
          <w:p w:rsidR="00000000" w:rsidDel="00000000" w:rsidP="00000000" w:rsidRDefault="00000000" w:rsidRPr="00000000" w14:paraId="00000E0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right w:color="000000" w:space="0" w:sz="8" w:val="single"/>
            </w:tcBorders>
            <w:shd w:fill="auto" w:val="clear"/>
            <w:vAlign w:val="bottom"/>
          </w:tcPr>
          <w:p w:rsidR="00000000" w:rsidDel="00000000" w:rsidP="00000000" w:rsidRDefault="00000000" w:rsidRPr="00000000" w14:paraId="00000E0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Polyplastic</w:t>
            </w:r>
          </w:p>
        </w:tc>
      </w:tr>
      <w:tr>
        <w:trPr>
          <w:cantSplit w:val="0"/>
          <w:trHeight w:val="144"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E10">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E11">
            <w:pPr>
              <w:rPr>
                <w:rFonts w:ascii="Arial" w:cs="Arial" w:eastAsia="Arial" w:hAnsi="Arial"/>
                <w:sz w:val="22"/>
                <w:szCs w:val="22"/>
              </w:rPr>
            </w:pPr>
            <w:r w:rsidDel="00000000" w:rsidR="00000000" w:rsidRPr="00000000">
              <w:rPr>
                <w:rtl w:val="0"/>
              </w:rPr>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E12">
            <w:pPr>
              <w:rPr>
                <w:rFonts w:ascii="Arial" w:cs="Arial" w:eastAsia="Arial" w:hAnsi="Arial"/>
                <w:sz w:val="22"/>
                <w:szCs w:val="22"/>
              </w:rPr>
            </w:pPr>
            <w:r w:rsidDel="00000000" w:rsidR="00000000" w:rsidRPr="00000000">
              <w:rPr>
                <w:rtl w:val="0"/>
              </w:rPr>
            </w:r>
          </w:p>
        </w:tc>
        <w:tc>
          <w:tcPr>
            <w:tcBorders>
              <w:bottom w:color="000000" w:space="0" w:sz="8" w:val="single"/>
            </w:tcBorders>
            <w:shd w:fill="auto" w:val="clear"/>
            <w:vAlign w:val="bottom"/>
          </w:tcPr>
          <w:p w:rsidR="00000000" w:rsidDel="00000000" w:rsidP="00000000" w:rsidRDefault="00000000" w:rsidRPr="00000000" w14:paraId="00000E13">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E14">
            <w:pPr>
              <w:rPr>
                <w:rFonts w:ascii="Arial" w:cs="Arial" w:eastAsia="Arial" w:hAnsi="Arial"/>
                <w:sz w:val="22"/>
                <w:szCs w:val="22"/>
              </w:rPr>
            </w:pPr>
            <w:r w:rsidDel="00000000" w:rsidR="00000000" w:rsidRPr="00000000">
              <w:rPr>
                <w:rtl w:val="0"/>
              </w:rPr>
            </w:r>
          </w:p>
        </w:tc>
        <w:tc>
          <w:tcPr>
            <w:tcBorders>
              <w:bottom w:color="000000" w:space="0" w:sz="8" w:val="single"/>
            </w:tcBorders>
            <w:shd w:fill="000000" w:val="clear"/>
            <w:vAlign w:val="bottom"/>
          </w:tcPr>
          <w:p w:rsidR="00000000" w:rsidDel="00000000" w:rsidP="00000000" w:rsidRDefault="00000000" w:rsidRPr="00000000" w14:paraId="00000E15">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6">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7">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8">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9">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A">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0E1B">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E1C">
      <w:pPr>
        <w:rPr>
          <w:rFonts w:ascii="Arial" w:cs="Arial" w:eastAsia="Arial" w:hAnsi="Arial"/>
          <w:sz w:val="22"/>
          <w:szCs w:val="22"/>
        </w:r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127000</wp:posOffset>
                </wp:positionH>
                <wp:positionV relativeFrom="paragraph">
                  <wp:posOffset>-533399</wp:posOffset>
                </wp:positionV>
                <wp:extent cx="12065" cy="12065"/>
                <wp:effectExtent b="0" l="0" r="0" t="0"/>
                <wp:wrapNone/>
                <wp:docPr id="1844963280" name=""/>
                <a:graphic>
                  <a:graphicData uri="http://schemas.microsoft.com/office/word/2010/wordprocessingShape">
                    <wps:wsp>
                      <wps:cNvSpPr/>
                      <wps:cNvPr id="17" name="Shape 1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127000</wp:posOffset>
                </wp:positionH>
                <wp:positionV relativeFrom="paragraph">
                  <wp:posOffset>-533399</wp:posOffset>
                </wp:positionV>
                <wp:extent cx="12065" cy="12065"/>
                <wp:effectExtent b="0" l="0" r="0" t="0"/>
                <wp:wrapNone/>
                <wp:docPr id="1844963280" name="image17.png"/>
                <a:graphic>
                  <a:graphicData uri="http://schemas.openxmlformats.org/drawingml/2006/picture">
                    <pic:pic>
                      <pic:nvPicPr>
                        <pic:cNvPr id="0" name="image1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1041400</wp:posOffset>
                </wp:positionH>
                <wp:positionV relativeFrom="paragraph">
                  <wp:posOffset>-533399</wp:posOffset>
                </wp:positionV>
                <wp:extent cx="12065" cy="12065"/>
                <wp:effectExtent b="0" l="0" r="0" t="0"/>
                <wp:wrapNone/>
                <wp:docPr id="1844963268" name=""/>
                <a:graphic>
                  <a:graphicData uri="http://schemas.microsoft.com/office/word/2010/wordprocessingShape">
                    <wps:wsp>
                      <wps:cNvSpPr/>
                      <wps:cNvPr id="5" name="Shape 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1041400</wp:posOffset>
                </wp:positionH>
                <wp:positionV relativeFrom="paragraph">
                  <wp:posOffset>-533399</wp:posOffset>
                </wp:positionV>
                <wp:extent cx="12065" cy="12065"/>
                <wp:effectExtent b="0" l="0" r="0" t="0"/>
                <wp:wrapNone/>
                <wp:docPr id="1844963268" name="image5.png"/>
                <a:graphic>
                  <a:graphicData uri="http://schemas.openxmlformats.org/drawingml/2006/picture">
                    <pic:pic>
                      <pic:nvPicPr>
                        <pic:cNvPr id="0" name="image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1727200</wp:posOffset>
                </wp:positionH>
                <wp:positionV relativeFrom="paragraph">
                  <wp:posOffset>-533399</wp:posOffset>
                </wp:positionV>
                <wp:extent cx="12065" cy="12065"/>
                <wp:effectExtent b="0" l="0" r="0" t="0"/>
                <wp:wrapNone/>
                <wp:docPr id="1844963292" name=""/>
                <a:graphic>
                  <a:graphicData uri="http://schemas.microsoft.com/office/word/2010/wordprocessingShape">
                    <wps:wsp>
                      <wps:cNvSpPr/>
                      <wps:cNvPr id="29" name="Shape 2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1727200</wp:posOffset>
                </wp:positionH>
                <wp:positionV relativeFrom="paragraph">
                  <wp:posOffset>-533399</wp:posOffset>
                </wp:positionV>
                <wp:extent cx="12065" cy="12065"/>
                <wp:effectExtent b="0" l="0" r="0" t="0"/>
                <wp:wrapNone/>
                <wp:docPr id="1844963292" name="image29.png"/>
                <a:graphic>
                  <a:graphicData uri="http://schemas.openxmlformats.org/drawingml/2006/picture">
                    <pic:pic>
                      <pic:nvPicPr>
                        <pic:cNvPr id="0" name="image2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2260600</wp:posOffset>
                </wp:positionH>
                <wp:positionV relativeFrom="paragraph">
                  <wp:posOffset>-533399</wp:posOffset>
                </wp:positionV>
                <wp:extent cx="12065" cy="12065"/>
                <wp:effectExtent b="0" l="0" r="0" t="0"/>
                <wp:wrapNone/>
                <wp:docPr id="1844963297" name=""/>
                <a:graphic>
                  <a:graphicData uri="http://schemas.microsoft.com/office/word/2010/wordprocessingShape">
                    <wps:wsp>
                      <wps:cNvSpPr/>
                      <wps:cNvPr id="34" name="Shape 3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2260600</wp:posOffset>
                </wp:positionH>
                <wp:positionV relativeFrom="paragraph">
                  <wp:posOffset>-533399</wp:posOffset>
                </wp:positionV>
                <wp:extent cx="12065" cy="12065"/>
                <wp:effectExtent b="0" l="0" r="0" t="0"/>
                <wp:wrapNone/>
                <wp:docPr id="1844963297" name="image34.png"/>
                <a:graphic>
                  <a:graphicData uri="http://schemas.openxmlformats.org/drawingml/2006/picture">
                    <pic:pic>
                      <pic:nvPicPr>
                        <pic:cNvPr id="0" name="image3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2921000</wp:posOffset>
                </wp:positionH>
                <wp:positionV relativeFrom="paragraph">
                  <wp:posOffset>-533399</wp:posOffset>
                </wp:positionV>
                <wp:extent cx="12065" cy="12065"/>
                <wp:effectExtent b="0" l="0" r="0" t="0"/>
                <wp:wrapNone/>
                <wp:docPr id="1844963334" name=""/>
                <a:graphic>
                  <a:graphicData uri="http://schemas.microsoft.com/office/word/2010/wordprocessingShape">
                    <wps:wsp>
                      <wps:cNvSpPr/>
                      <wps:cNvPr id="71" name="Shape 71"/>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2921000</wp:posOffset>
                </wp:positionH>
                <wp:positionV relativeFrom="paragraph">
                  <wp:posOffset>-533399</wp:posOffset>
                </wp:positionV>
                <wp:extent cx="12065" cy="12065"/>
                <wp:effectExtent b="0" l="0" r="0" t="0"/>
                <wp:wrapNone/>
                <wp:docPr id="1844963334" name="image75.png"/>
                <a:graphic>
                  <a:graphicData uri="http://schemas.openxmlformats.org/drawingml/2006/picture">
                    <pic:pic>
                      <pic:nvPicPr>
                        <pic:cNvPr id="0" name="image75.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5384800</wp:posOffset>
                </wp:positionH>
                <wp:positionV relativeFrom="paragraph">
                  <wp:posOffset>-533399</wp:posOffset>
                </wp:positionV>
                <wp:extent cx="12065" cy="12065"/>
                <wp:effectExtent b="0" l="0" r="0" t="0"/>
                <wp:wrapNone/>
                <wp:docPr id="1844963270" name=""/>
                <a:graphic>
                  <a:graphicData uri="http://schemas.microsoft.com/office/word/2010/wordprocessingShape">
                    <wps:wsp>
                      <wps:cNvSpPr/>
                      <wps:cNvPr id="7" name="Shape 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5384800</wp:posOffset>
                </wp:positionH>
                <wp:positionV relativeFrom="paragraph">
                  <wp:posOffset>-533399</wp:posOffset>
                </wp:positionV>
                <wp:extent cx="12065" cy="12065"/>
                <wp:effectExtent b="0" l="0" r="0" t="0"/>
                <wp:wrapNone/>
                <wp:docPr id="1844963270"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6070600</wp:posOffset>
                </wp:positionH>
                <wp:positionV relativeFrom="paragraph">
                  <wp:posOffset>-533399</wp:posOffset>
                </wp:positionV>
                <wp:extent cx="12065" cy="12065"/>
                <wp:effectExtent b="0" l="0" r="0" t="0"/>
                <wp:wrapNone/>
                <wp:docPr id="1844963329" name=""/>
                <a:graphic>
                  <a:graphicData uri="http://schemas.microsoft.com/office/word/2010/wordprocessingShape">
                    <wps:wsp>
                      <wps:cNvSpPr/>
                      <wps:cNvPr id="66" name="Shape 66"/>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6070600</wp:posOffset>
                </wp:positionH>
                <wp:positionV relativeFrom="paragraph">
                  <wp:posOffset>-533399</wp:posOffset>
                </wp:positionV>
                <wp:extent cx="12065" cy="12065"/>
                <wp:effectExtent b="0" l="0" r="0" t="0"/>
                <wp:wrapNone/>
                <wp:docPr id="1844963329" name="image70.png"/>
                <a:graphic>
                  <a:graphicData uri="http://schemas.openxmlformats.org/drawingml/2006/picture">
                    <pic:pic>
                      <pic:nvPicPr>
                        <pic:cNvPr id="0" name="image7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127000</wp:posOffset>
                </wp:positionH>
                <wp:positionV relativeFrom="paragraph">
                  <wp:posOffset>-380999</wp:posOffset>
                </wp:positionV>
                <wp:extent cx="12065" cy="12065"/>
                <wp:effectExtent b="0" l="0" r="0" t="0"/>
                <wp:wrapNone/>
                <wp:docPr id="1844963311" name=""/>
                <a:graphic>
                  <a:graphicData uri="http://schemas.microsoft.com/office/word/2010/wordprocessingShape">
                    <wps:wsp>
                      <wps:cNvSpPr/>
                      <wps:cNvPr id="48" name="Shape 48"/>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127000</wp:posOffset>
                </wp:positionH>
                <wp:positionV relativeFrom="paragraph">
                  <wp:posOffset>-380999</wp:posOffset>
                </wp:positionV>
                <wp:extent cx="12065" cy="12065"/>
                <wp:effectExtent b="0" l="0" r="0" t="0"/>
                <wp:wrapNone/>
                <wp:docPr id="1844963311" name="image48.png"/>
                <a:graphic>
                  <a:graphicData uri="http://schemas.openxmlformats.org/drawingml/2006/picture">
                    <pic:pic>
                      <pic:nvPicPr>
                        <pic:cNvPr id="0" name="image48.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1041400</wp:posOffset>
                </wp:positionH>
                <wp:positionV relativeFrom="paragraph">
                  <wp:posOffset>-380999</wp:posOffset>
                </wp:positionV>
                <wp:extent cx="12065" cy="12065"/>
                <wp:effectExtent b="0" l="0" r="0" t="0"/>
                <wp:wrapNone/>
                <wp:docPr id="1844963293" name=""/>
                <a:graphic>
                  <a:graphicData uri="http://schemas.microsoft.com/office/word/2010/wordprocessingShape">
                    <wps:wsp>
                      <wps:cNvSpPr/>
                      <wps:cNvPr id="30" name="Shape 3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1041400</wp:posOffset>
                </wp:positionH>
                <wp:positionV relativeFrom="paragraph">
                  <wp:posOffset>-380999</wp:posOffset>
                </wp:positionV>
                <wp:extent cx="12065" cy="12065"/>
                <wp:effectExtent b="0" l="0" r="0" t="0"/>
                <wp:wrapNone/>
                <wp:docPr id="1844963293" name="image30.png"/>
                <a:graphic>
                  <a:graphicData uri="http://schemas.openxmlformats.org/drawingml/2006/picture">
                    <pic:pic>
                      <pic:nvPicPr>
                        <pic:cNvPr id="0" name="image3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1727200</wp:posOffset>
                </wp:positionH>
                <wp:positionV relativeFrom="paragraph">
                  <wp:posOffset>-380999</wp:posOffset>
                </wp:positionV>
                <wp:extent cx="12065" cy="12065"/>
                <wp:effectExtent b="0" l="0" r="0" t="0"/>
                <wp:wrapNone/>
                <wp:docPr id="1844963328" name=""/>
                <a:graphic>
                  <a:graphicData uri="http://schemas.microsoft.com/office/word/2010/wordprocessingShape">
                    <wps:wsp>
                      <wps:cNvSpPr/>
                      <wps:cNvPr id="65" name="Shape 65"/>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1727200</wp:posOffset>
                </wp:positionH>
                <wp:positionV relativeFrom="paragraph">
                  <wp:posOffset>-380999</wp:posOffset>
                </wp:positionV>
                <wp:extent cx="12065" cy="12065"/>
                <wp:effectExtent b="0" l="0" r="0" t="0"/>
                <wp:wrapNone/>
                <wp:docPr id="1844963328" name="image69.png"/>
                <a:graphic>
                  <a:graphicData uri="http://schemas.openxmlformats.org/drawingml/2006/picture">
                    <pic:pic>
                      <pic:nvPicPr>
                        <pic:cNvPr id="0" name="image6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2260600</wp:posOffset>
                </wp:positionH>
                <wp:positionV relativeFrom="paragraph">
                  <wp:posOffset>-380999</wp:posOffset>
                </wp:positionV>
                <wp:extent cx="12065" cy="12065"/>
                <wp:effectExtent b="0" l="0" r="0" t="0"/>
                <wp:wrapNone/>
                <wp:docPr id="1844963323" name=""/>
                <a:graphic>
                  <a:graphicData uri="http://schemas.microsoft.com/office/word/2010/wordprocessingShape">
                    <wps:wsp>
                      <wps:cNvSpPr/>
                      <wps:cNvPr id="60" name="Shape 6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2260600</wp:posOffset>
                </wp:positionH>
                <wp:positionV relativeFrom="paragraph">
                  <wp:posOffset>-380999</wp:posOffset>
                </wp:positionV>
                <wp:extent cx="12065" cy="12065"/>
                <wp:effectExtent b="0" l="0" r="0" t="0"/>
                <wp:wrapNone/>
                <wp:docPr id="1844963323" name="image63.png"/>
                <a:graphic>
                  <a:graphicData uri="http://schemas.openxmlformats.org/drawingml/2006/picture">
                    <pic:pic>
                      <pic:nvPicPr>
                        <pic:cNvPr id="0" name="image6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2921000</wp:posOffset>
                </wp:positionH>
                <wp:positionV relativeFrom="paragraph">
                  <wp:posOffset>-380999</wp:posOffset>
                </wp:positionV>
                <wp:extent cx="12065" cy="12065"/>
                <wp:effectExtent b="0" l="0" r="0" t="0"/>
                <wp:wrapNone/>
                <wp:docPr id="1844963332" name=""/>
                <a:graphic>
                  <a:graphicData uri="http://schemas.microsoft.com/office/word/2010/wordprocessingShape">
                    <wps:wsp>
                      <wps:cNvSpPr/>
                      <wps:cNvPr id="69" name="Shape 6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2921000</wp:posOffset>
                </wp:positionH>
                <wp:positionV relativeFrom="paragraph">
                  <wp:posOffset>-380999</wp:posOffset>
                </wp:positionV>
                <wp:extent cx="12065" cy="12065"/>
                <wp:effectExtent b="0" l="0" r="0" t="0"/>
                <wp:wrapNone/>
                <wp:docPr id="1844963332" name="image73.png"/>
                <a:graphic>
                  <a:graphicData uri="http://schemas.openxmlformats.org/drawingml/2006/picture">
                    <pic:pic>
                      <pic:nvPicPr>
                        <pic:cNvPr id="0" name="image7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3441700</wp:posOffset>
                </wp:positionH>
                <wp:positionV relativeFrom="paragraph">
                  <wp:posOffset>-380999</wp:posOffset>
                </wp:positionV>
                <wp:extent cx="12065" cy="12065"/>
                <wp:effectExtent b="0" l="0" r="0" t="0"/>
                <wp:wrapNone/>
                <wp:docPr id="1844963295" name=""/>
                <a:graphic>
                  <a:graphicData uri="http://schemas.microsoft.com/office/word/2010/wordprocessingShape">
                    <wps:wsp>
                      <wps:cNvSpPr/>
                      <wps:cNvPr id="32" name="Shape 3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3441700</wp:posOffset>
                </wp:positionH>
                <wp:positionV relativeFrom="paragraph">
                  <wp:posOffset>-380999</wp:posOffset>
                </wp:positionV>
                <wp:extent cx="12065" cy="12065"/>
                <wp:effectExtent b="0" l="0" r="0" t="0"/>
                <wp:wrapNone/>
                <wp:docPr id="1844963295" name="image32.png"/>
                <a:graphic>
                  <a:graphicData uri="http://schemas.openxmlformats.org/drawingml/2006/picture">
                    <pic:pic>
                      <pic:nvPicPr>
                        <pic:cNvPr id="0" name="image3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4241800</wp:posOffset>
                </wp:positionH>
                <wp:positionV relativeFrom="paragraph">
                  <wp:posOffset>-380999</wp:posOffset>
                </wp:positionV>
                <wp:extent cx="12065" cy="12065"/>
                <wp:effectExtent b="0" l="0" r="0" t="0"/>
                <wp:wrapNone/>
                <wp:docPr id="1844963273" name=""/>
                <a:graphic>
                  <a:graphicData uri="http://schemas.microsoft.com/office/word/2010/wordprocessingShape">
                    <wps:wsp>
                      <wps:cNvSpPr/>
                      <wps:cNvPr id="10" name="Shape 1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4241800</wp:posOffset>
                </wp:positionH>
                <wp:positionV relativeFrom="paragraph">
                  <wp:posOffset>-380999</wp:posOffset>
                </wp:positionV>
                <wp:extent cx="12065" cy="12065"/>
                <wp:effectExtent b="0" l="0" r="0" t="0"/>
                <wp:wrapNone/>
                <wp:docPr id="1844963273" name="image10.png"/>
                <a:graphic>
                  <a:graphicData uri="http://schemas.openxmlformats.org/drawingml/2006/picture">
                    <pic:pic>
                      <pic:nvPicPr>
                        <pic:cNvPr id="0" name="image10.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5384800</wp:posOffset>
                </wp:positionH>
                <wp:positionV relativeFrom="paragraph">
                  <wp:posOffset>-380999</wp:posOffset>
                </wp:positionV>
                <wp:extent cx="12065" cy="12065"/>
                <wp:effectExtent b="0" l="0" r="0" t="0"/>
                <wp:wrapNone/>
                <wp:docPr id="1844963290" name=""/>
                <a:graphic>
                  <a:graphicData uri="http://schemas.microsoft.com/office/word/2010/wordprocessingShape">
                    <wps:wsp>
                      <wps:cNvSpPr/>
                      <wps:cNvPr id="27" name="Shape 27"/>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5384800</wp:posOffset>
                </wp:positionH>
                <wp:positionV relativeFrom="paragraph">
                  <wp:posOffset>-380999</wp:posOffset>
                </wp:positionV>
                <wp:extent cx="12065" cy="12065"/>
                <wp:effectExtent b="0" l="0" r="0" t="0"/>
                <wp:wrapNone/>
                <wp:docPr id="1844963290" name="image27.png"/>
                <a:graphic>
                  <a:graphicData uri="http://schemas.openxmlformats.org/drawingml/2006/picture">
                    <pic:pic>
                      <pic:nvPicPr>
                        <pic:cNvPr id="0" name="image27.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6070600</wp:posOffset>
                </wp:positionH>
                <wp:positionV relativeFrom="paragraph">
                  <wp:posOffset>-380999</wp:posOffset>
                </wp:positionV>
                <wp:extent cx="12065" cy="12065"/>
                <wp:effectExtent b="0" l="0" r="0" t="0"/>
                <wp:wrapNone/>
                <wp:docPr id="1844963277" name=""/>
                <a:graphic>
                  <a:graphicData uri="http://schemas.microsoft.com/office/word/2010/wordprocessingShape">
                    <wps:wsp>
                      <wps:cNvSpPr/>
                      <wps:cNvPr id="14" name="Shape 14"/>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6070600</wp:posOffset>
                </wp:positionH>
                <wp:positionV relativeFrom="paragraph">
                  <wp:posOffset>-380999</wp:posOffset>
                </wp:positionV>
                <wp:extent cx="12065" cy="12065"/>
                <wp:effectExtent b="0" l="0" r="0" t="0"/>
                <wp:wrapNone/>
                <wp:docPr id="1844963277" name="image14.png"/>
                <a:graphic>
                  <a:graphicData uri="http://schemas.openxmlformats.org/drawingml/2006/picture">
                    <pic:pic>
                      <pic:nvPicPr>
                        <pic:cNvPr id="0" name="image1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127000</wp:posOffset>
                </wp:positionH>
                <wp:positionV relativeFrom="paragraph">
                  <wp:posOffset>-228599</wp:posOffset>
                </wp:positionV>
                <wp:extent cx="12065" cy="12065"/>
                <wp:effectExtent b="0" l="0" r="0" t="0"/>
                <wp:wrapNone/>
                <wp:docPr id="1844963286" name=""/>
                <a:graphic>
                  <a:graphicData uri="http://schemas.microsoft.com/office/word/2010/wordprocessingShape">
                    <wps:wsp>
                      <wps:cNvSpPr/>
                      <wps:cNvPr id="23" name="Shape 23"/>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127000</wp:posOffset>
                </wp:positionH>
                <wp:positionV relativeFrom="paragraph">
                  <wp:posOffset>-228599</wp:posOffset>
                </wp:positionV>
                <wp:extent cx="12065" cy="12065"/>
                <wp:effectExtent b="0" l="0" r="0" t="0"/>
                <wp:wrapNone/>
                <wp:docPr id="1844963286" name="image23.png"/>
                <a:graphic>
                  <a:graphicData uri="http://schemas.openxmlformats.org/drawingml/2006/picture">
                    <pic:pic>
                      <pic:nvPicPr>
                        <pic:cNvPr id="0" name="image23.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3441700</wp:posOffset>
                </wp:positionH>
                <wp:positionV relativeFrom="paragraph">
                  <wp:posOffset>-228599</wp:posOffset>
                </wp:positionV>
                <wp:extent cx="12065" cy="12065"/>
                <wp:effectExtent b="0" l="0" r="0" t="0"/>
                <wp:wrapNone/>
                <wp:docPr id="1844963315" name=""/>
                <a:graphic>
                  <a:graphicData uri="http://schemas.microsoft.com/office/word/2010/wordprocessingShape">
                    <wps:wsp>
                      <wps:cNvSpPr/>
                      <wps:cNvPr id="52" name="Shape 52"/>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3441700</wp:posOffset>
                </wp:positionH>
                <wp:positionV relativeFrom="paragraph">
                  <wp:posOffset>-228599</wp:posOffset>
                </wp:positionV>
                <wp:extent cx="12065" cy="12065"/>
                <wp:effectExtent b="0" l="0" r="0" t="0"/>
                <wp:wrapNone/>
                <wp:docPr id="1844963315" name="image52.png"/>
                <a:graphic>
                  <a:graphicData uri="http://schemas.openxmlformats.org/drawingml/2006/picture">
                    <pic:pic>
                      <pic:nvPicPr>
                        <pic:cNvPr id="0" name="image52.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5384800</wp:posOffset>
                </wp:positionH>
                <wp:positionV relativeFrom="paragraph">
                  <wp:posOffset>-228599</wp:posOffset>
                </wp:positionV>
                <wp:extent cx="12065" cy="12065"/>
                <wp:effectExtent b="0" l="0" r="0" t="0"/>
                <wp:wrapNone/>
                <wp:docPr id="1844963333" name=""/>
                <a:graphic>
                  <a:graphicData uri="http://schemas.microsoft.com/office/word/2010/wordprocessingShape">
                    <wps:wsp>
                      <wps:cNvSpPr/>
                      <wps:cNvPr id="70" name="Shape 70"/>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5384800</wp:posOffset>
                </wp:positionH>
                <wp:positionV relativeFrom="paragraph">
                  <wp:posOffset>-228599</wp:posOffset>
                </wp:positionV>
                <wp:extent cx="12065" cy="12065"/>
                <wp:effectExtent b="0" l="0" r="0" t="0"/>
                <wp:wrapNone/>
                <wp:docPr id="1844963333" name="image74.png"/>
                <a:graphic>
                  <a:graphicData uri="http://schemas.openxmlformats.org/drawingml/2006/picture">
                    <pic:pic>
                      <pic:nvPicPr>
                        <pic:cNvPr id="0" name="image74.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127000</wp:posOffset>
                </wp:positionH>
                <wp:positionV relativeFrom="paragraph">
                  <wp:posOffset>0</wp:posOffset>
                </wp:positionV>
                <wp:extent cx="12065" cy="12065"/>
                <wp:effectExtent b="0" l="0" r="0" t="0"/>
                <wp:wrapNone/>
                <wp:docPr id="1844963302" name=""/>
                <a:graphic>
                  <a:graphicData uri="http://schemas.microsoft.com/office/word/2010/wordprocessingShape">
                    <wps:wsp>
                      <wps:cNvSpPr/>
                      <wps:cNvPr id="39" name="Shape 39"/>
                      <wps:spPr>
                        <a:xfrm>
                          <a:off x="5339968" y="3773968"/>
                          <a:ext cx="12065" cy="12065"/>
                        </a:xfrm>
                        <a:prstGeom prst="rect">
                          <a:avLst/>
                        </a:prstGeom>
                        <a:solidFill>
                          <a:srgbClr val="000000"/>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127000</wp:posOffset>
                </wp:positionH>
                <wp:positionV relativeFrom="paragraph">
                  <wp:posOffset>0</wp:posOffset>
                </wp:positionV>
                <wp:extent cx="12065" cy="12065"/>
                <wp:effectExtent b="0" l="0" r="0" t="0"/>
                <wp:wrapNone/>
                <wp:docPr id="1844963302" name="image39.png"/>
                <a:graphic>
                  <a:graphicData uri="http://schemas.openxmlformats.org/drawingml/2006/picture">
                    <pic:pic>
                      <pic:nvPicPr>
                        <pic:cNvPr id="0" name="image39.png"/>
                        <pic:cNvPicPr preferRelativeResize="0"/>
                      </pic:nvPicPr>
                      <pic:blipFill>
                        <a:blip r:embed="rId12"/>
                        <a:srcRect/>
                        <a:stretch>
                          <a:fillRect/>
                        </a:stretch>
                      </pic:blipFill>
                      <pic:spPr>
                        <a:xfrm>
                          <a:off x="0" y="0"/>
                          <a:ext cx="12065" cy="12065"/>
                        </a:xfrm>
                        <a:prstGeom prst="rect"/>
                        <a:ln/>
                      </pic:spPr>
                    </pic:pic>
                  </a:graphicData>
                </a:graphic>
              </wp:anchor>
            </w:drawing>
          </mc:Fallback>
        </mc:AlternateContent>
      </w:r>
    </w:p>
    <w:p w:rsidR="00000000" w:rsidDel="00000000" w:rsidP="00000000" w:rsidRDefault="00000000" w:rsidRPr="00000000" w14:paraId="00000E1D">
      <w:pPr>
        <w:ind w:left="40" w:righ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 Inspection Chamber</w:t>
      </w:r>
    </w:p>
    <w:p w:rsidR="00000000" w:rsidDel="00000000" w:rsidP="00000000" w:rsidRDefault="00000000" w:rsidRPr="00000000" w14:paraId="00000E1E">
      <w:pPr>
        <w:ind w:left="40" w:righ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electrode shall be fitted with a heavy-duty precast concrete inspection chamber/ pit complete with heavy-duty cover as specified on drawings.</w:t>
      </w:r>
    </w:p>
    <w:p w:rsidR="00000000" w:rsidDel="00000000" w:rsidP="00000000" w:rsidRDefault="00000000" w:rsidRPr="00000000" w14:paraId="00000E1F">
      <w:pPr>
        <w:ind w:right="-90"/>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0">
      <w:pPr>
        <w:ind w:left="40" w:righ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earth electrodes located outside or on the apron of the building, earth inspection chambers shall extend to a depth of not less than 300 mm below finished ground level and kept free of soil. For earth electrodes located inside building, earth electrodes shall be buried not less than 100 mm below the floor slab structure. Each earth electrode shall be clearly marked ‘Safety Electrical Earth Connection – </w:t>
      </w:r>
      <w:r w:rsidDel="00000000" w:rsidR="00000000" w:rsidRPr="00000000">
        <w:rPr>
          <w:rFonts w:ascii="Arial" w:cs="Arial" w:eastAsia="Arial" w:hAnsi="Arial"/>
          <w:b w:val="1"/>
          <w:sz w:val="22"/>
          <w:szCs w:val="22"/>
          <w:rtl w:val="0"/>
        </w:rPr>
        <w:t xml:space="preserve">Do Not Remove’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E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2">
      <w:pPr>
        <w:ind w:left="40" w:righ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chamber and cover shall be heavy duty detail to consider the traffic load at the location of installation.</w:t>
      </w:r>
    </w:p>
    <w:p w:rsidR="00000000" w:rsidDel="00000000" w:rsidP="00000000" w:rsidRDefault="00000000" w:rsidRPr="00000000" w14:paraId="00000E23">
      <w:pPr>
        <w:ind w:left="40" w:righ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cover shall be recessed cover to receive the Architectural floor finish at the location of installation.</w:t>
      </w:r>
    </w:p>
    <w:p w:rsidR="00000000" w:rsidDel="00000000" w:rsidP="00000000" w:rsidRDefault="00000000" w:rsidRPr="00000000" w14:paraId="00000E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 Strip</w:t>
      </w:r>
    </w:p>
    <w:p w:rsidR="00000000" w:rsidDel="00000000" w:rsidP="00000000" w:rsidRDefault="00000000" w:rsidRPr="00000000" w14:paraId="00000E2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Earth strips/ grids shall be of bare GI/ Copper strips of 25 mm x 3 mm or as specified.</w:t>
      </w:r>
    </w:p>
    <w:p w:rsidR="00000000" w:rsidDel="00000000" w:rsidP="00000000" w:rsidRDefault="00000000" w:rsidRPr="00000000" w14:paraId="00000E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strips shall be riveted or joint with proper connector to earth electrodes underground below the floor slab structure and shall be buried not less than 300 mm below the floor slab structure. In order to minimize the mutual inductance between strips, earth strips shall be positioned at a distance not less than 6 m apart unless otherwise specified.</w:t>
      </w:r>
    </w:p>
    <w:p w:rsidR="00000000" w:rsidDel="00000000" w:rsidP="00000000" w:rsidRDefault="00000000" w:rsidRPr="00000000" w14:paraId="00000E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 BONDING</w:t>
      </w:r>
    </w:p>
    <w:p w:rsidR="00000000" w:rsidDel="00000000" w:rsidP="00000000" w:rsidRDefault="00000000" w:rsidRPr="00000000" w14:paraId="00000E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Circuit Protective Conductor</w:t>
      </w:r>
    </w:p>
    <w:p w:rsidR="00000000" w:rsidDel="00000000" w:rsidP="00000000" w:rsidRDefault="00000000" w:rsidRPr="00000000" w14:paraId="00000E2D">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protective conductor (CPC) is a system of conductors joining together all exposed conductive parts and connecting them to the main earth terminal. The purpose of circuit protective conductor is to provide a path for earth fault circuit so that the protective device will operate to remove dangerous potential differences during a fault condition. The circuit protective conductors shall take the form of separate cable with a sheath in green/ yellow color or copper tape of minimum size 25mmx3mm. All exposed non-current carrying metal parts of light fittings, switchgears, motors, enclosures, etc. shall be effectively earthed by circuit protective conductors for earth continuity protection. For equipment where an earth terminal is provided, the earth continuity wire shall be firmly clamped. Where no earth terminal is provided, the exposed metal part shall be cleaned of paint and surface rust before welding the earth continuity lead.</w:t>
      </w:r>
    </w:p>
    <w:p w:rsidR="00000000" w:rsidDel="00000000" w:rsidP="00000000" w:rsidRDefault="00000000" w:rsidRPr="00000000" w14:paraId="00000E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2F">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size of the principal protective conductors shall be in accordance with the current edition of IS: 3043/ BS7671 and BS7430. The external earth terminal on the outside of the end panel of any switchboard shall be connected to the main earth bar provided in two independent points.</w:t>
      </w:r>
    </w:p>
    <w:p w:rsidR="00000000" w:rsidDel="00000000" w:rsidP="00000000" w:rsidRDefault="00000000" w:rsidRPr="00000000" w14:paraId="00000E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31">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protective conductors shall be provided in electrical and mechanical rooms and along the routes for the bonding of all exposed conductive parts and extraneous conductive parts. A suitably sized earth terminal shall be provided at each zone of the building for this purpose.</w:t>
      </w:r>
    </w:p>
    <w:p w:rsidR="00000000" w:rsidDel="00000000" w:rsidP="00000000" w:rsidRDefault="00000000" w:rsidRPr="00000000" w14:paraId="00000E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33">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exposed conductive parts shall be effectively connected in an approved manner to the principal protective conductors. The circuit protective conductors shall be single core copper cables or high conductivity annealed copper tapes specified. Unless otherwise specified, the minimum cross-sectional area of the circuit protective conductors shall be selected in accordance with IS: 3043/ BS7671.</w:t>
      </w:r>
    </w:p>
    <w:p w:rsidR="00000000" w:rsidDel="00000000" w:rsidP="00000000" w:rsidRDefault="00000000" w:rsidRPr="00000000" w14:paraId="00000E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3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Below Notes to be followed.</w:t>
      </w:r>
    </w:p>
    <w:tbl>
      <w:tblPr>
        <w:tblStyle w:val="Table26"/>
        <w:tblW w:w="9350.0" w:type="dxa"/>
        <w:jc w:val="left"/>
        <w:tblLayout w:type="fixed"/>
        <w:tblLook w:val="0400"/>
      </w:tblPr>
      <w:tblGrid>
        <w:gridCol w:w="852"/>
        <w:gridCol w:w="8498"/>
        <w:tblGridChange w:id="0">
          <w:tblGrid>
            <w:gridCol w:w="852"/>
            <w:gridCol w:w="8498"/>
          </w:tblGrid>
        </w:tblGridChange>
      </w:tblGrid>
      <w:tr>
        <w:trPr>
          <w:cantSplit w:val="0"/>
          <w:trHeight w:val="255" w:hRule="atLeast"/>
          <w:tblHeader w:val="0"/>
        </w:trPr>
        <w:tc>
          <w:tcPr>
            <w:tcBorders>
              <w:top w:color="000000" w:space="0" w:sz="4" w:val="single"/>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3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E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rates for earthing items include:</w:t>
            </w:r>
          </w:p>
        </w:tc>
      </w:tr>
      <w:tr>
        <w:trPr>
          <w:cantSplit w:val="0"/>
          <w:trHeight w:val="251"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3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fixing accessories such as brass, saddles, brass screws, rawl plugs etc.</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3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3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Jointing by riveting and brazing after tinning.</w:t>
            </w:r>
          </w:p>
        </w:tc>
      </w:tr>
      <w:tr>
        <w:trPr>
          <w:cantSplit w:val="0"/>
          <w:trHeight w:val="26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3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3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Cutting chases, holes and making good the same wherever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3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3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Effecting adequate and proper interconnections.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Use of copper thimbles.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Excavation of earth, refilling, watering, and ramming and making good as approved in all kinds of soil.</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Earthing shall be as per IS: 3043-1987.</w:t>
            </w:r>
          </w:p>
        </w:tc>
      </w:tr>
      <w:tr>
        <w:trPr>
          <w:cantSplit w:val="0"/>
          <w:trHeight w:val="90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Carrying out earth resistance tests and proving adequacy of earthing system or improving the same by increasing the earth pits. Resistance of the earthing system shall be less than 1 ohm. Contractor shall be responsible for suitability of the earthing system.</w:t>
            </w:r>
          </w:p>
        </w:tc>
      </w:tr>
      <w:tr>
        <w:trPr>
          <w:cantSplit w:val="0"/>
          <w:trHeight w:val="6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B">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GI EARTHING- TAPE/ WIRES</w:t>
            </w:r>
          </w:p>
        </w:tc>
      </w:tr>
      <w:tr>
        <w:trPr>
          <w:cantSplit w:val="0"/>
          <w:trHeight w:val="144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and fixing of following GI wires &amp; tapes on existing trays/ trench/ ground/ PVC pipe/ on walls/ on floor/ on slab including all necessary fixing accessories and effecting proper connections with MS high tensile Zinc coated grade 5.6 bolts, nuts &amp; washers or high grade S.S. 304 bolts, buts &amp; washers for tapes fixed on cable trays or with 'UL' listed exothermic welding for earth tape connections burried in ground or fixed on wall/ slab/ floor etc. or with S.S. cross or straight through connectors as the case may be: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4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4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40 mm x 6 mm thick GI tape.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32 mm x 6 mm thick GI tape.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 mm x 3 mm thick GI tape.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mm dia GI Wire with aluminium thimbles/ lugs</w:t>
            </w:r>
          </w:p>
        </w:tc>
      </w:tr>
      <w:tr>
        <w:trPr>
          <w:cantSplit w:val="0"/>
          <w:trHeight w:val="27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Note: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bolting connections, double washers to be used (plain &amp; spring washer both).</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B">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COPPER EARTHING-TAPE/ WIRES</w:t>
            </w:r>
          </w:p>
        </w:tc>
      </w:tr>
      <w:tr>
        <w:trPr>
          <w:cantSplit w:val="0"/>
          <w:trHeight w:val="71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and fixing of following Copper wires &amp; tapes on existing trays/ trench/ ground/ PVC pipe/ walls including all necessary fixing accessories and effecting proper connections with S.S. cross/ straight through joints/ or with SS-304 Bolts/ Nuts/ Washers as approved: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5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 mm x 6 mm thick Cu.tape.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 mm x 3 mm thick Cu.tape.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mm dia Cu. Wire with tinned copper thimbles/ lugs.</w:t>
            </w:r>
          </w:p>
        </w:tc>
      </w:tr>
      <w:tr>
        <w:trPr>
          <w:cantSplit w:val="0"/>
          <w:trHeight w:val="27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Note: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bolting connections, double washers to be used (plain &amp; spring washer both).</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9">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CHEMICAL EARTHING - EARTH PIT</w:t>
            </w:r>
          </w:p>
        </w:tc>
      </w:tr>
      <w:tr>
        <w:trPr>
          <w:cantSplit w:val="0"/>
          <w:trHeight w:val="170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installation, testing and commissioning of Maintenance Free Earthing System consisting of 1 Nos. CPRI tested 'UL' Listed copper bonded carbon steel core electrode of 25 mm dia each with a minimum coating thickness of 250 microns and length of</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3 meters. 25 kgs/ Electrode or more as required of earth enhancing compound needs to be considered to fill the 100mm augered hole surrounding to the electrode. The rate shall include excavation of earth, filling with back fill compound and earth pit marking. The Complete installation shall be as per technical specifications.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6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Pit shall essentially consist of:</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6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E6F">
            <w:pPr>
              <w:rPr>
                <w:rFonts w:ascii="Arial" w:cs="Arial" w:eastAsia="Arial" w:hAnsi="Arial"/>
                <w:sz w:val="22"/>
                <w:szCs w:val="22"/>
              </w:rPr>
            </w:pPr>
            <w:r w:rsidDel="00000000" w:rsidR="00000000" w:rsidRPr="00000000">
              <w:rPr>
                <w:rFonts w:ascii="Arial" w:cs="Arial" w:eastAsia="Arial" w:hAnsi="Arial"/>
                <w:sz w:val="22"/>
                <w:szCs w:val="22"/>
                <w:rtl w:val="0"/>
              </w:rPr>
              <w:t xml:space="preserve">a. UL Listed 25 mm dia. Copper bonded carbon steel core Electrode tested according to IEC 62561-2.</w:t>
            </w:r>
          </w:p>
        </w:tc>
      </w:tr>
      <w:tr>
        <w:trPr>
          <w:cantSplit w:val="0"/>
          <w:trHeight w:val="26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E71">
            <w:pPr>
              <w:rPr>
                <w:rFonts w:ascii="Arial" w:cs="Arial" w:eastAsia="Arial" w:hAnsi="Arial"/>
                <w:sz w:val="22"/>
                <w:szCs w:val="22"/>
              </w:rPr>
            </w:pPr>
            <w:r w:rsidDel="00000000" w:rsidR="00000000" w:rsidRPr="00000000">
              <w:rPr>
                <w:rFonts w:ascii="Arial" w:cs="Arial" w:eastAsia="Arial" w:hAnsi="Arial"/>
                <w:sz w:val="22"/>
                <w:szCs w:val="22"/>
                <w:rtl w:val="0"/>
              </w:rPr>
              <w:t xml:space="preserve">b. SS Universal Clamp of Size 175X50X3 mm for Connection Terminal.</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2">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E73">
            <w:pPr>
              <w:rPr>
                <w:rFonts w:ascii="Arial" w:cs="Arial" w:eastAsia="Arial" w:hAnsi="Arial"/>
                <w:sz w:val="22"/>
                <w:szCs w:val="22"/>
              </w:rPr>
            </w:pPr>
            <w:r w:rsidDel="00000000" w:rsidR="00000000" w:rsidRPr="00000000">
              <w:rPr>
                <w:rFonts w:ascii="Arial" w:cs="Arial" w:eastAsia="Arial" w:hAnsi="Arial"/>
                <w:sz w:val="22"/>
                <w:szCs w:val="22"/>
                <w:rtl w:val="0"/>
              </w:rPr>
              <w:t xml:space="preserve">c. Earth enhancing compound (OEC) tested as per IEC 62561-7 (miminum 25 kg or more as per requirement).</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E75">
            <w:pPr>
              <w:rPr>
                <w:rFonts w:ascii="Arial" w:cs="Arial" w:eastAsia="Arial" w:hAnsi="Arial"/>
                <w:sz w:val="22"/>
                <w:szCs w:val="22"/>
              </w:rPr>
            </w:pPr>
            <w:r w:rsidDel="00000000" w:rsidR="00000000" w:rsidRPr="00000000">
              <w:rPr>
                <w:rFonts w:ascii="Arial" w:cs="Arial" w:eastAsia="Arial" w:hAnsi="Arial"/>
                <w:sz w:val="22"/>
                <w:szCs w:val="22"/>
                <w:rtl w:val="0"/>
              </w:rPr>
              <w:t xml:space="preserve">d. Poly Propiline Heavy duty Pit cover.</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79">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SLEEVES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Providing, fixing of heat shrinkanle black colour PVC sleeves for neutral/ dedicated earthing complete as required.</w:t>
            </w:r>
          </w:p>
        </w:tc>
      </w:tr>
      <w:tr>
        <w:trPr>
          <w:cantSplit w:val="0"/>
          <w:trHeight w:val="242"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78"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Notes: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Contractor shall be responsible for obtaining earth-pit resistance results as per IS codes.</w:t>
            </w:r>
          </w:p>
        </w:tc>
      </w:tr>
      <w:tr>
        <w:trPr>
          <w:cantSplit w:val="0"/>
          <w:trHeight w:val="26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8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Depth of earth pits to be decided accordingly to achieve desired results of less than 1 ohm.</w:t>
            </w:r>
          </w:p>
        </w:tc>
      </w:tr>
      <w:tr>
        <w:trPr>
          <w:cantSplit w:val="0"/>
          <w:trHeight w:val="494"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8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The quantities of each pit given in the schedule of quantities are tentative. Earthing system's resistance to be achieved shall be less than 1 ohm.</w:t>
            </w:r>
          </w:p>
        </w:tc>
      </w:tr>
      <w:tr>
        <w:trPr>
          <w:cantSplit w:val="0"/>
          <w:trHeight w:val="6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8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Contractor to take additional parallel earth pits, if the earth resistance comes more than 1 ohm to bring it done to 1 ohm or less. </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0E8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E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Or Contractor needs to make earthing mat to achieve earthing system 's resistance less than 1 ohm.</w:t>
            </w:r>
          </w:p>
        </w:tc>
      </w:tr>
    </w:tbl>
    <w:p w:rsidR="00000000" w:rsidDel="00000000" w:rsidP="00000000" w:rsidRDefault="00000000" w:rsidRPr="00000000" w14:paraId="00000E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9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A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7">
      <w:pPr>
        <w:tabs>
          <w:tab w:val="left" w:leader="none" w:pos="4560"/>
          <w:tab w:val="left" w:leader="none" w:pos="8520"/>
        </w:tabs>
        <w:ind w:left="40" w:firstLine="0"/>
        <w:rPr>
          <w:rFonts w:ascii="Arial" w:cs="Arial" w:eastAsia="Arial" w:hAnsi="Arial"/>
          <w:b w:val="1"/>
          <w:sz w:val="22"/>
          <w:szCs w:val="22"/>
        </w:rPr>
      </w:pPr>
      <w:r w:rsidDel="00000000" w:rsidR="00000000" w:rsidRPr="00000000">
        <w:rPr>
          <w:rFonts w:ascii="Arial" w:cs="Arial" w:eastAsia="Arial" w:hAnsi="Arial"/>
          <w:sz w:val="22"/>
          <w:szCs w:val="22"/>
          <w:rtl w:val="0"/>
        </w:rPr>
        <w:tab/>
      </w:r>
      <w:bookmarkStart w:colFirst="0" w:colLast="0" w:name="bookmark=id.206ipza" w:id="54"/>
      <w:bookmarkEnd w:id="54"/>
      <w:r w:rsidDel="00000000" w:rsidR="00000000" w:rsidRPr="00000000">
        <w:rPr>
          <w:rtl w:val="0"/>
        </w:rPr>
      </w:r>
    </w:p>
    <w:p w:rsidR="00000000" w:rsidDel="00000000" w:rsidP="00000000" w:rsidRDefault="00000000" w:rsidRPr="00000000" w14:paraId="00000EB8">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11</w:t>
      </w:r>
    </w:p>
    <w:p w:rsidR="00000000" w:rsidDel="00000000" w:rsidP="00000000" w:rsidRDefault="00000000" w:rsidRPr="00000000" w14:paraId="00000EB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HT VCB SWITCH BOARD – 33kV VCB</w:t>
      </w:r>
    </w:p>
    <w:p w:rsidR="00000000" w:rsidDel="00000000" w:rsidP="00000000" w:rsidRDefault="00000000" w:rsidRPr="00000000" w14:paraId="00000EB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B">
      <w:pPr>
        <w:numPr>
          <w:ilvl w:val="0"/>
          <w:numId w:val="37"/>
        </w:numPr>
        <w:ind w:left="720" w:hanging="720"/>
        <w:jc w:val="both"/>
        <w:rPr>
          <w:rFonts w:ascii="Arial" w:cs="Arial" w:eastAsia="Arial" w:hAnsi="Arial"/>
          <w:b w:val="1"/>
          <w:sz w:val="22"/>
          <w:szCs w:val="22"/>
        </w:rPr>
      </w:pPr>
      <w:bookmarkStart w:colFirst="0" w:colLast="0" w:name="_heading=h.4k668n3" w:id="55"/>
      <w:bookmarkEnd w:id="55"/>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0EB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Manufacturing, testing, supplying and commissioning of integrated cubicle type, floor mounted, free standing extensible sheet steel enclosed, front operated indoor type 33 kV switch board as per specifications given below:</w:t>
      </w:r>
    </w:p>
    <w:p w:rsidR="00000000" w:rsidDel="00000000" w:rsidP="00000000" w:rsidRDefault="00000000" w:rsidRPr="00000000" w14:paraId="00000EB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B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System: The switchboard shall be suitable for the following system.</w:t>
      </w:r>
    </w:p>
    <w:p w:rsidR="00000000" w:rsidDel="00000000" w:rsidP="00000000" w:rsidRDefault="00000000" w:rsidRPr="00000000" w14:paraId="00000EB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0">
      <w:pPr>
        <w:tabs>
          <w:tab w:val="left" w:leader="none" w:pos="1440"/>
          <w:tab w:val="left" w:leader="none" w:pos="3600"/>
        </w:tabs>
        <w:ind w:left="4950" w:hanging="423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Rated voltage</w:t>
        <w:tab/>
        <w:t xml:space="preserve">-</w:t>
        <w:tab/>
        <w:t xml:space="preserve">33 kV, 3phase (earthed system)</w:t>
      </w:r>
    </w:p>
    <w:p w:rsidR="00000000" w:rsidDel="00000000" w:rsidP="00000000" w:rsidRDefault="00000000" w:rsidRPr="00000000" w14:paraId="00000EC1">
      <w:pPr>
        <w:tabs>
          <w:tab w:val="left" w:leader="none" w:pos="1440"/>
          <w:tab w:val="left" w:leader="none" w:pos="3600"/>
        </w:tabs>
        <w:ind w:left="4950" w:hanging="423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Rated frequency</w:t>
        <w:tab/>
        <w:t xml:space="preserve">-</w:t>
        <w:tab/>
        <w:t xml:space="preserve">50 cycles</w:t>
      </w:r>
    </w:p>
    <w:p w:rsidR="00000000" w:rsidDel="00000000" w:rsidP="00000000" w:rsidRDefault="00000000" w:rsidRPr="00000000" w14:paraId="00000EC2">
      <w:pPr>
        <w:tabs>
          <w:tab w:val="left" w:leader="none" w:pos="1440"/>
          <w:tab w:val="left" w:leader="none" w:pos="3600"/>
        </w:tabs>
        <w:ind w:left="4950" w:hanging="423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c.         Fault level withstand   -</w:t>
        <w:tab/>
      </w:r>
      <w:r w:rsidDel="00000000" w:rsidR="00000000" w:rsidRPr="00000000">
        <w:rPr>
          <w:rFonts w:ascii="Arial" w:cs="Arial" w:eastAsia="Arial" w:hAnsi="Arial"/>
          <w:color w:val="000000"/>
          <w:sz w:val="22"/>
          <w:szCs w:val="22"/>
          <w:rtl w:val="0"/>
        </w:rPr>
        <w:t xml:space="preserve">1000 MVA at 33 kV for 3 sec or as specified in the Schedule of Quantities &amp; SLD.</w:t>
        <w:tab/>
      </w:r>
    </w:p>
    <w:p w:rsidR="00000000" w:rsidDel="00000000" w:rsidP="00000000" w:rsidRDefault="00000000" w:rsidRPr="00000000" w14:paraId="00000EC3">
      <w:pPr>
        <w:tabs>
          <w:tab w:val="left" w:leader="none" w:pos="1440"/>
          <w:tab w:val="left" w:leader="none" w:pos="3600"/>
        </w:tabs>
        <w:ind w:left="4950" w:hanging="423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w:t>
        <w:tab/>
        <w:t xml:space="preserve">VCB life</w:t>
        <w:tab/>
        <w:t xml:space="preserve">-</w:t>
        <w:tab/>
        <w:t xml:space="preserve">Min. 10,000 operations ON/ OFF electrical/ vendor to specify in offer if not 10,000 operations.</w:t>
      </w:r>
    </w:p>
    <w:p w:rsidR="00000000" w:rsidDel="00000000" w:rsidP="00000000" w:rsidRDefault="00000000" w:rsidRPr="00000000" w14:paraId="00000EC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5">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Site conditions climatic conditions</w:t>
      </w:r>
    </w:p>
    <w:p w:rsidR="00000000" w:rsidDel="00000000" w:rsidP="00000000" w:rsidRDefault="00000000" w:rsidRPr="00000000" w14:paraId="00000EC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7">
      <w:pPr>
        <w:tabs>
          <w:tab w:val="left" w:leader="none" w:pos="1440"/>
          <w:tab w:val="left" w:leader="none" w:pos="4320"/>
        </w:tabs>
        <w:ind w:left="5040" w:hanging="4320"/>
        <w:jc w:val="both"/>
        <w:rPr>
          <w:rFonts w:ascii="Arial" w:cs="Arial" w:eastAsia="Arial" w:hAnsi="Arial"/>
          <w:color w:val="000000"/>
          <w:sz w:val="22"/>
          <w:szCs w:val="22"/>
        </w:rPr>
      </w:pPr>
      <w:bookmarkStart w:colFirst="0" w:colLast="0" w:name="_heading=h.2zbgiuw" w:id="56"/>
      <w:bookmarkEnd w:id="56"/>
      <w:r w:rsidDel="00000000" w:rsidR="00000000" w:rsidRPr="00000000">
        <w:rPr>
          <w:rFonts w:ascii="Arial" w:cs="Arial" w:eastAsia="Arial" w:hAnsi="Arial"/>
          <w:color w:val="000000"/>
          <w:sz w:val="22"/>
          <w:szCs w:val="22"/>
          <w:rtl w:val="0"/>
        </w:rPr>
        <w:t xml:space="preserve">Ambient temperature &amp; RH</w:t>
        <w:tab/>
        <w:t xml:space="preserve">-</w:t>
        <w:tab/>
        <w:t xml:space="preserve">50</w:t>
      </w:r>
      <w:r w:rsidDel="00000000" w:rsidR="00000000" w:rsidRPr="00000000">
        <w:rPr>
          <w:rFonts w:ascii="Arial" w:cs="Arial" w:eastAsia="Arial" w:hAnsi="Arial"/>
          <w:color w:val="000000"/>
          <w:sz w:val="22"/>
          <w:szCs w:val="22"/>
          <w:vertAlign w:val="superscript"/>
          <w:rtl w:val="0"/>
        </w:rPr>
        <w:t xml:space="preserve">o</w:t>
      </w:r>
      <w:r w:rsidDel="00000000" w:rsidR="00000000" w:rsidRPr="00000000">
        <w:rPr>
          <w:rFonts w:ascii="Arial" w:cs="Arial" w:eastAsia="Arial" w:hAnsi="Arial"/>
          <w:color w:val="000000"/>
          <w:sz w:val="22"/>
          <w:szCs w:val="22"/>
          <w:rtl w:val="0"/>
        </w:rPr>
        <w:t xml:space="preserve">C maximum for outdoor installation &amp; 45°C for indoor installation &amp; Relative Humidity 90% RH.</w:t>
      </w:r>
    </w:p>
    <w:p w:rsidR="00000000" w:rsidDel="00000000" w:rsidP="00000000" w:rsidRDefault="00000000" w:rsidRPr="00000000" w14:paraId="00000EC8">
      <w:pPr>
        <w:tabs>
          <w:tab w:val="left" w:leader="none" w:pos="1440"/>
          <w:tab w:val="left" w:leader="none" w:pos="4320"/>
        </w:tabs>
        <w:ind w:left="5040" w:hanging="432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t xml:space="preserve">-</w:t>
        <w:tab/>
        <w:t xml:space="preserve">0°C minimum</w:t>
      </w:r>
    </w:p>
    <w:p w:rsidR="00000000" w:rsidDel="00000000" w:rsidP="00000000" w:rsidRDefault="00000000" w:rsidRPr="00000000" w14:paraId="00000EC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switchgear should be suitable to operate without any capacity deration at the climatic condition listed </w:t>
      </w:r>
      <w:r w:rsidDel="00000000" w:rsidR="00000000" w:rsidRPr="00000000">
        <w:rPr>
          <w:rFonts w:ascii="Arial" w:cs="Arial" w:eastAsia="Arial" w:hAnsi="Arial"/>
          <w:color w:val="000000"/>
          <w:sz w:val="22"/>
          <w:szCs w:val="22"/>
          <w:rtl w:val="0"/>
        </w:rPr>
        <w:t xml:space="preserve">above and at the altitude of the site of installation.</w:t>
      </w:r>
      <w:r w:rsidDel="00000000" w:rsidR="00000000" w:rsidRPr="00000000">
        <w:rPr>
          <w:rtl w:val="0"/>
        </w:rPr>
      </w:r>
    </w:p>
    <w:p w:rsidR="00000000" w:rsidDel="00000000" w:rsidP="00000000" w:rsidRDefault="00000000" w:rsidRPr="00000000" w14:paraId="00000EC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C">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w:t>
      </w:r>
    </w:p>
    <w:p w:rsidR="00000000" w:rsidDel="00000000" w:rsidP="00000000" w:rsidRDefault="00000000" w:rsidRPr="00000000" w14:paraId="00000EC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Unless otherwise stated below HT switchboard shall conform to relevant Indian standards.</w:t>
      </w:r>
    </w:p>
    <w:p w:rsidR="00000000" w:rsidDel="00000000" w:rsidP="00000000" w:rsidRDefault="00000000" w:rsidRPr="00000000" w14:paraId="00000EC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CF">
      <w:pPr>
        <w:numPr>
          <w:ilvl w:val="0"/>
          <w:numId w:val="37"/>
        </w:numPr>
        <w:ind w:left="720" w:hanging="720"/>
        <w:jc w:val="both"/>
        <w:rPr>
          <w:rFonts w:ascii="Arial" w:cs="Arial" w:eastAsia="Arial" w:hAnsi="Arial"/>
          <w:b w:val="1"/>
          <w:sz w:val="22"/>
          <w:szCs w:val="22"/>
        </w:rPr>
      </w:pPr>
      <w:bookmarkStart w:colFirst="0" w:colLast="0" w:name="_heading=h.1egqt2p" w:id="57"/>
      <w:bookmarkEnd w:id="57"/>
      <w:r w:rsidDel="00000000" w:rsidR="00000000" w:rsidRPr="00000000">
        <w:rPr>
          <w:rFonts w:ascii="Arial" w:cs="Arial" w:eastAsia="Arial" w:hAnsi="Arial"/>
          <w:b w:val="1"/>
          <w:sz w:val="22"/>
          <w:szCs w:val="22"/>
          <w:rtl w:val="0"/>
        </w:rPr>
        <w:t xml:space="preserve">Construction features</w:t>
      </w:r>
    </w:p>
    <w:p w:rsidR="00000000" w:rsidDel="00000000" w:rsidP="00000000" w:rsidRDefault="00000000" w:rsidRPr="00000000" w14:paraId="00000ED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switchboard shall be made from CRCA sheet steel, 2 mm thick and shall be folded and braced as necessary to provide a rigid support for all components. Joints of any kind in sheet metal shall be seam welded, all welding slag grounded off and welding pits wiped smooth with plumber metal. Panels shall be totally enclosed design, completely dust tight and vermin proof with IP-44 for totally indoor application &amp; IP-55 for outdoor application completely dust, vermin and waterproof, protection grade. Gaskets between all adjacent units and beneath all cover shall be used to render the joints effectively dust tight. Panel shall be draw out type. The panel shall be provided with filter fans and exhaust filters as required for ventilation purposes. The unit shall be equipped with a heater and thermostat.</w:t>
      </w:r>
    </w:p>
    <w:p w:rsidR="00000000" w:rsidDel="00000000" w:rsidP="00000000" w:rsidRDefault="00000000" w:rsidRPr="00000000" w14:paraId="00000ED1">
      <w:pPr>
        <w:ind w:left="720" w:firstLine="0"/>
        <w:jc w:val="both"/>
        <w:rPr>
          <w:rFonts w:ascii="Arial" w:cs="Arial" w:eastAsia="Arial" w:hAnsi="Arial"/>
          <w:color w:val="000000"/>
          <w:sz w:val="22"/>
          <w:szCs w:val="22"/>
        </w:rPr>
      </w:pPr>
      <w:r w:rsidDel="00000000" w:rsidR="00000000" w:rsidRPr="00000000">
        <w:rPr>
          <w:rtl w:val="0"/>
        </w:rPr>
      </w:r>
    </w:p>
    <w:tbl>
      <w:tblPr>
        <w:tblStyle w:val="Table27"/>
        <w:tblW w:w="7020.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0"/>
        <w:gridCol w:w="2160"/>
        <w:tblGridChange w:id="0">
          <w:tblGrid>
            <w:gridCol w:w="4860"/>
            <w:gridCol w:w="2160"/>
          </w:tblGrid>
        </w:tblGridChange>
      </w:tblGrid>
      <w:tr>
        <w:trPr>
          <w:cantSplit w:val="0"/>
          <w:trHeight w:val="323" w:hRule="atLeast"/>
          <w:tblHeader w:val="0"/>
        </w:trPr>
        <w:tc>
          <w:tcPr/>
          <w:p w:rsidR="00000000" w:rsidDel="00000000" w:rsidP="00000000" w:rsidRDefault="00000000" w:rsidRPr="00000000" w14:paraId="00000ED2">
            <w:pPr>
              <w:ind w:left="720" w:firstLine="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Application</w:t>
            </w:r>
          </w:p>
        </w:tc>
        <w:tc>
          <w:tcPr/>
          <w:p w:rsidR="00000000" w:rsidDel="00000000" w:rsidP="00000000" w:rsidRDefault="00000000" w:rsidRPr="00000000" w14:paraId="00000ED3">
            <w:pPr>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IP Rating</w:t>
            </w:r>
          </w:p>
        </w:tc>
      </w:tr>
      <w:tr>
        <w:trPr>
          <w:cantSplit w:val="0"/>
          <w:tblHeader w:val="0"/>
        </w:trPr>
        <w:tc>
          <w:tcPr/>
          <w:p w:rsidR="00000000" w:rsidDel="00000000" w:rsidP="00000000" w:rsidRDefault="00000000" w:rsidRPr="00000000" w14:paraId="00000ED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Indoor Application in substation areas</w:t>
            </w:r>
          </w:p>
        </w:tc>
        <w:tc>
          <w:tcPr/>
          <w:p w:rsidR="00000000" w:rsidDel="00000000" w:rsidP="00000000" w:rsidRDefault="00000000" w:rsidRPr="00000000" w14:paraId="00000ED5">
            <w:pPr>
              <w:ind w:left="720" w:firstLine="0"/>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IP-44</w:t>
            </w:r>
            <w:r w:rsidDel="00000000" w:rsidR="00000000" w:rsidRPr="00000000">
              <w:rPr>
                <w:rtl w:val="0"/>
              </w:rPr>
            </w:r>
          </w:p>
        </w:tc>
      </w:tr>
      <w:tr>
        <w:trPr>
          <w:cantSplit w:val="0"/>
          <w:tblHeader w:val="0"/>
        </w:trPr>
        <w:tc>
          <w:tcPr/>
          <w:p w:rsidR="00000000" w:rsidDel="00000000" w:rsidP="00000000" w:rsidRDefault="00000000" w:rsidRPr="00000000" w14:paraId="00000ED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Outdoor Application</w:t>
            </w:r>
          </w:p>
        </w:tc>
        <w:tc>
          <w:tcPr/>
          <w:p w:rsidR="00000000" w:rsidDel="00000000" w:rsidP="00000000" w:rsidRDefault="00000000" w:rsidRPr="00000000" w14:paraId="00000ED7">
            <w:pPr>
              <w:ind w:left="72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 55</w:t>
            </w:r>
          </w:p>
        </w:tc>
      </w:tr>
    </w:tbl>
    <w:p w:rsidR="00000000" w:rsidDel="00000000" w:rsidP="00000000" w:rsidRDefault="00000000" w:rsidRPr="00000000" w14:paraId="00000ED8">
      <w:pPr>
        <w:ind w:left="720" w:firstLine="0"/>
        <w:jc w:val="both"/>
        <w:rPr>
          <w:rFonts w:ascii="Arial" w:cs="Arial" w:eastAsia="Arial" w:hAnsi="Arial"/>
          <w:color w:val="000000"/>
          <w:sz w:val="22"/>
          <w:szCs w:val="22"/>
        </w:rPr>
      </w:pPr>
      <w:r w:rsidDel="00000000" w:rsidR="00000000" w:rsidRPr="00000000">
        <w:br w:type="page"/>
      </w:r>
      <w:r w:rsidDel="00000000" w:rsidR="00000000" w:rsidRPr="00000000">
        <w:rPr>
          <w:rFonts w:ascii="Arial" w:cs="Arial" w:eastAsia="Arial" w:hAnsi="Arial"/>
          <w:color w:val="000000"/>
          <w:sz w:val="22"/>
          <w:szCs w:val="22"/>
          <w:rtl w:val="0"/>
        </w:rPr>
        <w:t xml:space="preserve">Outdoor ones will have a canopy and a double door.</w:t>
      </w:r>
    </w:p>
    <w:p w:rsidR="00000000" w:rsidDel="00000000" w:rsidP="00000000" w:rsidRDefault="00000000" w:rsidRPr="00000000" w14:paraId="00000ED9">
      <w:pP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EDA">
      <w:pPr>
        <w:ind w:left="720" w:firstLine="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u w:val="single"/>
          <w:rtl w:val="0"/>
        </w:rPr>
        <w:t xml:space="preserve">NOTE:</w:t>
      </w:r>
      <w:r w:rsidDel="00000000" w:rsidR="00000000" w:rsidRPr="00000000">
        <w:rPr>
          <w:rFonts w:ascii="Arial" w:cs="Arial" w:eastAsia="Arial" w:hAnsi="Arial"/>
          <w:b w:val="1"/>
          <w:color w:val="000000"/>
          <w:sz w:val="22"/>
          <w:szCs w:val="22"/>
          <w:rtl w:val="0"/>
        </w:rPr>
        <w:tab/>
      </w:r>
      <w:r w:rsidDel="00000000" w:rsidR="00000000" w:rsidRPr="00000000">
        <w:rPr>
          <w:rFonts w:ascii="Arial" w:cs="Arial" w:eastAsia="Arial" w:hAnsi="Arial"/>
          <w:color w:val="000000"/>
          <w:sz w:val="22"/>
          <w:szCs w:val="22"/>
          <w:rtl w:val="0"/>
        </w:rPr>
        <w:t xml:space="preserve">These IP ratings need to be adhered to strictly even if, it is not mentioned or mentioned otherwise in the B.O.Q.</w:t>
      </w:r>
    </w:p>
    <w:p w:rsidR="00000000" w:rsidDel="00000000" w:rsidP="00000000" w:rsidRDefault="00000000" w:rsidRPr="00000000" w14:paraId="00000EDB">
      <w:pPr>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EDC">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Instrument accommodations</w:t>
      </w:r>
    </w:p>
    <w:p w:rsidR="00000000" w:rsidDel="00000000" w:rsidP="00000000" w:rsidRDefault="00000000" w:rsidRPr="00000000" w14:paraId="00000ED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Separate and adequate compartments shall be provided for accommodating instruments, indicating lamps, control contactors and control fuses etc. These shall be accessible for testing and maintenance without any danger of accidental contact with live parts of the circuit breaker, busbar and connections.</w:t>
      </w:r>
    </w:p>
    <w:p w:rsidR="00000000" w:rsidDel="00000000" w:rsidP="00000000" w:rsidRDefault="00000000" w:rsidRPr="00000000" w14:paraId="00000ED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DF">
      <w:pPr>
        <w:numPr>
          <w:ilvl w:val="0"/>
          <w:numId w:val="37"/>
        </w:numPr>
        <w:ind w:left="720" w:hanging="72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Circuit breaker</w:t>
      </w:r>
    </w:p>
    <w:p w:rsidR="00000000" w:rsidDel="00000000" w:rsidP="00000000" w:rsidRDefault="00000000" w:rsidRPr="00000000" w14:paraId="00000EE0">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panel shall be provided with TP 33 kV indoor type vacuum breaker as specified in the schedule of quantities with symmetrical breaking capacity of 1000 MVA at 33 kV for 3 sec or as specified in the schedule of quantities.</w:t>
      </w:r>
    </w:p>
    <w:p w:rsidR="00000000" w:rsidDel="00000000" w:rsidP="00000000" w:rsidRDefault="00000000" w:rsidRPr="00000000" w14:paraId="00000EE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E2">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breaker shall be flush front, metal clad, draw out type and shall be provided with trip free, manual/ spring charged/ motorized closing mechanism (as called for in the schedule of quantities) with mechanical </w:t>
      </w:r>
      <w:r w:rsidDel="00000000" w:rsidR="00000000" w:rsidRPr="00000000">
        <w:rPr>
          <w:rFonts w:ascii="Arial" w:cs="Arial" w:eastAsia="Arial" w:hAnsi="Arial"/>
          <w:smallCaps w:val="1"/>
          <w:color w:val="000000"/>
          <w:sz w:val="22"/>
          <w:szCs w:val="22"/>
          <w:rtl w:val="0"/>
        </w:rPr>
        <w:t xml:space="preserve">ON/ OFF</w:t>
      </w:r>
      <w:r w:rsidDel="00000000" w:rsidR="00000000" w:rsidRPr="00000000">
        <w:rPr>
          <w:rFonts w:ascii="Arial" w:cs="Arial" w:eastAsia="Arial" w:hAnsi="Arial"/>
          <w:color w:val="000000"/>
          <w:sz w:val="22"/>
          <w:szCs w:val="22"/>
          <w:rtl w:val="0"/>
        </w:rPr>
        <w:t xml:space="preserve"> indication. The operating handle and the mechanical trip push button shall be at the front of the breaker and integral with the breaker and provision shall be made for remote operation of breakers and local/ remote changeover switch for ON/ OFF to be pistol grip type stay put.</w:t>
      </w:r>
    </w:p>
    <w:p w:rsidR="00000000" w:rsidDel="00000000" w:rsidP="00000000" w:rsidRDefault="00000000" w:rsidRPr="00000000" w14:paraId="00000EE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E4">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Circuit</w:t>
      </w:r>
    </w:p>
    <w:p w:rsidR="00000000" w:rsidDel="00000000" w:rsidP="00000000" w:rsidRDefault="00000000" w:rsidRPr="00000000" w14:paraId="00000EE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circuit breaker shall be housed in a separate compartment and shall be enclosed on all sides. The following safety interlocks shall be provided.</w:t>
      </w:r>
    </w:p>
    <w:p w:rsidR="00000000" w:rsidDel="00000000" w:rsidP="00000000" w:rsidRDefault="00000000" w:rsidRPr="00000000" w14:paraId="00000EE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E7">
      <w:pPr>
        <w:numPr>
          <w:ilvl w:val="1"/>
          <w:numId w:val="38"/>
        </w:numPr>
        <w:ind w:left="851" w:hanging="85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breaker can’t be plugged in unless it is off.</w:t>
      </w:r>
    </w:p>
    <w:p w:rsidR="00000000" w:rsidDel="00000000" w:rsidP="00000000" w:rsidRDefault="00000000" w:rsidRPr="00000000" w14:paraId="00000EE8">
      <w:pPr>
        <w:numPr>
          <w:ilvl w:val="1"/>
          <w:numId w:val="38"/>
        </w:numPr>
        <w:ind w:left="851" w:hanging="85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breaker can’t be drawn out when it is on.</w:t>
      </w:r>
    </w:p>
    <w:p w:rsidR="00000000" w:rsidDel="00000000" w:rsidP="00000000" w:rsidRDefault="00000000" w:rsidRPr="00000000" w14:paraId="00000EE9">
      <w:pPr>
        <w:numPr>
          <w:ilvl w:val="1"/>
          <w:numId w:val="38"/>
        </w:numPr>
        <w:ind w:left="851" w:hanging="85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Tank can be removed when the breaker is on.</w:t>
      </w:r>
    </w:p>
    <w:p w:rsidR="00000000" w:rsidDel="00000000" w:rsidP="00000000" w:rsidRDefault="00000000" w:rsidRPr="00000000" w14:paraId="00000EEA">
      <w:pPr>
        <w:numPr>
          <w:ilvl w:val="1"/>
          <w:numId w:val="38"/>
        </w:numPr>
        <w:ind w:left="851" w:hanging="85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breaker can’t be plugged in with the tank off.</w:t>
      </w:r>
    </w:p>
    <w:p w:rsidR="00000000" w:rsidDel="00000000" w:rsidP="00000000" w:rsidRDefault="00000000" w:rsidRPr="00000000" w14:paraId="00000EEB">
      <w:pPr>
        <w:numPr>
          <w:ilvl w:val="1"/>
          <w:numId w:val="38"/>
        </w:numPr>
        <w:ind w:left="851" w:hanging="85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Automatic shutters prevent access to the bus bar when breaker is removed.</w:t>
      </w:r>
    </w:p>
    <w:p w:rsidR="00000000" w:rsidDel="00000000" w:rsidP="00000000" w:rsidRDefault="00000000" w:rsidRPr="00000000" w14:paraId="00000EE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ED">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Cradle</w:t>
      </w:r>
    </w:p>
    <w:p w:rsidR="00000000" w:rsidDel="00000000" w:rsidP="00000000" w:rsidRDefault="00000000" w:rsidRPr="00000000" w14:paraId="00000EE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cradle shall be so designed and constructed as to permit smooth withdrawal and intersection of the breaker. The movement shall be free of jerks, easy to operate and shall preferably be on steel balls/ rollers and not on flat surfaces.</w:t>
      </w:r>
    </w:p>
    <w:p w:rsidR="00000000" w:rsidDel="00000000" w:rsidP="00000000" w:rsidRDefault="00000000" w:rsidRPr="00000000" w14:paraId="00000EE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0">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Service</w:t>
      </w:r>
    </w:p>
    <w:p w:rsidR="00000000" w:rsidDel="00000000" w:rsidP="00000000" w:rsidRDefault="00000000" w:rsidRPr="00000000" w14:paraId="00000EF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Both main and secondary isolating contacts in service.</w:t>
      </w:r>
    </w:p>
    <w:p w:rsidR="00000000" w:rsidDel="00000000" w:rsidP="00000000" w:rsidRDefault="00000000" w:rsidRPr="00000000" w14:paraId="00000EF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3">
      <w:pPr>
        <w:numPr>
          <w:ilvl w:val="1"/>
          <w:numId w:val="39"/>
        </w:numPr>
        <w:ind w:left="709" w:hanging="709"/>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w:t>
      </w:r>
    </w:p>
    <w:p w:rsidR="00000000" w:rsidDel="00000000" w:rsidP="00000000" w:rsidRDefault="00000000" w:rsidRPr="00000000" w14:paraId="00000EF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 isolating contacts separated and secondary contacts in service.</w:t>
      </w:r>
    </w:p>
    <w:p w:rsidR="00000000" w:rsidDel="00000000" w:rsidP="00000000" w:rsidRDefault="00000000" w:rsidRPr="00000000" w14:paraId="00000EF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6">
      <w:pPr>
        <w:numPr>
          <w:ilvl w:val="1"/>
          <w:numId w:val="39"/>
        </w:numPr>
        <w:ind w:left="709" w:hanging="709"/>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Isolated</w:t>
      </w:r>
    </w:p>
    <w:p w:rsidR="00000000" w:rsidDel="00000000" w:rsidP="00000000" w:rsidRDefault="00000000" w:rsidRPr="00000000" w14:paraId="00000EF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Both main and secondary isolating contacts isolated.</w:t>
      </w:r>
    </w:p>
    <w:p w:rsidR="00000000" w:rsidDel="00000000" w:rsidP="00000000" w:rsidRDefault="00000000" w:rsidRPr="00000000" w14:paraId="00000EF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9">
      <w:pPr>
        <w:numPr>
          <w:ilvl w:val="1"/>
          <w:numId w:val="39"/>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Maintenance</w:t>
      </w:r>
    </w:p>
    <w:p w:rsidR="00000000" w:rsidDel="00000000" w:rsidP="00000000" w:rsidRDefault="00000000" w:rsidRPr="00000000" w14:paraId="00000EF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fully outside the cubical from cradle </w:t>
      </w:r>
    </w:p>
    <w:p w:rsidR="00000000" w:rsidDel="00000000" w:rsidP="00000000" w:rsidRDefault="00000000" w:rsidRPr="00000000" w14:paraId="00000EF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C">
      <w:pPr>
        <w:numPr>
          <w:ilvl w:val="0"/>
          <w:numId w:val="3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Barriers</w:t>
      </w:r>
    </w:p>
    <w:p w:rsidR="00000000" w:rsidDel="00000000" w:rsidP="00000000" w:rsidRDefault="00000000" w:rsidRPr="00000000" w14:paraId="00000EF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Steel sheet barrier shall be provided between:-</w:t>
      </w:r>
    </w:p>
    <w:p w:rsidR="00000000" w:rsidDel="00000000" w:rsidP="00000000" w:rsidRDefault="00000000" w:rsidRPr="00000000" w14:paraId="00000EF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EFF">
      <w:pPr>
        <w:numPr>
          <w:ilvl w:val="1"/>
          <w:numId w:val="40"/>
        </w:numPr>
        <w:ind w:left="384" w:hanging="38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Instrument panel and potential transformer.</w:t>
      </w:r>
    </w:p>
    <w:p w:rsidR="00000000" w:rsidDel="00000000" w:rsidP="00000000" w:rsidRDefault="00000000" w:rsidRPr="00000000" w14:paraId="00000F00">
      <w:pPr>
        <w:numPr>
          <w:ilvl w:val="1"/>
          <w:numId w:val="40"/>
        </w:numPr>
        <w:ind w:left="384" w:hanging="38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Instrument panel and current transformer.</w:t>
      </w:r>
    </w:p>
    <w:p w:rsidR="00000000" w:rsidDel="00000000" w:rsidP="00000000" w:rsidRDefault="00000000" w:rsidRPr="00000000" w14:paraId="00000F01">
      <w:pPr>
        <w:numPr>
          <w:ilvl w:val="1"/>
          <w:numId w:val="40"/>
        </w:numPr>
        <w:ind w:left="384" w:hanging="38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Bus-bar chamber and circuit breaker compartment</w:t>
      </w:r>
    </w:p>
    <w:p w:rsidR="00000000" w:rsidDel="00000000" w:rsidP="00000000" w:rsidRDefault="00000000" w:rsidRPr="00000000" w14:paraId="00000F0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03">
      <w:pPr>
        <w:numPr>
          <w:ilvl w:val="0"/>
          <w:numId w:val="36"/>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Bus bars and connections</w:t>
      </w:r>
    </w:p>
    <w:p w:rsidR="00000000" w:rsidDel="00000000" w:rsidP="00000000" w:rsidRDefault="00000000" w:rsidRPr="00000000" w14:paraId="00000F04">
      <w:pPr>
        <w:ind w:left="720"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bus bar shall be of electrolytic tinned copper and rectangular cross section suitable for rated capacity with heat shrinkable colour coded sleeves. Bus bar’s to be of copper completely surrounded with insulation suitable for or 33 kV/ 1000 MVA for 3 sec. </w:t>
      </w:r>
      <w:r w:rsidDel="00000000" w:rsidR="00000000" w:rsidRPr="00000000">
        <w:rPr>
          <w:rFonts w:ascii="Arial" w:cs="Arial" w:eastAsia="Arial" w:hAnsi="Arial"/>
          <w:sz w:val="22"/>
          <w:szCs w:val="22"/>
          <w:rtl w:val="0"/>
        </w:rPr>
        <w:t xml:space="preserve">or as specified in the SLD .</w:t>
      </w:r>
    </w:p>
    <w:p w:rsidR="00000000" w:rsidDel="00000000" w:rsidP="00000000" w:rsidRDefault="00000000" w:rsidRPr="00000000" w14:paraId="00000F05">
      <w:pPr>
        <w:tabs>
          <w:tab w:val="left" w:leader="none" w:pos="72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06">
      <w:pPr>
        <w:numPr>
          <w:ilvl w:val="1"/>
          <w:numId w:val="36"/>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bus bar shall be rigidly fixed on insulated supports to withstand short circuits and mechanical stresses. All bus bar connections shall be fully enclosed so as to leave no exposed live parts and shall present a neat appearance. An earth bar of 50mm x 6mm copper size shall be provided with the switchboard.</w:t>
      </w:r>
    </w:p>
    <w:p w:rsidR="00000000" w:rsidDel="00000000" w:rsidP="00000000" w:rsidRDefault="00000000" w:rsidRPr="00000000" w14:paraId="00000F0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08">
      <w:pPr>
        <w:jc w:val="both"/>
        <w:rPr>
          <w:rFonts w:ascii="Arial" w:cs="Arial" w:eastAsia="Arial" w:hAnsi="Arial"/>
          <w:b w:val="1"/>
          <w:color w:val="000000"/>
          <w:sz w:val="22"/>
          <w:szCs w:val="22"/>
        </w:rPr>
      </w:pPr>
      <w:r w:rsidDel="00000000" w:rsidR="00000000" w:rsidRPr="00000000">
        <w:rPr>
          <w:rFonts w:ascii="Arial" w:cs="Arial" w:eastAsia="Arial" w:hAnsi="Arial"/>
          <w:b w:val="1"/>
          <w:sz w:val="22"/>
          <w:szCs w:val="22"/>
          <w:rtl w:val="0"/>
        </w:rPr>
        <w:t xml:space="preserve">12.</w:t>
        <w:tab/>
      </w:r>
      <w:r w:rsidDel="00000000" w:rsidR="00000000" w:rsidRPr="00000000">
        <w:rPr>
          <w:rFonts w:ascii="Arial" w:cs="Arial" w:eastAsia="Arial" w:hAnsi="Arial"/>
          <w:b w:val="1"/>
          <w:color w:val="000000"/>
          <w:sz w:val="22"/>
          <w:szCs w:val="22"/>
          <w:rtl w:val="0"/>
        </w:rPr>
        <w:t xml:space="preserve">Terminals</w:t>
      </w:r>
    </w:p>
    <w:p w:rsidR="00000000" w:rsidDel="00000000" w:rsidP="00000000" w:rsidRDefault="00000000" w:rsidRPr="00000000" w14:paraId="00000F09">
      <w:pPr>
        <w:ind w:left="720"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All the cable terminations shall be at the rear side of the panel in adequate length for connecting the cable. Side terminations may be considered. Bus bars to be completely surrounded with insulation suitable 33 kV/ 1000 MVA fault level </w:t>
      </w:r>
      <w:r w:rsidDel="00000000" w:rsidR="00000000" w:rsidRPr="00000000">
        <w:rPr>
          <w:rtl w:val="0"/>
        </w:rPr>
      </w:r>
    </w:p>
    <w:p w:rsidR="00000000" w:rsidDel="00000000" w:rsidP="00000000" w:rsidRDefault="00000000" w:rsidRPr="00000000" w14:paraId="00000F0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13.</w:t>
        <w:tab/>
        <w:t xml:space="preserve">Protective devices</w:t>
      </w:r>
    </w:p>
    <w:p w:rsidR="00000000" w:rsidDel="00000000" w:rsidP="00000000" w:rsidRDefault="00000000" w:rsidRPr="00000000" w14:paraId="00000F0B">
      <w:pPr>
        <w:numPr>
          <w:ilvl w:val="1"/>
          <w:numId w:val="41"/>
        </w:numPr>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 breaker shall be provided with the triple pole IDMT relay for combined over current and earth fault protection, suitable for 24-volt operative power along with batteries and charger.</w:t>
      </w:r>
    </w:p>
    <w:p w:rsidR="00000000" w:rsidDel="00000000" w:rsidP="00000000" w:rsidRDefault="00000000" w:rsidRPr="00000000" w14:paraId="00000F0C">
      <w:pPr>
        <w:numPr>
          <w:ilvl w:val="1"/>
          <w:numId w:val="41"/>
        </w:numPr>
        <w:ind w:left="709"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Auxiliary trip relays for winding temperature trip of &amp; oil temp trip transformers to be provided in case of oil type transformer.</w:t>
      </w:r>
    </w:p>
    <w:p w:rsidR="00000000" w:rsidDel="00000000" w:rsidP="00000000" w:rsidRDefault="00000000" w:rsidRPr="00000000" w14:paraId="00000F0D">
      <w:pPr>
        <w:numPr>
          <w:ilvl w:val="1"/>
          <w:numId w:val="41"/>
        </w:numPr>
        <w:ind w:left="709"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Master trip relay to be provided.</w:t>
      </w:r>
    </w:p>
    <w:p w:rsidR="00000000" w:rsidDel="00000000" w:rsidP="00000000" w:rsidRDefault="00000000" w:rsidRPr="00000000" w14:paraId="00000F0E">
      <w:pPr>
        <w:numPr>
          <w:ilvl w:val="1"/>
          <w:numId w:val="41"/>
        </w:numPr>
        <w:ind w:left="709"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Surge suppressor 3 pcs one set of surge suppressor on cable side per VCB .</w:t>
      </w:r>
    </w:p>
    <w:p w:rsidR="00000000" w:rsidDel="00000000" w:rsidP="00000000" w:rsidRDefault="00000000" w:rsidRPr="00000000" w14:paraId="00000F0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1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w:t>
        <w:tab/>
        <w:t xml:space="preserve">Instrument transformer</w:t>
      </w:r>
    </w:p>
    <w:p w:rsidR="00000000" w:rsidDel="00000000" w:rsidP="00000000" w:rsidRDefault="00000000" w:rsidRPr="00000000" w14:paraId="00000F11">
      <w:pPr>
        <w:numPr>
          <w:ilvl w:val="1"/>
          <w:numId w:val="42"/>
        </w:numPr>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panel shall be provided with suitable but not less than </w:t>
      </w:r>
      <w:r w:rsidDel="00000000" w:rsidR="00000000" w:rsidRPr="00000000">
        <w:rPr>
          <w:rFonts w:ascii="Arial" w:cs="Arial" w:eastAsia="Arial" w:hAnsi="Arial"/>
          <w:color w:val="000000"/>
          <w:sz w:val="22"/>
          <w:szCs w:val="22"/>
          <w:rtl w:val="0"/>
        </w:rPr>
        <w:t xml:space="preserve">150 VA </w:t>
      </w:r>
      <w:r w:rsidDel="00000000" w:rsidR="00000000" w:rsidRPr="00000000">
        <w:rPr>
          <w:rFonts w:ascii="Arial" w:cs="Arial" w:eastAsia="Arial" w:hAnsi="Arial"/>
          <w:sz w:val="22"/>
          <w:szCs w:val="22"/>
          <w:rtl w:val="0"/>
        </w:rPr>
        <w:t xml:space="preserve">burden, accuracy class 1 potential transformers of ratio 33000/110 volts or 22000/110 volts (for 33kV) with HV and MV fuses. Potential transformer shall be draw out type. </w:t>
      </w:r>
    </w:p>
    <w:p w:rsidR="00000000" w:rsidDel="00000000" w:rsidP="00000000" w:rsidRDefault="00000000" w:rsidRPr="00000000" w14:paraId="00000F12">
      <w:pPr>
        <w:numPr>
          <w:ilvl w:val="1"/>
          <w:numId w:val="42"/>
        </w:numPr>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Panel shall be provided with accuracy class 1.0 current transformer of required VA burden for metering and protection.</w:t>
      </w:r>
    </w:p>
    <w:p w:rsidR="00000000" w:rsidDel="00000000" w:rsidP="00000000" w:rsidRDefault="00000000" w:rsidRPr="00000000" w14:paraId="00000F13">
      <w:pPr>
        <w:numPr>
          <w:ilvl w:val="1"/>
          <w:numId w:val="42"/>
        </w:numPr>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control circuits shall be provided with proper and adequate protective fuse. All fuses shall be easily accessible from front only.</w:t>
      </w:r>
    </w:p>
    <w:p w:rsidR="00000000" w:rsidDel="00000000" w:rsidP="00000000" w:rsidRDefault="00000000" w:rsidRPr="00000000" w14:paraId="00000F14">
      <w:pPr>
        <w:numPr>
          <w:ilvl w:val="1"/>
          <w:numId w:val="42"/>
        </w:numPr>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Instrument testing plug shall be provided for testing the meters.</w:t>
      </w:r>
    </w:p>
    <w:p w:rsidR="00000000" w:rsidDel="00000000" w:rsidP="00000000" w:rsidRDefault="00000000" w:rsidRPr="00000000" w14:paraId="00000F1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16">
      <w:pPr>
        <w:numPr>
          <w:ilvl w:val="0"/>
          <w:numId w:val="43"/>
        </w:numPr>
        <w:ind w:left="720" w:hanging="72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Metering</w:t>
      </w:r>
    </w:p>
    <w:p w:rsidR="00000000" w:rsidDel="00000000" w:rsidP="00000000" w:rsidRDefault="00000000" w:rsidRPr="00000000" w14:paraId="00000F17">
      <w:pPr>
        <w:ind w:left="720"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Panel shall be provided with BMS/ Non BMS Compatible multifunction meter with MDI in the incomer and Ammeter &amp; Voltmeter with selector switches as </w:t>
      </w:r>
      <w:r w:rsidDel="00000000" w:rsidR="00000000" w:rsidRPr="00000000">
        <w:rPr>
          <w:rFonts w:ascii="Arial" w:cs="Arial" w:eastAsia="Arial" w:hAnsi="Arial"/>
          <w:sz w:val="22"/>
          <w:szCs w:val="22"/>
          <w:rtl w:val="0"/>
        </w:rPr>
        <w:t xml:space="preserve">called for in the SLD:</w:t>
      </w:r>
    </w:p>
    <w:p w:rsidR="00000000" w:rsidDel="00000000" w:rsidP="00000000" w:rsidRDefault="00000000" w:rsidRPr="00000000" w14:paraId="00000F18">
      <w:pPr>
        <w:numPr>
          <w:ilvl w:val="1"/>
          <w:numId w:val="43"/>
        </w:numPr>
        <w:ind w:left="744" w:hanging="7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Ammeter with selector switch as called for in the outgoings.</w:t>
      </w:r>
    </w:p>
    <w:p w:rsidR="00000000" w:rsidDel="00000000" w:rsidP="00000000" w:rsidRDefault="00000000" w:rsidRPr="00000000" w14:paraId="00000F1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1A">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NOTE:</w:t>
        <w:tab/>
        <w:t xml:space="preserve">For exact requirement of metering per breaker module, refer SLDs.</w:t>
      </w:r>
    </w:p>
    <w:p w:rsidR="00000000" w:rsidDel="00000000" w:rsidP="00000000" w:rsidRDefault="00000000" w:rsidRPr="00000000" w14:paraId="00000F1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1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16</w:t>
        <w:tab/>
        <w:t xml:space="preserve">Wiring</w:t>
      </w:r>
    </w:p>
    <w:p w:rsidR="00000000" w:rsidDel="00000000" w:rsidP="00000000" w:rsidRDefault="00000000" w:rsidRPr="00000000" w14:paraId="00000F1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F1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for meters and relays shall be copper conductor wires and shall be colour coded and labeled with approved plastic beads for identification. The size of the conductor should not be less than 2.5 sqmm. Copper wire.</w:t>
      </w:r>
    </w:p>
    <w:p w:rsidR="00000000" w:rsidDel="00000000" w:rsidP="00000000" w:rsidRDefault="00000000" w:rsidRPr="00000000" w14:paraId="00000F1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20">
      <w:pPr>
        <w:jc w:val="both"/>
        <w:rPr>
          <w:rFonts w:ascii="Arial" w:cs="Arial" w:eastAsia="Arial" w:hAnsi="Arial"/>
          <w:b w:val="1"/>
          <w:color w:val="000000"/>
          <w:sz w:val="22"/>
          <w:szCs w:val="22"/>
        </w:rPr>
      </w:pPr>
      <w:r w:rsidDel="00000000" w:rsidR="00000000" w:rsidRPr="00000000">
        <w:rPr>
          <w:rFonts w:ascii="Arial" w:cs="Arial" w:eastAsia="Arial" w:hAnsi="Arial"/>
          <w:b w:val="1"/>
          <w:sz w:val="22"/>
          <w:szCs w:val="22"/>
          <w:rtl w:val="0"/>
        </w:rPr>
        <w:t xml:space="preserve">17.</w:t>
        <w:tab/>
      </w:r>
      <w:r w:rsidDel="00000000" w:rsidR="00000000" w:rsidRPr="00000000">
        <w:rPr>
          <w:rFonts w:ascii="Arial" w:cs="Arial" w:eastAsia="Arial" w:hAnsi="Arial"/>
          <w:b w:val="1"/>
          <w:color w:val="000000"/>
          <w:sz w:val="22"/>
          <w:szCs w:val="22"/>
          <w:rtl w:val="0"/>
        </w:rPr>
        <w:t xml:space="preserve">Indicating lamps</w:t>
      </w:r>
    </w:p>
    <w:p w:rsidR="00000000" w:rsidDel="00000000" w:rsidP="00000000" w:rsidRDefault="00000000" w:rsidRPr="00000000" w14:paraId="00000F21">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LED type indicating lamps shall be provided for:</w:t>
      </w:r>
    </w:p>
    <w:p w:rsidR="00000000" w:rsidDel="00000000" w:rsidP="00000000" w:rsidRDefault="00000000" w:rsidRPr="00000000" w14:paraId="00000F2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w:t>
        <w:tab/>
        <w:t xml:space="preserve">At Incomer: </w:t>
      </w:r>
    </w:p>
    <w:p w:rsidR="00000000" w:rsidDel="00000000" w:rsidP="00000000" w:rsidRDefault="00000000" w:rsidRPr="00000000" w14:paraId="00000F23">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Phase indication (R, Y, B).</w:t>
      </w:r>
    </w:p>
    <w:p w:rsidR="00000000" w:rsidDel="00000000" w:rsidP="00000000" w:rsidRDefault="00000000" w:rsidRPr="00000000" w14:paraId="00000F24">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Breaker “OFF” breaker “ON” and breaker ‘’TRIP’’ conditions (Red, Green, Amber).</w:t>
      </w:r>
    </w:p>
    <w:p w:rsidR="00000000" w:rsidDel="00000000" w:rsidP="00000000" w:rsidRDefault="00000000" w:rsidRPr="00000000" w14:paraId="00000F25">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Trip Circuit healthy (Green).</w:t>
      </w:r>
    </w:p>
    <w:p w:rsidR="00000000" w:rsidDel="00000000" w:rsidP="00000000" w:rsidRDefault="00000000" w:rsidRPr="00000000" w14:paraId="00000F26">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Spring Charged (Blue).</w:t>
      </w:r>
    </w:p>
    <w:p w:rsidR="00000000" w:rsidDel="00000000" w:rsidP="00000000" w:rsidRDefault="00000000" w:rsidRPr="00000000" w14:paraId="00000F27">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DC Control Supply healthy.</w:t>
      </w:r>
    </w:p>
    <w:p w:rsidR="00000000" w:rsidDel="00000000" w:rsidP="00000000" w:rsidRDefault="00000000" w:rsidRPr="00000000" w14:paraId="00000F28">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VCB in Service.</w:t>
      </w:r>
    </w:p>
    <w:p w:rsidR="00000000" w:rsidDel="00000000" w:rsidP="00000000" w:rsidRDefault="00000000" w:rsidRPr="00000000" w14:paraId="00000F2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F2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w:t>
        <w:tab/>
        <w:t xml:space="preserve">At Outgoing:</w:t>
      </w:r>
    </w:p>
    <w:p w:rsidR="00000000" w:rsidDel="00000000" w:rsidP="00000000" w:rsidRDefault="00000000" w:rsidRPr="00000000" w14:paraId="00000F2B">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Breaker “OFF” breaker “ON” and breaker ‘’TRIP’’ conditions (Red, Green, Amber).</w:t>
      </w:r>
    </w:p>
    <w:p w:rsidR="00000000" w:rsidDel="00000000" w:rsidP="00000000" w:rsidRDefault="00000000" w:rsidRPr="00000000" w14:paraId="00000F2C">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Trip Circuit healthy (Green).</w:t>
      </w:r>
    </w:p>
    <w:p w:rsidR="00000000" w:rsidDel="00000000" w:rsidP="00000000" w:rsidRDefault="00000000" w:rsidRPr="00000000" w14:paraId="00000F2D">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Spring Charged (Blue).</w:t>
      </w:r>
    </w:p>
    <w:p w:rsidR="00000000" w:rsidDel="00000000" w:rsidP="00000000" w:rsidRDefault="00000000" w:rsidRPr="00000000" w14:paraId="00000F2E">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DC Control Supply healthy.</w:t>
      </w:r>
    </w:p>
    <w:p w:rsidR="00000000" w:rsidDel="00000000" w:rsidP="00000000" w:rsidRDefault="00000000" w:rsidRPr="00000000" w14:paraId="00000F2F">
      <w:pPr>
        <w:numPr>
          <w:ilvl w:val="1"/>
          <w:numId w:val="47"/>
        </w:numPr>
        <w:ind w:left="375" w:hanging="37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VCB in Service.</w:t>
      </w:r>
    </w:p>
    <w:p w:rsidR="00000000" w:rsidDel="00000000" w:rsidP="00000000" w:rsidRDefault="00000000" w:rsidRPr="00000000" w14:paraId="00000F3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1">
      <w:pPr>
        <w:jc w:val="both"/>
        <w:rPr>
          <w:rFonts w:ascii="Arial" w:cs="Arial" w:eastAsia="Arial" w:hAnsi="Arial"/>
          <w:b w:val="1"/>
          <w:color w:val="000000"/>
          <w:sz w:val="22"/>
          <w:szCs w:val="22"/>
        </w:rPr>
      </w:pPr>
      <w:r w:rsidDel="00000000" w:rsidR="00000000" w:rsidRPr="00000000">
        <w:rPr>
          <w:rFonts w:ascii="Arial" w:cs="Arial" w:eastAsia="Arial" w:hAnsi="Arial"/>
          <w:b w:val="1"/>
          <w:sz w:val="22"/>
          <w:szCs w:val="22"/>
          <w:rtl w:val="0"/>
        </w:rPr>
        <w:t xml:space="preserve">18</w:t>
        <w:tab/>
      </w:r>
      <w:r w:rsidDel="00000000" w:rsidR="00000000" w:rsidRPr="00000000">
        <w:rPr>
          <w:rFonts w:ascii="Arial" w:cs="Arial" w:eastAsia="Arial" w:hAnsi="Arial"/>
          <w:b w:val="1"/>
          <w:color w:val="000000"/>
          <w:sz w:val="22"/>
          <w:szCs w:val="22"/>
          <w:rtl w:val="0"/>
        </w:rPr>
        <w:t xml:space="preserve">Earthing</w:t>
      </w:r>
    </w:p>
    <w:p w:rsidR="00000000" w:rsidDel="00000000" w:rsidP="00000000" w:rsidRDefault="00000000" w:rsidRPr="00000000" w14:paraId="00000F32">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Main copper earth bar of 50 mm x 6 mm shall be provided and connected to the framework of the switchboard. Provision shall be made for connections from the earth bar to the substation earth on both sides of the switchboard.</w:t>
      </w:r>
    </w:p>
    <w:p w:rsidR="00000000" w:rsidDel="00000000" w:rsidP="00000000" w:rsidRDefault="00000000" w:rsidRPr="00000000" w14:paraId="00000F3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w:t>
        <w:tab/>
        <w:t xml:space="preserve">Painting</w:t>
      </w:r>
    </w:p>
    <w:p w:rsidR="00000000" w:rsidDel="00000000" w:rsidP="00000000" w:rsidRDefault="00000000" w:rsidRPr="00000000" w14:paraId="00000F3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sheet steel work shall undergo a process of degreasing, pickling in acid, cold rinsing and then sprayed with a high corrosion resistant primer. The primer shall be baked in an oven. The finishing treatment shall be by application of synthetic enamel paint of approved shade and stored.</w:t>
      </w:r>
    </w:p>
    <w:p w:rsidR="00000000" w:rsidDel="00000000" w:rsidP="00000000" w:rsidRDefault="00000000" w:rsidRPr="00000000" w14:paraId="00000F3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w:t>
        <w:tab/>
        <w:t xml:space="preserve">Mechanical operation counter to be provided.</w:t>
      </w:r>
    </w:p>
    <w:p w:rsidR="00000000" w:rsidDel="00000000" w:rsidP="00000000" w:rsidRDefault="00000000" w:rsidRPr="00000000" w14:paraId="00000F3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w:t>
        <w:tab/>
        <w:t xml:space="preserve">Breaker operated auxiliary switches – 6 NO. &amp; 6 NC to be provided.</w:t>
      </w:r>
    </w:p>
    <w:p w:rsidR="00000000" w:rsidDel="00000000" w:rsidP="00000000" w:rsidRDefault="00000000" w:rsidRPr="00000000" w14:paraId="00000F3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B">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22.</w:t>
        <w:tab/>
        <w:t xml:space="preserve">6/8/12 window annunciation panel to be provided as called </w:t>
      </w:r>
      <w:r w:rsidDel="00000000" w:rsidR="00000000" w:rsidRPr="00000000">
        <w:rPr>
          <w:rFonts w:ascii="Arial" w:cs="Arial" w:eastAsia="Arial" w:hAnsi="Arial"/>
          <w:sz w:val="22"/>
          <w:szCs w:val="22"/>
          <w:rtl w:val="0"/>
        </w:rPr>
        <w:t xml:space="preserve">for in the SLD.</w:t>
      </w:r>
    </w:p>
    <w:p w:rsidR="00000000" w:rsidDel="00000000" w:rsidP="00000000" w:rsidRDefault="00000000" w:rsidRPr="00000000" w14:paraId="00000F3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3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23.</w:t>
        <w:tab/>
        <w:t xml:space="preserve">Labels</w:t>
      </w:r>
    </w:p>
    <w:p w:rsidR="00000000" w:rsidDel="00000000" w:rsidP="00000000" w:rsidRDefault="00000000" w:rsidRPr="00000000" w14:paraId="00000F3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breaker shall have Formica circuit labels in black and white indicating where they serve.</w:t>
      </w:r>
    </w:p>
    <w:p w:rsidR="00000000" w:rsidDel="00000000" w:rsidP="00000000" w:rsidRDefault="00000000" w:rsidRPr="00000000" w14:paraId="00000F3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24.</w:t>
        <w:tab/>
        <w:t xml:space="preserve">Drawings</w:t>
      </w:r>
    </w:p>
    <w:p w:rsidR="00000000" w:rsidDel="00000000" w:rsidP="00000000" w:rsidRDefault="00000000" w:rsidRPr="00000000" w14:paraId="00000F4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Two sets of detailed technical literature and dimensional drawings shall be submitted with the tender and 3 copies of the manual of complete instruction for the installation, operation, maintenance and repairs, circuit diagrams, foundation and trenching details shall be provided with the switch board.</w:t>
      </w:r>
    </w:p>
    <w:p w:rsidR="00000000" w:rsidDel="00000000" w:rsidP="00000000" w:rsidRDefault="00000000" w:rsidRPr="00000000" w14:paraId="00000F4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25.</w:t>
        <w:tab/>
        <w:t xml:space="preserve">Testing &amp; Commissioning:</w:t>
      </w:r>
    </w:p>
    <w:p w:rsidR="00000000" w:rsidDel="00000000" w:rsidP="00000000" w:rsidRDefault="00000000" w:rsidRPr="00000000" w14:paraId="00000F4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HV switch shall be subject to tests specified in relevant Indian standards before dispatching and tests certificates shall be furnished.</w:t>
      </w:r>
    </w:p>
    <w:p w:rsidR="00000000" w:rsidDel="00000000" w:rsidP="00000000" w:rsidRDefault="00000000" w:rsidRPr="00000000" w14:paraId="00000F4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Prior to commissioning of HV switchboard following tests shall be carried out at site:</w:t>
      </w:r>
    </w:p>
    <w:p w:rsidR="00000000" w:rsidDel="00000000" w:rsidP="00000000" w:rsidRDefault="00000000" w:rsidRPr="00000000" w14:paraId="00000F4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8">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Mechanical endurance test shall be carried out by closing and opening of the circuit breaker. Insulation resistance test shall be carried out between phase and phase to earth with 5kV megger.</w:t>
      </w:r>
    </w:p>
    <w:p w:rsidR="00000000" w:rsidDel="00000000" w:rsidP="00000000" w:rsidRDefault="00000000" w:rsidRPr="00000000" w14:paraId="00000F49">
      <w:pPr>
        <w:ind w:left="72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A">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All control relays and tripping mechanisms shall be checked for proper operation.</w:t>
      </w:r>
    </w:p>
    <w:p w:rsidR="00000000" w:rsidDel="00000000" w:rsidP="00000000" w:rsidRDefault="00000000" w:rsidRPr="00000000" w14:paraId="00000F4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Secondary current injection of all protection relays.</w:t>
      </w:r>
    </w:p>
    <w:p w:rsidR="00000000" w:rsidDel="00000000" w:rsidP="00000000" w:rsidRDefault="00000000" w:rsidRPr="00000000" w14:paraId="00000F4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4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26.</w:t>
        <w:tab/>
        <w:t xml:space="preserve">DC Power Pack:</w:t>
      </w:r>
    </w:p>
    <w:p w:rsidR="00000000" w:rsidDel="00000000" w:rsidP="00000000" w:rsidRDefault="00000000" w:rsidRPr="00000000" w14:paraId="00000F4F">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One Power pack shall be suitable for 2 panels.</w:t>
      </w:r>
    </w:p>
    <w:p w:rsidR="00000000" w:rsidDel="00000000" w:rsidP="00000000" w:rsidRDefault="00000000" w:rsidRPr="00000000" w14:paraId="00000F5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It shall be “SMPS based DC Power pack, constant voltage, constant current type, self-powered power pack protected from overcharging, short circuit &amp; fuse at Input, input voltage 230V/ 110V AC ± 20% and output voltage 24V DC with 7AH Sealed maintenance free (SMF) Battery. </w:t>
      </w:r>
    </w:p>
    <w:p w:rsidR="00000000" w:rsidDel="00000000" w:rsidP="00000000" w:rsidRDefault="00000000" w:rsidRPr="00000000" w14:paraId="00000F51">
      <w:pPr>
        <w:keepNext w:val="1"/>
        <w:numPr>
          <w:ilvl w:val="0"/>
          <w:numId w:val="18"/>
        </w:numPr>
        <w:ind w:left="0" w:firstLine="0"/>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F52">
      <w:pPr>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rtl w:val="0"/>
        </w:rPr>
        <w:t xml:space="preserve">27.</w:t>
        <w:tab/>
        <w:t xml:space="preserve">Details of Relays &amp; Meters </w:t>
      </w:r>
      <w:r w:rsidDel="00000000" w:rsidR="00000000" w:rsidRPr="00000000">
        <w:rPr>
          <w:rFonts w:ascii="Arial" w:cs="Arial" w:eastAsia="Arial" w:hAnsi="Arial"/>
          <w:b w:val="1"/>
          <w:strike w:val="1"/>
          <w:sz w:val="22"/>
          <w:szCs w:val="22"/>
          <w:rtl w:val="0"/>
        </w:rPr>
        <w:t xml:space="preserve">(</w:t>
      </w:r>
      <w:r w:rsidDel="00000000" w:rsidR="00000000" w:rsidRPr="00000000">
        <w:rPr>
          <w:rFonts w:ascii="Arial" w:cs="Arial" w:eastAsia="Arial" w:hAnsi="Arial"/>
          <w:b w:val="1"/>
          <w:sz w:val="22"/>
          <w:szCs w:val="22"/>
          <w:rtl w:val="0"/>
        </w:rPr>
        <w:t xml:space="preserve">As Detailed out in the SLD</w:t>
      </w:r>
      <w:r w:rsidDel="00000000" w:rsidR="00000000" w:rsidRPr="00000000">
        <w:rPr>
          <w:rFonts w:ascii="Arial" w:cs="Arial" w:eastAsia="Arial" w:hAnsi="Arial"/>
          <w:b w:val="1"/>
          <w:strike w:val="1"/>
          <w:sz w:val="22"/>
          <w:szCs w:val="22"/>
          <w:rtl w:val="0"/>
        </w:rPr>
        <w:t xml:space="preserve">):</w:t>
      </w:r>
      <w:r w:rsidDel="00000000" w:rsidR="00000000" w:rsidRPr="00000000">
        <w:rPr>
          <w:rtl w:val="0"/>
        </w:rPr>
      </w:r>
    </w:p>
    <w:p w:rsidR="00000000" w:rsidDel="00000000" w:rsidP="00000000" w:rsidRDefault="00000000" w:rsidRPr="00000000" w14:paraId="00000F53">
      <w:pPr>
        <w:ind w:left="10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54">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Voltmeter with Selector Switch, Ammeter with Selector Switch &amp; Digital Multifunction Meter with MDI at the incomer. </w:t>
      </w:r>
    </w:p>
    <w:p w:rsidR="00000000" w:rsidDel="00000000" w:rsidP="00000000" w:rsidRDefault="00000000" w:rsidRPr="00000000" w14:paraId="00000F55">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Amp meter + ASS for all out going feeders</w:t>
      </w:r>
    </w:p>
    <w:p w:rsidR="00000000" w:rsidDel="00000000" w:rsidP="00000000" w:rsidRDefault="00000000" w:rsidRPr="00000000" w14:paraId="00000F56">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Microprocessor based IDMT Relays, communication type with LED fault display. </w:t>
      </w:r>
    </w:p>
    <w:p w:rsidR="00000000" w:rsidDel="00000000" w:rsidP="00000000" w:rsidRDefault="00000000" w:rsidRPr="00000000" w14:paraId="00000F57">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Transformer faults </w:t>
      </w:r>
    </w:p>
    <w:p w:rsidR="00000000" w:rsidDel="00000000" w:rsidP="00000000" w:rsidRDefault="00000000" w:rsidRPr="00000000" w14:paraId="00000F58">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Lockout relay </w:t>
      </w:r>
    </w:p>
    <w:p w:rsidR="00000000" w:rsidDel="00000000" w:rsidP="00000000" w:rsidRDefault="00000000" w:rsidRPr="00000000" w14:paraId="00000F59">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Anti pumping relay </w:t>
      </w:r>
    </w:p>
    <w:p w:rsidR="00000000" w:rsidDel="00000000" w:rsidP="00000000" w:rsidRDefault="00000000" w:rsidRPr="00000000" w14:paraId="00000F5A">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Trip circuit supervision relay</w:t>
      </w:r>
    </w:p>
    <w:p w:rsidR="00000000" w:rsidDel="00000000" w:rsidP="00000000" w:rsidRDefault="00000000" w:rsidRPr="00000000" w14:paraId="00000F5B">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Master trip relay </w:t>
      </w:r>
    </w:p>
    <w:p w:rsidR="00000000" w:rsidDel="00000000" w:rsidP="00000000" w:rsidRDefault="00000000" w:rsidRPr="00000000" w14:paraId="00000F5C">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Control switchgear </w:t>
      </w:r>
    </w:p>
    <w:p w:rsidR="00000000" w:rsidDel="00000000" w:rsidP="00000000" w:rsidRDefault="00000000" w:rsidRPr="00000000" w14:paraId="00000F5D">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Pistol grip breaker ON/ OFF/ ON Spring return </w:t>
      </w:r>
    </w:p>
    <w:p w:rsidR="00000000" w:rsidDel="00000000" w:rsidP="00000000" w:rsidRDefault="00000000" w:rsidRPr="00000000" w14:paraId="00000F5E">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Pistol grip local remote switch</w:t>
      </w:r>
    </w:p>
    <w:p w:rsidR="00000000" w:rsidDel="00000000" w:rsidP="00000000" w:rsidRDefault="00000000" w:rsidRPr="00000000" w14:paraId="00000F5F">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Indication lights </w:t>
      </w:r>
    </w:p>
    <w:p w:rsidR="00000000" w:rsidDel="00000000" w:rsidP="00000000" w:rsidRDefault="00000000" w:rsidRPr="00000000" w14:paraId="00000F60">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Breaker ON, OFF, Fault trip</w:t>
      </w:r>
    </w:p>
    <w:p w:rsidR="00000000" w:rsidDel="00000000" w:rsidP="00000000" w:rsidRDefault="00000000" w:rsidRPr="00000000" w14:paraId="00000F61">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Fault alarm </w:t>
      </w:r>
    </w:p>
    <w:p w:rsidR="00000000" w:rsidDel="00000000" w:rsidP="00000000" w:rsidRDefault="00000000" w:rsidRPr="00000000" w14:paraId="00000F62">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Wiring, fuses as required </w:t>
      </w:r>
    </w:p>
    <w:p w:rsidR="00000000" w:rsidDel="00000000" w:rsidP="00000000" w:rsidRDefault="00000000" w:rsidRPr="00000000" w14:paraId="00000F63">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Space heaters as required with switches and auto operation</w:t>
      </w:r>
    </w:p>
    <w:p w:rsidR="00000000" w:rsidDel="00000000" w:rsidP="00000000" w:rsidRDefault="00000000" w:rsidRPr="00000000" w14:paraId="00000F64">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Buchholz relay</w:t>
      </w:r>
    </w:p>
    <w:p w:rsidR="00000000" w:rsidDel="00000000" w:rsidP="00000000" w:rsidRDefault="00000000" w:rsidRPr="00000000" w14:paraId="00000F65">
      <w:pPr>
        <w:numPr>
          <w:ilvl w:val="0"/>
          <w:numId w:val="45"/>
        </w:numPr>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OT &amp; WT relay</w:t>
      </w:r>
    </w:p>
    <w:p w:rsidR="00000000" w:rsidDel="00000000" w:rsidP="00000000" w:rsidRDefault="00000000" w:rsidRPr="00000000" w14:paraId="00000F66">
      <w:pPr>
        <w:rPr>
          <w:rFonts w:ascii="Arial" w:cs="Arial" w:eastAsia="Arial" w:hAnsi="Arial"/>
          <w:color w:val="000000"/>
          <w:sz w:val="22"/>
          <w:szCs w:val="22"/>
        </w:rPr>
      </w:pPr>
      <w:r w:rsidDel="00000000" w:rsidR="00000000" w:rsidRPr="00000000">
        <w:br w:type="page"/>
      </w:r>
      <w:bookmarkStart w:colFirst="0" w:colLast="0" w:name="bookmark=id.3ygebqi" w:id="58"/>
      <w:bookmarkEnd w:id="58"/>
      <w:bookmarkStart w:colFirst="0" w:colLast="0" w:name="bookmark=id.2dlolyb" w:id="59"/>
      <w:bookmarkEnd w:id="59"/>
      <w:r w:rsidDel="00000000" w:rsidR="00000000" w:rsidRPr="00000000">
        <w:rPr>
          <w:rtl w:val="0"/>
        </w:rPr>
      </w:r>
    </w:p>
    <w:p w:rsidR="00000000" w:rsidDel="00000000" w:rsidP="00000000" w:rsidRDefault="00000000" w:rsidRPr="00000000" w14:paraId="00000F67">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Type</w:t>
        <w:tab/>
        <w:tab/>
        <w:tab/>
        <w:tab/>
        <w:tab/>
        <w:t xml:space="preserve"> : </w:t>
        <w:tab/>
        <w:tab/>
        <w:t xml:space="preserve">CVCC (constant voltage constant current) </w:t>
      </w:r>
    </w:p>
    <w:p w:rsidR="00000000" w:rsidDel="00000000" w:rsidP="00000000" w:rsidRDefault="00000000" w:rsidRPr="00000000" w14:paraId="00000F68">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Rated Input Voltage</w:t>
        <w:tab/>
        <w:tab/>
        <w:tab/>
        <w:t xml:space="preserve"> : </w:t>
        <w:tab/>
        <w:tab/>
        <w:t xml:space="preserve">230 VAC </w:t>
      </w:r>
    </w:p>
    <w:p w:rsidR="00000000" w:rsidDel="00000000" w:rsidP="00000000" w:rsidRDefault="00000000" w:rsidRPr="00000000" w14:paraId="00000F69">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Tolerance </w:t>
        <w:tab/>
        <w:tab/>
        <w:t xml:space="preserve"> : </w:t>
        <w:tab/>
        <w:tab/>
        <w:t xml:space="preserve">170V to 270 V </w:t>
      </w:r>
    </w:p>
    <w:p w:rsidR="00000000" w:rsidDel="00000000" w:rsidP="00000000" w:rsidRDefault="00000000" w:rsidRPr="00000000" w14:paraId="00000F6A">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Rated Input Frequency </w:t>
        <w:tab/>
        <w:tab/>
        <w:t xml:space="preserve"> : </w:t>
        <w:tab/>
        <w:tab/>
        <w:t xml:space="preserve">50 Hz. </w:t>
      </w:r>
    </w:p>
    <w:p w:rsidR="00000000" w:rsidDel="00000000" w:rsidP="00000000" w:rsidRDefault="00000000" w:rsidRPr="00000000" w14:paraId="00000F6B">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Input Frequency Tolerance </w:t>
        <w:tab/>
        <w:tab/>
        <w:t xml:space="preserve"> : </w:t>
        <w:tab/>
        <w:tab/>
        <w:t xml:space="preserve">± 5% </w:t>
      </w:r>
    </w:p>
    <w:p w:rsidR="00000000" w:rsidDel="00000000" w:rsidP="00000000" w:rsidRDefault="00000000" w:rsidRPr="00000000" w14:paraId="00000F6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(AC mode) </w:t>
        <w:tab/>
        <w:tab/>
        <w:t xml:space="preserve"> : </w:t>
        <w:tab/>
        <w:tab/>
        <w:t xml:space="preserve">26.0 Volts </w:t>
      </w:r>
    </w:p>
    <w:p w:rsidR="00000000" w:rsidDel="00000000" w:rsidP="00000000" w:rsidRDefault="00000000" w:rsidRPr="00000000" w14:paraId="00000F6D">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(DC mode) </w:t>
        <w:tab/>
        <w:tab/>
        <w:t xml:space="preserve"> : </w:t>
        <w:tab/>
        <w:tab/>
        <w:t xml:space="preserve">24.0 Volts </w:t>
      </w:r>
    </w:p>
    <w:p w:rsidR="00000000" w:rsidDel="00000000" w:rsidP="00000000" w:rsidRDefault="00000000" w:rsidRPr="00000000" w14:paraId="00000F6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Battery </w:t>
        <w:tab/>
        <w:tab/>
        <w:tab/>
        <w:tab/>
        <w:t xml:space="preserve"> : </w:t>
        <w:tab/>
        <w:tab/>
        <w:t xml:space="preserve">12V7AH X2 </w:t>
      </w:r>
    </w:p>
    <w:p w:rsidR="00000000" w:rsidDel="00000000" w:rsidP="00000000" w:rsidRDefault="00000000" w:rsidRPr="00000000" w14:paraId="00000F6F">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Output Current </w:t>
        <w:tab/>
        <w:tab/>
        <w:tab/>
        <w:t xml:space="preserve"> : </w:t>
        <w:tab/>
        <w:tab/>
        <w:t xml:space="preserve">0-10Amps.(for Tripping). </w:t>
      </w:r>
    </w:p>
    <w:p w:rsidR="00000000" w:rsidDel="00000000" w:rsidP="00000000" w:rsidRDefault="00000000" w:rsidRPr="00000000" w14:paraId="00000F70">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Tripping </w:t>
        <w:tab/>
        <w:tab/>
        <w:t xml:space="preserve"> : </w:t>
        <w:tab/>
        <w:tab/>
        <w:t xml:space="preserve">8-10(Depending on Batt. Condition) </w:t>
      </w:r>
    </w:p>
    <w:p w:rsidR="00000000" w:rsidDel="00000000" w:rsidP="00000000" w:rsidRDefault="00000000" w:rsidRPr="00000000" w14:paraId="00000F71">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Ripple filtration </w:t>
        <w:tab/>
        <w:tab/>
        <w:t xml:space="preserve"> : </w:t>
        <w:tab/>
        <w:tab/>
        <w:t xml:space="preserve">4,700mfd./ 50V </w:t>
      </w:r>
    </w:p>
    <w:p w:rsidR="00000000" w:rsidDel="00000000" w:rsidP="00000000" w:rsidRDefault="00000000" w:rsidRPr="00000000" w14:paraId="00000F72">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Surge Suppression time </w:t>
        <w:tab/>
        <w:tab/>
        <w:t xml:space="preserve"> :</w:t>
        <w:tab/>
        <w:tab/>
        <w:t xml:space="preserve">&lt; 5pico seconds </w:t>
      </w:r>
    </w:p>
    <w:p w:rsidR="00000000" w:rsidDel="00000000" w:rsidP="00000000" w:rsidRDefault="00000000" w:rsidRPr="00000000" w14:paraId="00000F73">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Spike suppression energy </w:t>
        <w:tab/>
        <w:tab/>
        <w:t xml:space="preserve"> : </w:t>
        <w:tab/>
        <w:tab/>
        <w:t xml:space="preserve">20 Joule </w:t>
      </w:r>
    </w:p>
    <w:p w:rsidR="00000000" w:rsidDel="00000000" w:rsidP="00000000" w:rsidRDefault="00000000" w:rsidRPr="00000000" w14:paraId="00000F74">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Short Circuit protection </w:t>
        <w:tab/>
        <w:tab/>
        <w:t xml:space="preserve"> : </w:t>
        <w:tab/>
        <w:tab/>
        <w:t xml:space="preserve">Fuse </w:t>
      </w:r>
    </w:p>
    <w:p w:rsidR="00000000" w:rsidDel="00000000" w:rsidP="00000000" w:rsidRDefault="00000000" w:rsidRPr="00000000" w14:paraId="00000F75">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Recharge time </w:t>
        <w:tab/>
        <w:tab/>
        <w:t xml:space="preserve"> : </w:t>
        <w:tab/>
        <w:tab/>
        <w:t xml:space="preserve">8-10hrs./ Condition </w:t>
      </w:r>
    </w:p>
    <w:p w:rsidR="00000000" w:rsidDel="00000000" w:rsidP="00000000" w:rsidRDefault="00000000" w:rsidRPr="00000000" w14:paraId="00000F76">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Protections </w:t>
        <w:tab/>
        <w:tab/>
        <w:t xml:space="preserve"> : </w:t>
        <w:tab/>
        <w:tab/>
        <w:t xml:space="preserve">Over Charge and low battery </w:t>
      </w:r>
    </w:p>
    <w:p w:rsidR="00000000" w:rsidDel="00000000" w:rsidP="00000000" w:rsidRDefault="00000000" w:rsidRPr="00000000" w14:paraId="00000F77">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 xml:space="preserve">Electronically controlled. </w:t>
      </w:r>
    </w:p>
    <w:p w:rsidR="00000000" w:rsidDel="00000000" w:rsidP="00000000" w:rsidRDefault="00000000" w:rsidRPr="00000000" w14:paraId="00000F78">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Indications </w:t>
        <w:tab/>
        <w:tab/>
        <w:t xml:space="preserve"> : </w:t>
        <w:tab/>
        <w:tab/>
        <w:t xml:space="preserve">AC-ON, DC-ON, Ch.Fail </w:t>
      </w:r>
    </w:p>
    <w:p w:rsidR="00000000" w:rsidDel="00000000" w:rsidP="00000000" w:rsidRDefault="00000000" w:rsidRPr="00000000" w14:paraId="00000F79">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Ventilation </w:t>
        <w:tab/>
        <w:tab/>
        <w:t xml:space="preserve"> : </w:t>
        <w:tab/>
        <w:tab/>
        <w:t xml:space="preserve">Air cooled </w:t>
      </w:r>
    </w:p>
    <w:p w:rsidR="00000000" w:rsidDel="00000000" w:rsidP="00000000" w:rsidRDefault="00000000" w:rsidRPr="00000000" w14:paraId="00000F7A">
      <w:pPr>
        <w:spacing w:line="360" w:lineRule="auto"/>
        <w:ind w:left="2880" w:hanging="2880"/>
        <w:rPr>
          <w:rFonts w:ascii="Arial" w:cs="Arial" w:eastAsia="Arial" w:hAnsi="Arial"/>
          <w:sz w:val="22"/>
          <w:szCs w:val="22"/>
        </w:rPr>
      </w:pPr>
      <w:r w:rsidDel="00000000" w:rsidR="00000000" w:rsidRPr="00000000">
        <w:rPr>
          <w:rFonts w:ascii="Arial" w:cs="Arial" w:eastAsia="Arial" w:hAnsi="Arial"/>
          <w:sz w:val="22"/>
          <w:szCs w:val="22"/>
          <w:rtl w:val="0"/>
        </w:rPr>
        <w:t xml:space="preserve">Mounting </w:t>
        <w:tab/>
        <w:tab/>
        <w:t xml:space="preserve"> : </w:t>
        <w:tab/>
        <w:tab/>
        <w:t xml:space="preserve">Surface/ Wall </w:t>
      </w:r>
    </w:p>
    <w:p w:rsidR="00000000" w:rsidDel="00000000" w:rsidP="00000000" w:rsidRDefault="00000000" w:rsidRPr="00000000" w14:paraId="00000F7B">
      <w:pPr>
        <w:keepNext w:val="1"/>
        <w:spacing w:line="360" w:lineRule="auto"/>
        <w:rPr>
          <w:rFonts w:ascii="Arial" w:cs="Arial" w:eastAsia="Arial" w:hAnsi="Arial"/>
          <w:b w:val="1"/>
          <w:sz w:val="22"/>
          <w:szCs w:val="22"/>
          <w:u w:val="single"/>
        </w:rPr>
      </w:pPr>
      <w:r w:rsidDel="00000000" w:rsidR="00000000" w:rsidRPr="00000000">
        <w:rPr>
          <w:rFonts w:ascii="Arial" w:cs="Arial" w:eastAsia="Arial" w:hAnsi="Arial"/>
          <w:sz w:val="22"/>
          <w:szCs w:val="22"/>
          <w:rtl w:val="0"/>
        </w:rPr>
        <w:t xml:space="preserve">Dimensions </w:t>
        <w:tab/>
        <w:tab/>
        <w:tab/>
        <w:tab/>
        <w:t xml:space="preserve"> : </w:t>
      </w:r>
      <w:r w:rsidDel="00000000" w:rsidR="00000000" w:rsidRPr="00000000">
        <w:br w:type="page"/>
      </w:r>
      <w:r w:rsidDel="00000000" w:rsidR="00000000" w:rsidRPr="00000000">
        <w:rPr>
          <w:rFonts w:ascii="Arial" w:cs="Arial" w:eastAsia="Arial" w:hAnsi="Arial"/>
          <w:b w:val="1"/>
          <w:sz w:val="22"/>
          <w:szCs w:val="22"/>
          <w:u w:val="single"/>
          <w:rtl w:val="0"/>
        </w:rPr>
        <w:t xml:space="preserve">TECHNICAL DATA SHEET TO BE FILLED BY VENDOR</w:t>
      </w:r>
    </w:p>
    <w:p w:rsidR="00000000" w:rsidDel="00000000" w:rsidP="00000000" w:rsidRDefault="00000000" w:rsidRPr="00000000" w14:paraId="00000F7C">
      <w:pPr>
        <w:keepNext w:val="1"/>
        <w:numPr>
          <w:ilvl w:val="0"/>
          <w:numId w:val="18"/>
        </w:numPr>
        <w:ind w:left="0" w:firstLine="0"/>
        <w:jc w:val="center"/>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F7D">
      <w:pPr>
        <w:jc w:val="both"/>
        <w:rPr>
          <w:rFonts w:ascii="Arial" w:cs="Arial" w:eastAsia="Arial" w:hAnsi="Arial"/>
          <w:sz w:val="22"/>
          <w:szCs w:val="22"/>
        </w:rPr>
      </w:pPr>
      <w:r w:rsidDel="00000000" w:rsidR="00000000" w:rsidRPr="00000000">
        <w:rPr>
          <w:rtl w:val="0"/>
        </w:rPr>
      </w:r>
    </w:p>
    <w:tbl>
      <w:tblPr>
        <w:tblStyle w:val="Table28"/>
        <w:tblW w:w="9645.0" w:type="dxa"/>
        <w:jc w:val="left"/>
        <w:tblInd w:w="93.0" w:type="dxa"/>
        <w:tblLayout w:type="fixed"/>
        <w:tblLook w:val="0000"/>
      </w:tblPr>
      <w:tblGrid>
        <w:gridCol w:w="1005"/>
        <w:gridCol w:w="4230"/>
        <w:gridCol w:w="4410"/>
        <w:tblGridChange w:id="0">
          <w:tblGrid>
            <w:gridCol w:w="1005"/>
            <w:gridCol w:w="4230"/>
            <w:gridCol w:w="4410"/>
          </w:tblGrid>
        </w:tblGridChange>
      </w:tblGrid>
      <w:tr>
        <w:trPr>
          <w:cantSplit w:val="0"/>
          <w:trHeight w:val="51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F7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 No</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F7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Description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 be Filled by Vendor</w:t>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F82">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F8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5">
            <w:pPr>
              <w:rPr>
                <w:rFonts w:ascii="Arial" w:cs="Arial" w:eastAsia="Arial" w:hAnsi="Arial"/>
                <w:sz w:val="22"/>
                <w:szCs w:val="22"/>
              </w:rPr>
            </w:pPr>
            <w:r w:rsidDel="00000000" w:rsidR="00000000" w:rsidRPr="00000000">
              <w:rPr>
                <w:rFonts w:ascii="Arial" w:cs="Arial" w:eastAsia="Arial" w:hAnsi="Arial"/>
                <w:sz w:val="22"/>
                <w:szCs w:val="22"/>
                <w:rtl w:val="0"/>
              </w:rPr>
              <w:t xml:space="preserve">IP Rating</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F86">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8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89">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8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B">
            <w:pPr>
              <w:rPr>
                <w:rFonts w:ascii="Arial" w:cs="Arial" w:eastAsia="Arial" w:hAnsi="Arial"/>
                <w:sz w:val="22"/>
                <w:szCs w:val="22"/>
              </w:rPr>
            </w:pPr>
            <w:r w:rsidDel="00000000" w:rsidR="00000000" w:rsidRPr="00000000">
              <w:rPr>
                <w:rFonts w:ascii="Arial" w:cs="Arial" w:eastAsia="Arial" w:hAnsi="Arial"/>
                <w:sz w:val="22"/>
                <w:szCs w:val="22"/>
                <w:rtl w:val="0"/>
              </w:rPr>
              <w:t xml:space="preserve">Indoor/ Outdoor Type</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8C">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8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8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8F">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91">
            <w:pPr>
              <w:rPr>
                <w:rFonts w:ascii="Arial" w:cs="Arial" w:eastAsia="Arial" w:hAnsi="Arial"/>
                <w:sz w:val="22"/>
                <w:szCs w:val="22"/>
              </w:rPr>
            </w:pPr>
            <w:r w:rsidDel="00000000" w:rsidR="00000000" w:rsidRPr="00000000">
              <w:rPr>
                <w:rFonts w:ascii="Arial" w:cs="Arial" w:eastAsia="Arial" w:hAnsi="Arial"/>
                <w:sz w:val="22"/>
                <w:szCs w:val="22"/>
                <w:rtl w:val="0"/>
              </w:rPr>
              <w:t xml:space="preserve">Operating Voltage</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92">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94">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95">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97">
            <w:pPr>
              <w:rPr>
                <w:rFonts w:ascii="Arial" w:cs="Arial" w:eastAsia="Arial" w:hAnsi="Arial"/>
                <w:sz w:val="22"/>
                <w:szCs w:val="22"/>
              </w:rPr>
            </w:pPr>
            <w:r w:rsidDel="00000000" w:rsidR="00000000" w:rsidRPr="00000000">
              <w:rPr>
                <w:rFonts w:ascii="Arial" w:cs="Arial" w:eastAsia="Arial" w:hAnsi="Arial"/>
                <w:sz w:val="22"/>
                <w:szCs w:val="22"/>
                <w:rtl w:val="0"/>
              </w:rPr>
              <w:t xml:space="preserve">No. of Panels</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98">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9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9B">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9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Breaker - Type/ Operation</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9E">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9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A1">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A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3">
            <w:pPr>
              <w:rPr>
                <w:rFonts w:ascii="Arial" w:cs="Arial" w:eastAsia="Arial" w:hAnsi="Arial"/>
                <w:sz w:val="22"/>
                <w:szCs w:val="22"/>
              </w:rPr>
            </w:pPr>
            <w:r w:rsidDel="00000000" w:rsidR="00000000" w:rsidRPr="00000000">
              <w:rPr>
                <w:rFonts w:ascii="Arial" w:cs="Arial" w:eastAsia="Arial" w:hAnsi="Arial"/>
                <w:sz w:val="22"/>
                <w:szCs w:val="22"/>
                <w:rtl w:val="0"/>
              </w:rPr>
              <w:t xml:space="preserve">Fault Withstand Rating</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A4">
            <w:pPr>
              <w:rPr>
                <w:rFonts w:ascii="Arial" w:cs="Arial" w:eastAsia="Arial" w:hAnsi="Arial"/>
                <w:sz w:val="22"/>
                <w:szCs w:val="22"/>
              </w:rPr>
            </w:pPr>
            <w:r w:rsidDel="00000000" w:rsidR="00000000" w:rsidRPr="00000000">
              <w:rPr>
                <w:rtl w:val="0"/>
              </w:rPr>
            </w:r>
          </w:p>
        </w:tc>
      </w:tr>
      <w:tr>
        <w:trPr>
          <w:cantSplit w:val="0"/>
          <w:trHeight w:val="8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A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A7">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A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9">
            <w:pPr>
              <w:rPr>
                <w:rFonts w:ascii="Arial" w:cs="Arial" w:eastAsia="Arial" w:hAnsi="Arial"/>
                <w:sz w:val="22"/>
                <w:szCs w:val="22"/>
              </w:rPr>
            </w:pPr>
            <w:r w:rsidDel="00000000" w:rsidR="00000000" w:rsidRPr="00000000">
              <w:rPr>
                <w:rFonts w:ascii="Arial" w:cs="Arial" w:eastAsia="Arial" w:hAnsi="Arial"/>
                <w:sz w:val="22"/>
                <w:szCs w:val="22"/>
                <w:rtl w:val="0"/>
              </w:rPr>
              <w:t xml:space="preserve">Type of Busbars - Copper.</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AA">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A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AD">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AE">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A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Type of CT’s for Metering &amp; Protection </w:t>
            </w:r>
          </w:p>
          <w:p w:rsidR="00000000" w:rsidDel="00000000" w:rsidP="00000000" w:rsidRDefault="00000000" w:rsidRPr="00000000" w14:paraId="00000FB0">
            <w:pPr>
              <w:numPr>
                <w:ilvl w:val="0"/>
                <w:numId w:val="46"/>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CT Ratio </w:t>
            </w:r>
          </w:p>
          <w:p w:rsidR="00000000" w:rsidDel="00000000" w:rsidP="00000000" w:rsidRDefault="00000000" w:rsidRPr="00000000" w14:paraId="00000FB1">
            <w:pPr>
              <w:numPr>
                <w:ilvl w:val="0"/>
                <w:numId w:val="46"/>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 burden </w:t>
            </w:r>
          </w:p>
          <w:p w:rsidR="00000000" w:rsidDel="00000000" w:rsidP="00000000" w:rsidRDefault="00000000" w:rsidRPr="00000000" w14:paraId="00000FB2">
            <w:pPr>
              <w:numPr>
                <w:ilvl w:val="0"/>
                <w:numId w:val="46"/>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Accuracy Class</w:t>
            </w:r>
          </w:p>
          <w:p w:rsidR="00000000" w:rsidDel="00000000" w:rsidP="00000000" w:rsidRDefault="00000000" w:rsidRPr="00000000" w14:paraId="00000FB3">
            <w:pPr>
              <w:numPr>
                <w:ilvl w:val="0"/>
                <w:numId w:val="46"/>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Ring or Bar type</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B4">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B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B6">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B7">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B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B9">
            <w:pPr>
              <w:rPr>
                <w:rFonts w:ascii="Arial" w:cs="Arial" w:eastAsia="Arial" w:hAnsi="Arial"/>
                <w:sz w:val="22"/>
                <w:szCs w:val="22"/>
              </w:rPr>
            </w:pPr>
            <w:r w:rsidDel="00000000" w:rsidR="00000000" w:rsidRPr="00000000">
              <w:rPr>
                <w:rFonts w:ascii="Arial" w:cs="Arial" w:eastAsia="Arial" w:hAnsi="Arial"/>
                <w:sz w:val="22"/>
                <w:szCs w:val="22"/>
                <w:rtl w:val="0"/>
              </w:rPr>
              <w:t xml:space="preserve">Type of PT’s &amp; Voltage Ratio</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BA">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B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BC">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BD">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B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BF">
            <w:pPr>
              <w:rPr>
                <w:rFonts w:ascii="Arial" w:cs="Arial" w:eastAsia="Arial" w:hAnsi="Arial"/>
                <w:sz w:val="22"/>
                <w:szCs w:val="22"/>
              </w:rPr>
            </w:pPr>
            <w:r w:rsidDel="00000000" w:rsidR="00000000" w:rsidRPr="00000000">
              <w:rPr>
                <w:rFonts w:ascii="Arial" w:cs="Arial" w:eastAsia="Arial" w:hAnsi="Arial"/>
                <w:sz w:val="22"/>
                <w:szCs w:val="22"/>
                <w:rtl w:val="0"/>
              </w:rPr>
              <w:t xml:space="preserve">Metering &amp; Indications Details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0">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C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C2">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3">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C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C5">
            <w:pPr>
              <w:rPr>
                <w:rFonts w:ascii="Arial" w:cs="Arial" w:eastAsia="Arial" w:hAnsi="Arial"/>
                <w:sz w:val="22"/>
                <w:szCs w:val="22"/>
              </w:rPr>
            </w:pPr>
            <w:r w:rsidDel="00000000" w:rsidR="00000000" w:rsidRPr="00000000">
              <w:rPr>
                <w:rFonts w:ascii="Arial" w:cs="Arial" w:eastAsia="Arial" w:hAnsi="Arial"/>
                <w:sz w:val="22"/>
                <w:szCs w:val="22"/>
                <w:rtl w:val="0"/>
              </w:rPr>
              <w:t xml:space="preserve">Details of Auxiliary Contacts &amp; Annunciator Panel</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6">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C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C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9">
            <w:pPr>
              <w:rPr>
                <w:rFonts w:ascii="Arial" w:cs="Arial" w:eastAsia="Arial" w:hAnsi="Arial"/>
                <w:sz w:val="22"/>
                <w:szCs w:val="22"/>
              </w:rPr>
            </w:pPr>
            <w:r w:rsidDel="00000000" w:rsidR="00000000" w:rsidRPr="00000000">
              <w:rPr>
                <w:rtl w:val="0"/>
              </w:rPr>
            </w:r>
          </w:p>
        </w:tc>
      </w:tr>
      <w:tr>
        <w:trPr>
          <w:cantSplit w:val="0"/>
          <w:trHeight w:val="70"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C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CB">
            <w:pPr>
              <w:rPr>
                <w:rFonts w:ascii="Arial" w:cs="Arial" w:eastAsia="Arial" w:hAnsi="Arial"/>
                <w:sz w:val="22"/>
                <w:szCs w:val="22"/>
              </w:rPr>
            </w:pPr>
            <w:r w:rsidDel="00000000" w:rsidR="00000000" w:rsidRPr="00000000">
              <w:rPr>
                <w:rFonts w:ascii="Arial" w:cs="Arial" w:eastAsia="Arial" w:hAnsi="Arial"/>
                <w:sz w:val="22"/>
                <w:szCs w:val="22"/>
                <w:rtl w:val="0"/>
              </w:rPr>
              <w:t xml:space="preserve">Type &amp; Details of Relays</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C">
            <w:pPr>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0" w:val="nil"/>
            </w:tcBorders>
            <w:shd w:fill="auto" w:val="clear"/>
          </w:tcPr>
          <w:p w:rsidR="00000000" w:rsidDel="00000000" w:rsidP="00000000" w:rsidRDefault="00000000" w:rsidRPr="00000000" w14:paraId="00000FC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FCE">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FCF">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FD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2">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Note:</w:t>
        <w:tab/>
        <w:t xml:space="preserve">Provide Data Sheet for each panel i.e. Incoming &amp; Outgoing.</w:t>
      </w:r>
      <w:r w:rsidDel="00000000" w:rsidR="00000000" w:rsidRPr="00000000">
        <w:rPr>
          <w:rtl w:val="0"/>
        </w:rPr>
      </w:r>
    </w:p>
    <w:p w:rsidR="00000000" w:rsidDel="00000000" w:rsidP="00000000" w:rsidRDefault="00000000" w:rsidRPr="00000000" w14:paraId="00000FD3">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4">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5">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6">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7">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8">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9">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A">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B">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C">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D">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D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ab/>
        <w:t xml:space="preserve">SUB HEAD – 12</w:t>
      </w:r>
    </w:p>
    <w:p w:rsidR="00000000" w:rsidDel="00000000" w:rsidP="00000000" w:rsidRDefault="00000000" w:rsidRPr="00000000" w14:paraId="00000FDF">
      <w:pPr>
        <w:keepNext w:val="1"/>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TRANSFORMER (OIL TYPE)</w:t>
      </w:r>
    </w:p>
    <w:p w:rsidR="00000000" w:rsidDel="00000000" w:rsidP="00000000" w:rsidRDefault="00000000" w:rsidRPr="00000000" w14:paraId="00000FE0">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1">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u w:val="single"/>
          <w:rtl w:val="0"/>
        </w:rPr>
        <w:t xml:space="preserve">33kV/ </w:t>
      </w:r>
      <w:r w:rsidDel="00000000" w:rsidR="00000000" w:rsidRPr="00000000">
        <w:rPr>
          <w:rFonts w:ascii="Arial" w:cs="Arial" w:eastAsia="Arial" w:hAnsi="Arial"/>
          <w:b w:val="1"/>
          <w:color w:val="000000"/>
          <w:sz w:val="22"/>
          <w:szCs w:val="22"/>
          <w:u w:val="single"/>
          <w:rtl w:val="0"/>
        </w:rPr>
        <w:t xml:space="preserve">433V</w:t>
      </w:r>
      <w:r w:rsidDel="00000000" w:rsidR="00000000" w:rsidRPr="00000000">
        <w:rPr>
          <w:rFonts w:ascii="Arial" w:cs="Arial" w:eastAsia="Arial" w:hAnsi="Arial"/>
          <w:b w:val="1"/>
          <w:sz w:val="22"/>
          <w:szCs w:val="22"/>
          <w:rtl w:val="0"/>
        </w:rPr>
        <w:t xml:space="preserve"> ONAN (OIL TYPE) TRANSFORMERS WITH ON LOAD TAP CHANGER </w:t>
      </w:r>
    </w:p>
    <w:p w:rsidR="00000000" w:rsidDel="00000000" w:rsidP="00000000" w:rsidRDefault="00000000" w:rsidRPr="00000000" w14:paraId="00000FE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3">
      <w:pPr>
        <w:numPr>
          <w:ilvl w:val="0"/>
          <w:numId w:val="56"/>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w:t>
      </w:r>
    </w:p>
    <w:p w:rsidR="00000000" w:rsidDel="00000000" w:rsidP="00000000" w:rsidRDefault="00000000" w:rsidRPr="00000000" w14:paraId="00000FE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5">
      <w:pPr>
        <w:ind w:left="720" w:firstLine="0"/>
        <w:jc w:val="both"/>
        <w:rPr>
          <w:rFonts w:ascii="Arial" w:cs="Arial" w:eastAsia="Arial" w:hAnsi="Arial"/>
          <w:sz w:val="22"/>
          <w:szCs w:val="22"/>
        </w:rPr>
      </w:pPr>
      <w:bookmarkStart w:colFirst="0" w:colLast="0" w:name="_heading=h.sqyw64" w:id="60"/>
      <w:bookmarkEnd w:id="60"/>
      <w:r w:rsidDel="00000000" w:rsidR="00000000" w:rsidRPr="00000000">
        <w:rPr>
          <w:rFonts w:ascii="Arial" w:cs="Arial" w:eastAsia="Arial" w:hAnsi="Arial"/>
          <w:sz w:val="22"/>
          <w:szCs w:val="22"/>
          <w:rtl w:val="0"/>
        </w:rPr>
        <w:t xml:space="preserve">This section covers the detailed requirements regarding installation, testing, commissioning, OEM coordination for commissioning for Transformer as per specifications (Here Transformer will be direct purchase item by client). </w:t>
      </w:r>
    </w:p>
    <w:p w:rsidR="00000000" w:rsidDel="00000000" w:rsidP="00000000" w:rsidRDefault="00000000" w:rsidRPr="00000000" w14:paraId="00000FE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7">
      <w:pPr>
        <w:numPr>
          <w:ilvl w:val="0"/>
          <w:numId w:val="56"/>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 CONSTRUCTION</w:t>
      </w:r>
    </w:p>
    <w:p w:rsidR="00000000" w:rsidDel="00000000" w:rsidP="00000000" w:rsidRDefault="00000000" w:rsidRPr="00000000" w14:paraId="00000FE8">
      <w:pP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FE9">
      <w:pPr>
        <w:ind w:left="720" w:hanging="72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color w:val="000000"/>
          <w:sz w:val="22"/>
          <w:szCs w:val="22"/>
          <w:rtl w:val="0"/>
        </w:rPr>
        <w:t xml:space="preserve">The transformer shall comply with Latest IS: 1180 (Part-1), 2014 (Please refer latest updated code.). It should meet minimum Energy Efficiency Level 2 as per IS:1180. Transformer losses should be as per ECBC of India Norms (latest applicable code).</w:t>
      </w:r>
      <w:r w:rsidDel="00000000" w:rsidR="00000000" w:rsidRPr="00000000">
        <w:rPr>
          <w:rtl w:val="0"/>
        </w:rPr>
      </w:r>
    </w:p>
    <w:p w:rsidR="00000000" w:rsidDel="00000000" w:rsidP="00000000" w:rsidRDefault="00000000" w:rsidRPr="00000000" w14:paraId="00000FE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B">
      <w:pPr>
        <w:numPr>
          <w:ilvl w:val="0"/>
          <w:numId w:val="5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Tanks and Radiators</w:t>
      </w:r>
    </w:p>
    <w:p w:rsidR="00000000" w:rsidDel="00000000" w:rsidP="00000000" w:rsidRDefault="00000000" w:rsidRPr="00000000" w14:paraId="00000FE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Tanks shall be of MS plates and structural, electrically welded. The construction shall be robust and substantial, suitable for road/ rail transport and to withstand vibration. Radiator tubes shall be electrical resistance welded type, round or elliptical or rectangular. They may be welded to the transformer tank or in case of very large sizes to separate detachable radiator banks connected through intermediate leak proof valves. Detachable radiator banks shall have top and bottom headers with flanged connections, with drain and vent fittings. Tanks shall be provided with lifting lugs and jacking lugs. Inspection holes with cover should also be provided for large transformers. Oil conservators shall be mounted on brackets attached to the top cover on tank. Dimensions of the conservator shall be such as to allow change in volume of oil due to change in temperature from 10</w:t>
      </w:r>
      <w:r w:rsidDel="00000000" w:rsidR="00000000" w:rsidRPr="00000000">
        <w:rPr>
          <w:rFonts w:ascii="Arial" w:cs="Arial" w:eastAsia="Arial" w:hAnsi="Arial"/>
          <w:sz w:val="22"/>
          <w:szCs w:val="22"/>
          <w:vertAlign w:val="superscript"/>
          <w:rtl w:val="0"/>
        </w:rPr>
        <w:t xml:space="preserve">0</w:t>
      </w:r>
      <w:r w:rsidDel="00000000" w:rsidR="00000000" w:rsidRPr="00000000">
        <w:rPr>
          <w:rFonts w:ascii="Arial" w:cs="Arial" w:eastAsia="Arial" w:hAnsi="Arial"/>
          <w:sz w:val="22"/>
          <w:szCs w:val="22"/>
          <w:rtl w:val="0"/>
        </w:rPr>
        <w:t xml:space="preserve">C to 95</w:t>
      </w:r>
      <w:r w:rsidDel="00000000" w:rsidR="00000000" w:rsidRPr="00000000">
        <w:rPr>
          <w:rFonts w:ascii="Arial" w:cs="Arial" w:eastAsia="Arial" w:hAnsi="Arial"/>
          <w:sz w:val="22"/>
          <w:szCs w:val="22"/>
          <w:vertAlign w:val="superscript"/>
          <w:rtl w:val="0"/>
        </w:rPr>
        <w:t xml:space="preserve">0</w:t>
      </w:r>
      <w:r w:rsidDel="00000000" w:rsidR="00000000" w:rsidRPr="00000000">
        <w:rPr>
          <w:rFonts w:ascii="Arial" w:cs="Arial" w:eastAsia="Arial" w:hAnsi="Arial"/>
          <w:sz w:val="22"/>
          <w:szCs w:val="22"/>
          <w:rtl w:val="0"/>
        </w:rPr>
        <w:t xml:space="preserve">C.</w:t>
      </w:r>
    </w:p>
    <w:p w:rsidR="00000000" w:rsidDel="00000000" w:rsidP="00000000" w:rsidRDefault="00000000" w:rsidRPr="00000000" w14:paraId="00000FE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E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Tanks shall be thoroughly cleaned, degreased and sand blasted inside and outside. A coat of rust resistance primer shall immediately be given on outside surface. Inside surface shall be painted with oil resistance enamel paint. Tank and radiators shall be hydraulically pressure tested. Tanks shall also be tested for full vacuum. The procedure for testing shall be as follows:</w:t>
      </w:r>
    </w:p>
    <w:p w:rsidR="00000000" w:rsidDel="00000000" w:rsidP="00000000" w:rsidRDefault="00000000" w:rsidRPr="00000000" w14:paraId="00000FF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1">
      <w:pPr>
        <w:numPr>
          <w:ilvl w:val="0"/>
          <w:numId w:val="58"/>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Vacuum Test</w:t>
      </w:r>
    </w:p>
    <w:p w:rsidR="00000000" w:rsidDel="00000000" w:rsidP="00000000" w:rsidRDefault="00000000" w:rsidRPr="00000000" w14:paraId="00000FF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tanks designed for all vacuum shall be tested at an internal pressure of 3.33kN/m</w:t>
      </w:r>
      <w:r w:rsidDel="00000000" w:rsidR="00000000" w:rsidRPr="00000000">
        <w:rPr>
          <w:rFonts w:ascii="Arial" w:cs="Arial" w:eastAsia="Arial" w:hAnsi="Arial"/>
          <w:sz w:val="22"/>
          <w:szCs w:val="22"/>
          <w:vertAlign w:val="superscript"/>
          <w:rtl w:val="0"/>
        </w:rPr>
        <w:t xml:space="preserve">2</w:t>
      </w:r>
      <w:r w:rsidDel="00000000" w:rsidR="00000000" w:rsidRPr="00000000">
        <w:rPr>
          <w:rFonts w:ascii="Arial" w:cs="Arial" w:eastAsia="Arial" w:hAnsi="Arial"/>
          <w:sz w:val="22"/>
          <w:szCs w:val="22"/>
          <w:rtl w:val="0"/>
        </w:rPr>
        <w:t xml:space="preserve"> (25mm of Hg) for one hour. The permanent deflection of flat plates after the vacuum has been released shall not exceed the value specified in Table ‘A’ without affecting the performance of the transformer.</w:t>
      </w:r>
    </w:p>
    <w:p w:rsidR="00000000" w:rsidDel="00000000" w:rsidP="00000000" w:rsidRDefault="00000000" w:rsidRPr="00000000" w14:paraId="00000FF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5">
      <w:pPr>
        <w:numPr>
          <w:ilvl w:val="0"/>
          <w:numId w:val="58"/>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Pressure Test</w:t>
      </w:r>
    </w:p>
    <w:p w:rsidR="00000000" w:rsidDel="00000000" w:rsidP="00000000" w:rsidRDefault="00000000" w:rsidRPr="00000000" w14:paraId="00000FF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transformer tank of each size together with its radiators, conservator vessel and other fitting shall be subjected to a pressure corresponding to twice the normal head of oil or to the normal pressure plus 35kN/m</w:t>
      </w:r>
      <w:r w:rsidDel="00000000" w:rsidR="00000000" w:rsidRPr="00000000">
        <w:rPr>
          <w:rFonts w:ascii="Arial" w:cs="Arial" w:eastAsia="Arial" w:hAnsi="Arial"/>
          <w:sz w:val="22"/>
          <w:szCs w:val="22"/>
          <w:vertAlign w:val="superscript"/>
          <w:rtl w:val="0"/>
        </w:rPr>
        <w:t xml:space="preserve">2</w:t>
      </w:r>
      <w:r w:rsidDel="00000000" w:rsidR="00000000" w:rsidRPr="00000000">
        <w:rPr>
          <w:rFonts w:ascii="Arial" w:cs="Arial" w:eastAsia="Arial" w:hAnsi="Arial"/>
          <w:sz w:val="22"/>
          <w:szCs w:val="22"/>
          <w:rtl w:val="0"/>
        </w:rPr>
        <w:t xml:space="preserve"> (0.35kg/sq.cm) whichever is lower measured at the base of the tank and will be maintained for one hour. The permanent deflection of flat plates after the excess pressure has been released shall not exceed the figure specified in Table’ A.</w:t>
      </w:r>
    </w:p>
    <w:p w:rsidR="00000000" w:rsidDel="00000000" w:rsidP="00000000" w:rsidRDefault="00000000" w:rsidRPr="00000000" w14:paraId="00000FF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FFA">
      <w:pPr>
        <w:keepNext w:val="1"/>
        <w:numPr>
          <w:ilvl w:val="0"/>
          <w:numId w:val="18"/>
        </w:numPr>
        <w:ind w:left="720" w:firstLine="0"/>
        <w:jc w:val="cente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TABLE ‘A’</w:t>
      </w:r>
    </w:p>
    <w:p w:rsidR="00000000" w:rsidDel="00000000" w:rsidP="00000000" w:rsidRDefault="00000000" w:rsidRPr="00000000" w14:paraId="00000FFB">
      <w:pPr>
        <w:pBdr>
          <w:bottom w:color="000000" w:space="1" w:sz="4" w:val="single"/>
        </w:pBd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FFC">
      <w:pPr>
        <w:numPr>
          <w:ilvl w:val="0"/>
          <w:numId w:val="18"/>
        </w:numPr>
        <w:spacing w:after="60" w:before="240" w:lineRule="auto"/>
        <w:ind w:left="0" w:firstLine="720"/>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Horizontal length of</w:t>
        <w:tab/>
        <w:tab/>
        <w:tab/>
        <w:tab/>
        <w:tab/>
        <w:tab/>
        <w:t xml:space="preserve">Permanent deflection </w:t>
      </w:r>
    </w:p>
    <w:p w:rsidR="00000000" w:rsidDel="00000000" w:rsidP="00000000" w:rsidRDefault="00000000" w:rsidRPr="00000000" w14:paraId="00000FFD">
      <w:pPr>
        <w:pBdr>
          <w:bottom w:color="000000" w:space="1" w:sz="4" w:val="single"/>
        </w:pBd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Flat plate (in mm)</w:t>
        <w:tab/>
        <w:tab/>
        <w:tab/>
        <w:tab/>
        <w:tab/>
        <w:tab/>
        <w:t xml:space="preserve">           (in mm)</w:t>
      </w:r>
    </w:p>
    <w:p w:rsidR="00000000" w:rsidDel="00000000" w:rsidP="00000000" w:rsidRDefault="00000000" w:rsidRPr="00000000" w14:paraId="00000FF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Upto and including 750</w:t>
        <w:tab/>
        <w:tab/>
        <w:tab/>
        <w:tab/>
        <w:tab/>
        <w:tab/>
        <w:t xml:space="preserve">5.0</w:t>
      </w:r>
    </w:p>
    <w:p w:rsidR="00000000" w:rsidDel="00000000" w:rsidP="00000000" w:rsidRDefault="00000000" w:rsidRPr="00000000" w14:paraId="00000FF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750 to 1250</w:t>
        <w:tab/>
        <w:tab/>
        <w:tab/>
        <w:tab/>
        <w:tab/>
        <w:tab/>
        <w:tab/>
        <w:tab/>
        <w:t xml:space="preserve">6.5</w:t>
      </w:r>
    </w:p>
    <w:p w:rsidR="00000000" w:rsidDel="00000000" w:rsidP="00000000" w:rsidRDefault="00000000" w:rsidRPr="00000000" w14:paraId="0000100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1251 to 1750</w:t>
        <w:tab/>
        <w:tab/>
        <w:tab/>
        <w:tab/>
        <w:tab/>
        <w:tab/>
        <w:tab/>
        <w:tab/>
        <w:t xml:space="preserve">8.0</w:t>
        <w:tab/>
      </w:r>
    </w:p>
    <w:p w:rsidR="00000000" w:rsidDel="00000000" w:rsidP="00000000" w:rsidRDefault="00000000" w:rsidRPr="00000000" w14:paraId="0000100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1751 to 2000</w:t>
        <w:tab/>
        <w:tab/>
        <w:tab/>
        <w:tab/>
        <w:tab/>
        <w:tab/>
        <w:tab/>
        <w:tab/>
        <w:t xml:space="preserve">9.5</w:t>
      </w:r>
    </w:p>
    <w:p w:rsidR="00000000" w:rsidDel="00000000" w:rsidP="00000000" w:rsidRDefault="00000000" w:rsidRPr="00000000" w14:paraId="0000100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2001 to 2250</w:t>
        <w:tab/>
        <w:tab/>
        <w:tab/>
        <w:tab/>
        <w:tab/>
        <w:tab/>
        <w:tab/>
        <w:tab/>
        <w:t xml:space="preserve">11.0</w:t>
      </w:r>
    </w:p>
    <w:p w:rsidR="00000000" w:rsidDel="00000000" w:rsidP="00000000" w:rsidRDefault="00000000" w:rsidRPr="00000000" w14:paraId="0000100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2251 to 2500</w:t>
        <w:tab/>
        <w:tab/>
        <w:tab/>
        <w:tab/>
        <w:tab/>
        <w:tab/>
        <w:tab/>
        <w:tab/>
        <w:t xml:space="preserve">12.5</w:t>
      </w:r>
    </w:p>
    <w:p w:rsidR="00000000" w:rsidDel="00000000" w:rsidP="00000000" w:rsidRDefault="00000000" w:rsidRPr="00000000" w14:paraId="0000100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2501 to 3000</w:t>
        <w:tab/>
        <w:tab/>
        <w:tab/>
        <w:tab/>
        <w:tab/>
        <w:tab/>
        <w:tab/>
        <w:tab/>
        <w:t xml:space="preserve">16.0</w:t>
      </w:r>
    </w:p>
    <w:p w:rsidR="00000000" w:rsidDel="00000000" w:rsidP="00000000" w:rsidRDefault="00000000" w:rsidRPr="00000000" w14:paraId="0000100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Above 3000</w:t>
        <w:tab/>
        <w:tab/>
        <w:tab/>
        <w:tab/>
        <w:tab/>
        <w:tab/>
        <w:tab/>
        <w:tab/>
        <w:t xml:space="preserve">19.0</w:t>
      </w:r>
    </w:p>
    <w:p w:rsidR="00000000" w:rsidDel="00000000" w:rsidP="00000000" w:rsidRDefault="00000000" w:rsidRPr="00000000" w14:paraId="00001006">
      <w:pPr>
        <w:pBdr>
          <w:bottom w:color="000000" w:space="1" w:sz="4" w:val="single"/>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0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1008">
      <w:pPr>
        <w:numPr>
          <w:ilvl w:val="0"/>
          <w:numId w:val="57"/>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Cores</w:t>
      </w:r>
    </w:p>
    <w:p w:rsidR="00000000" w:rsidDel="00000000" w:rsidP="00000000" w:rsidRDefault="00000000" w:rsidRPr="00000000" w14:paraId="0000100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Cores shall be built from cold rolled grain-oriented silicone steel laminations. Suitable high temperature resistance, oil proof, and adherent coating materials shall insulate the core laminations from each other. Core clamps and clamping bolts shall be heavily insulated from the core laminations.</w:t>
      </w:r>
    </w:p>
    <w:p w:rsidR="00000000" w:rsidDel="00000000" w:rsidP="00000000" w:rsidRDefault="00000000" w:rsidRPr="00000000" w14:paraId="0000100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0B">
      <w:pPr>
        <w:ind w:left="72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The insulations of core bolt shall be minimum of class ‘A’.</w:t>
      </w:r>
      <w:r w:rsidDel="00000000" w:rsidR="00000000" w:rsidRPr="00000000">
        <w:rPr>
          <w:rFonts w:ascii="Arial" w:cs="Arial" w:eastAsia="Arial" w:hAnsi="Arial"/>
          <w:sz w:val="22"/>
          <w:szCs w:val="22"/>
          <w:rtl w:val="0"/>
        </w:rPr>
        <w:t xml:space="preserve"> The bottom and top frames shall be connected with the tie rods to make a complete structure rigid for carrying the weight of core-oil assembly without unduly stressing the laminations or windings. Lifting eyes shall be provided on the frame for removal of core assembly from the tank. Completed core shall be flash tested for insulation with 2500 Volts between the core and each of the clamps or core bolts (core being connected to earth).</w:t>
      </w:r>
    </w:p>
    <w:p w:rsidR="00000000" w:rsidDel="00000000" w:rsidP="00000000" w:rsidRDefault="00000000" w:rsidRPr="00000000" w14:paraId="0000100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0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core frames shall be bonded together with two metallic strips and connected to the tank for earthing to ensure earth return and operation of protective gear in the event of a fault. Lifting eyes (or any other provision) for lifting the core from the tank shall be provided.</w:t>
      </w:r>
    </w:p>
    <w:p w:rsidR="00000000" w:rsidDel="00000000" w:rsidP="00000000" w:rsidRDefault="00000000" w:rsidRPr="00000000" w14:paraId="0000100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0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d.</w:t>
        <w:tab/>
        <w:t xml:space="preserve">Winding and Class of insulation</w:t>
      </w:r>
    </w:p>
    <w:p w:rsidR="00000000" w:rsidDel="00000000" w:rsidP="00000000" w:rsidRDefault="00000000" w:rsidRPr="00000000" w14:paraId="0000101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Winding shall be three phase with </w:t>
      </w:r>
      <w:r w:rsidDel="00000000" w:rsidR="00000000" w:rsidRPr="00000000">
        <w:rPr>
          <w:rFonts w:ascii="Arial" w:cs="Arial" w:eastAsia="Arial" w:hAnsi="Arial"/>
          <w:b w:val="1"/>
          <w:sz w:val="22"/>
          <w:szCs w:val="22"/>
          <w:rtl w:val="0"/>
        </w:rPr>
        <w:t xml:space="preserve">minimum class ‘A’ insulation</w:t>
      </w:r>
      <w:r w:rsidDel="00000000" w:rsidR="00000000" w:rsidRPr="00000000">
        <w:rPr>
          <w:rFonts w:ascii="Arial" w:cs="Arial" w:eastAsia="Arial" w:hAnsi="Arial"/>
          <w:sz w:val="22"/>
          <w:szCs w:val="22"/>
          <w:rtl w:val="0"/>
        </w:rPr>
        <w:t xml:space="preserve">. High conductivity electrolytic quality copper</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shall be used for winding. Windings shall be suitably braced to withstand the dynamic forces due to short circuit. Winding insulation shall be uniform, and windings shall have full insulation.</w:t>
      </w:r>
    </w:p>
    <w:p w:rsidR="00000000" w:rsidDel="00000000" w:rsidP="00000000" w:rsidRDefault="00000000" w:rsidRPr="00000000" w14:paraId="0000101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1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Winding shall be Foil type.</w:t>
      </w:r>
    </w:p>
    <w:p w:rsidR="00000000" w:rsidDel="00000000" w:rsidP="00000000" w:rsidRDefault="00000000" w:rsidRPr="00000000" w14:paraId="0000101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1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Winding shall be individually vacuum dried before assembly as well as after assembly.</w:t>
      </w:r>
    </w:p>
    <w:p w:rsidR="00000000" w:rsidDel="00000000" w:rsidP="00000000" w:rsidRDefault="00000000" w:rsidRPr="00000000" w14:paraId="0000101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16">
      <w:pPr>
        <w:numPr>
          <w:ilvl w:val="0"/>
          <w:numId w:val="59"/>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Insulation Oil</w:t>
      </w:r>
    </w:p>
    <w:p w:rsidR="00000000" w:rsidDel="00000000" w:rsidP="00000000" w:rsidRDefault="00000000" w:rsidRPr="00000000" w14:paraId="0000101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oil shall conform to relevant IS Codes. Transformers shall be supplied with initial fill of filtered oil. Transformer oil shall be Mineral oil as per IS codes with BDV of oil more than or equal to 80kV.</w:t>
      </w:r>
    </w:p>
    <w:p w:rsidR="00000000" w:rsidDel="00000000" w:rsidP="00000000" w:rsidRDefault="00000000" w:rsidRPr="00000000" w14:paraId="0000101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19">
      <w:pPr>
        <w:numPr>
          <w:ilvl w:val="0"/>
          <w:numId w:val="59"/>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Impedance</w:t>
      </w:r>
    </w:p>
    <w:p w:rsidR="00000000" w:rsidDel="00000000" w:rsidP="00000000" w:rsidRDefault="00000000" w:rsidRPr="00000000" w14:paraId="0000101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impedance shall be as per Latest IS: 1180 (Part-1), 2014</w:t>
      </w:r>
    </w:p>
    <w:p w:rsidR="00000000" w:rsidDel="00000000" w:rsidP="00000000" w:rsidRDefault="00000000" w:rsidRPr="00000000" w14:paraId="0000101B">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01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tab/>
        <w:t xml:space="preserve">MAXIMUM ALLOWABLE POWER TRANSFORMER LOSSES</w:t>
      </w:r>
    </w:p>
    <w:p w:rsidR="00000000" w:rsidDel="00000000" w:rsidP="00000000" w:rsidRDefault="00000000" w:rsidRPr="00000000" w14:paraId="0000101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Maximum allowable No load and Load losses for ONAN type distribution transformers with highest voltage for equipment shall be as per IS: 1180, Level-2. (minimum energy efficiency level 2)</w:t>
      </w:r>
    </w:p>
    <w:p w:rsidR="00000000" w:rsidDel="00000000" w:rsidP="00000000" w:rsidRDefault="00000000" w:rsidRPr="00000000" w14:paraId="0000101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1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tab/>
        <w:t xml:space="preserve">GENERAL REQUIREMENTS</w:t>
      </w:r>
    </w:p>
    <w:p w:rsidR="00000000" w:rsidDel="00000000" w:rsidP="00000000" w:rsidRDefault="00000000" w:rsidRPr="00000000" w14:paraId="0000102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outdoor type as specified. Unless otherwise specified the transformer in addition shall have thermal and dynamic ability to withstand external short circuit as per relevant IS Codes.</w:t>
      </w:r>
    </w:p>
    <w:p w:rsidR="00000000" w:rsidDel="00000000" w:rsidP="00000000" w:rsidRDefault="00000000" w:rsidRPr="00000000" w14:paraId="0000102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22">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w:t>
        <w:tab/>
        <w:t xml:space="preserve">TEMPERATURE RISE</w:t>
      </w:r>
    </w:p>
    <w:p w:rsidR="00000000" w:rsidDel="00000000" w:rsidP="00000000" w:rsidRDefault="00000000" w:rsidRPr="00000000" w14:paraId="0000102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type of cooling shall be type ONAN as per IS: 2026 (Part-2).</w:t>
      </w:r>
    </w:p>
    <w:p w:rsidR="00000000" w:rsidDel="00000000" w:rsidP="00000000" w:rsidRDefault="00000000" w:rsidRPr="00000000" w14:paraId="0000102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permissible temperature rise shall not exceed the limits of 45°C above ambient (when measured by resistance method) for transformer winding and 40°C above ambient (measured by thermometer) for top oil when tested in accordance with IS: 2026 (Part-2).</w:t>
      </w:r>
    </w:p>
    <w:p w:rsidR="00000000" w:rsidDel="00000000" w:rsidP="00000000" w:rsidRDefault="00000000" w:rsidRPr="00000000" w14:paraId="0000102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2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w:t>
        <w:tab/>
        <w:t xml:space="preserve">RATING AND CAPACITY</w:t>
      </w:r>
    </w:p>
    <w:p w:rsidR="00000000" w:rsidDel="00000000" w:rsidP="00000000" w:rsidRDefault="00000000" w:rsidRPr="00000000" w14:paraId="00001027">
      <w:pPr>
        <w:ind w:left="72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Transformer shall be suitable for continuous operation and maximum capacity as given in the schedule of quantities. It shall be suitable to deliver full capacity continuously without </w:t>
      </w:r>
      <w:r w:rsidDel="00000000" w:rsidR="00000000" w:rsidRPr="00000000">
        <w:rPr>
          <w:rFonts w:ascii="Arial" w:cs="Arial" w:eastAsia="Arial" w:hAnsi="Arial"/>
          <w:color w:val="000000"/>
          <w:sz w:val="22"/>
          <w:szCs w:val="22"/>
          <w:rtl w:val="0"/>
        </w:rPr>
        <w:t xml:space="preserve">any deration upto an ambient temperature of 50°C and at the altitude of the site of installation. </w:t>
      </w:r>
      <w:r w:rsidDel="00000000" w:rsidR="00000000" w:rsidRPr="00000000">
        <w:rPr>
          <w:rtl w:val="0"/>
        </w:rPr>
      </w:r>
    </w:p>
    <w:p w:rsidR="00000000" w:rsidDel="00000000" w:rsidP="00000000" w:rsidRDefault="00000000" w:rsidRPr="00000000" w14:paraId="0000102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2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w:t>
        <w:tab/>
        <w:t xml:space="preserve">ON LOAD TAP CHANGING DEVICE (For Transformer with OLTC)</w:t>
      </w:r>
    </w:p>
    <w:p w:rsidR="00000000" w:rsidDel="00000000" w:rsidP="00000000" w:rsidRDefault="00000000" w:rsidRPr="00000000" w14:paraId="0000102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tap changing device shall be provided on H.V. side, on circuit type, for tap position and locking arrangement at any of the tapping positions. </w:t>
      </w:r>
      <w:r w:rsidDel="00000000" w:rsidR="00000000" w:rsidRPr="00000000">
        <w:rPr>
          <w:rFonts w:ascii="Arial" w:cs="Arial" w:eastAsia="Arial" w:hAnsi="Arial"/>
          <w:color w:val="000000"/>
          <w:sz w:val="22"/>
          <w:szCs w:val="22"/>
          <w:rtl w:val="0"/>
        </w:rPr>
        <w:t xml:space="preserve">It shall be designed for bi-directional operation and shall be of self-positioning type and shall have the range of +15% to - 15% in the steps of 2.5%.</w:t>
      </w:r>
      <w:r w:rsidDel="00000000" w:rsidR="00000000" w:rsidRPr="00000000">
        <w:rPr>
          <w:rtl w:val="0"/>
        </w:rPr>
      </w:r>
    </w:p>
    <w:p w:rsidR="00000000" w:rsidDel="00000000" w:rsidP="00000000" w:rsidRDefault="00000000" w:rsidRPr="00000000" w14:paraId="0000102B">
      <w:pP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102C">
      <w:pPr>
        <w:ind w:firstLine="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Type of OLTC:</w:t>
      </w:r>
    </w:p>
    <w:p w:rsidR="00000000" w:rsidDel="00000000" w:rsidP="00000000" w:rsidRDefault="00000000" w:rsidRPr="00000000" w14:paraId="0000102D">
      <w:pPr>
        <w:numPr>
          <w:ilvl w:val="0"/>
          <w:numId w:val="61"/>
        </w:numPr>
        <w:ind w:left="709" w:hanging="360"/>
        <w:jc w:val="both"/>
        <w:rPr>
          <w:rFonts w:ascii="Arial" w:cs="Arial" w:eastAsia="Arial" w:hAnsi="Arial"/>
          <w:color w:val="000000"/>
          <w:sz w:val="22"/>
          <w:szCs w:val="22"/>
        </w:rPr>
      </w:pPr>
      <w:sdt>
        <w:sdtPr>
          <w:tag w:val="goog_rdk_0"/>
        </w:sdtPr>
        <w:sdtContent>
          <w:r w:rsidDel="00000000" w:rsidR="00000000" w:rsidRPr="00000000">
            <w:rPr>
              <w:rFonts w:ascii="Arial Unicode MS" w:cs="Arial Unicode MS" w:eastAsia="Arial Unicode MS" w:hAnsi="Arial Unicode MS"/>
              <w:color w:val="000000"/>
              <w:sz w:val="22"/>
              <w:szCs w:val="22"/>
              <w:rtl w:val="0"/>
            </w:rPr>
            <w:t xml:space="preserve">If HT Side ‘I’ ≥ 100 Amp, then Arching in vacuum. Use Vacuum &amp; Reactor type OLTC.</w:t>
          </w:r>
        </w:sdtContent>
      </w:sdt>
    </w:p>
    <w:p w:rsidR="00000000" w:rsidDel="00000000" w:rsidP="00000000" w:rsidRDefault="00000000" w:rsidRPr="00000000" w14:paraId="0000102E">
      <w:pPr>
        <w:numPr>
          <w:ilvl w:val="0"/>
          <w:numId w:val="61"/>
        </w:numPr>
        <w:ind w:left="709"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If HT Side ‘I’ &lt; 100 Amp, then Arching in Air. Use Air &amp; Resister type OLTC. </w:t>
      </w:r>
    </w:p>
    <w:p w:rsidR="00000000" w:rsidDel="00000000" w:rsidP="00000000" w:rsidRDefault="00000000" w:rsidRPr="00000000" w14:paraId="0000102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3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w:t>
        <w:tab/>
        <w:t xml:space="preserve">VOLTAGE RATIO</w:t>
      </w:r>
    </w:p>
    <w:p w:rsidR="00000000" w:rsidDel="00000000" w:rsidP="00000000" w:rsidRDefault="00000000" w:rsidRPr="00000000" w14:paraId="0000103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suitable for a voltage ratio 33 kV</w:t>
      </w:r>
      <w:r w:rsidDel="00000000" w:rsidR="00000000" w:rsidRPr="00000000">
        <w:rPr>
          <w:rFonts w:ascii="Arial" w:cs="Arial" w:eastAsia="Arial" w:hAnsi="Arial"/>
          <w:color w:val="000000"/>
          <w:sz w:val="22"/>
          <w:szCs w:val="22"/>
          <w:rtl w:val="0"/>
        </w:rPr>
        <w:t xml:space="preserve">/ 433 Volts </w:t>
      </w:r>
      <w:r w:rsidDel="00000000" w:rsidR="00000000" w:rsidRPr="00000000">
        <w:rPr>
          <w:rFonts w:ascii="Arial" w:cs="Arial" w:eastAsia="Arial" w:hAnsi="Arial"/>
          <w:sz w:val="22"/>
          <w:szCs w:val="22"/>
          <w:rtl w:val="0"/>
        </w:rPr>
        <w:t xml:space="preserve">as specified in Schedule of Quantities.</w:t>
      </w:r>
    </w:p>
    <w:p w:rsidR="00000000" w:rsidDel="00000000" w:rsidP="00000000" w:rsidRDefault="00000000" w:rsidRPr="00000000" w14:paraId="0000103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3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w:t>
        <w:tab/>
        <w:t xml:space="preserve">VECTOR GROUP</w:t>
      </w:r>
    </w:p>
    <w:p w:rsidR="00000000" w:rsidDel="00000000" w:rsidP="00000000" w:rsidRDefault="00000000" w:rsidRPr="00000000" w14:paraId="0000103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winding connection shall conform to vector group Dyn 11 unless otherwise specified.</w:t>
      </w:r>
    </w:p>
    <w:p w:rsidR="00000000" w:rsidDel="00000000" w:rsidP="00000000" w:rsidRDefault="00000000" w:rsidRPr="00000000" w14:paraId="0000103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3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w:t>
        <w:tab/>
        <w:t xml:space="preserve">COOLING</w:t>
      </w:r>
    </w:p>
    <w:p w:rsidR="00000000" w:rsidDel="00000000" w:rsidP="00000000" w:rsidRDefault="00000000" w:rsidRPr="00000000" w14:paraId="0000103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oil immersed natural air-cooled type (ONAN). Transformers shall be suitable for completely outdoor duty application.</w:t>
      </w:r>
    </w:p>
    <w:p w:rsidR="00000000" w:rsidDel="00000000" w:rsidP="00000000" w:rsidRDefault="00000000" w:rsidRPr="00000000" w14:paraId="00001038">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03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w:t>
        <w:tab/>
        <w:t xml:space="preserve">ACCESSORIES</w:t>
      </w:r>
    </w:p>
    <w:p w:rsidR="00000000" w:rsidDel="00000000" w:rsidP="00000000" w:rsidRDefault="00000000" w:rsidRPr="00000000" w14:paraId="0000103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single tank type with termination on bushings for outdoor installation or cable end box for indoor installation as specified on HV side. The MV side shall be suitable to receive cable suitable for full load current of the transformer.</w:t>
      </w:r>
    </w:p>
    <w:p w:rsidR="00000000" w:rsidDel="00000000" w:rsidP="00000000" w:rsidRDefault="00000000" w:rsidRPr="00000000" w14:paraId="0000103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3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w:t>
        <w:tab/>
        <w:t xml:space="preserve">FITTINGS</w:t>
      </w:r>
    </w:p>
    <w:p w:rsidR="00000000" w:rsidDel="00000000" w:rsidP="00000000" w:rsidRDefault="00000000" w:rsidRPr="00000000" w14:paraId="0000103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complete with the following fittings:</w:t>
      </w:r>
    </w:p>
    <w:p w:rsidR="00000000" w:rsidDel="00000000" w:rsidP="00000000" w:rsidRDefault="00000000" w:rsidRPr="00000000" w14:paraId="0000103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3F">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Oil conservator with oil level indicator, minimum level marking and drain plug for all transformers.</w:t>
      </w:r>
    </w:p>
    <w:p w:rsidR="00000000" w:rsidDel="00000000" w:rsidP="00000000" w:rsidRDefault="00000000" w:rsidRPr="00000000" w14:paraId="00001040">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Off circuit type tap change arrangement with position indicator and locking arrangement for all transformers.</w:t>
      </w:r>
    </w:p>
    <w:p w:rsidR="00000000" w:rsidDel="00000000" w:rsidP="00000000" w:rsidRDefault="00000000" w:rsidRPr="00000000" w14:paraId="00001041">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Thermometer pocket with plug for all transformers.</w:t>
      </w:r>
    </w:p>
    <w:p w:rsidR="00000000" w:rsidDel="00000000" w:rsidP="00000000" w:rsidRDefault="00000000" w:rsidRPr="00000000" w14:paraId="00001042">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nos. 150mm dial type/ stem type thermometer with metal guard dial type calibrated thermometer may have max. Temperature indicator and resetting device for all thermometers winding temperature alarm/ trip and fitted in a marshaling box.</w:t>
      </w:r>
    </w:p>
    <w:p w:rsidR="00000000" w:rsidDel="00000000" w:rsidP="00000000" w:rsidRDefault="00000000" w:rsidRPr="00000000" w14:paraId="00001043">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Lifting lugs for all transformers.</w:t>
      </w:r>
    </w:p>
    <w:p w:rsidR="00000000" w:rsidDel="00000000" w:rsidP="00000000" w:rsidRDefault="00000000" w:rsidRPr="00000000" w14:paraId="00001044">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Bi-directional rollers.</w:t>
      </w:r>
    </w:p>
    <w:p w:rsidR="00000000" w:rsidDel="00000000" w:rsidP="00000000" w:rsidRDefault="00000000" w:rsidRPr="00000000" w14:paraId="00001045">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Rating diagram and terminal marking plate for all transformers.</w:t>
      </w:r>
    </w:p>
    <w:p w:rsidR="00000000" w:rsidDel="00000000" w:rsidP="00000000" w:rsidRDefault="00000000" w:rsidRPr="00000000" w14:paraId="00001046">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Explosion vent for transformers.</w:t>
      </w:r>
    </w:p>
    <w:p w:rsidR="00000000" w:rsidDel="00000000" w:rsidP="00000000" w:rsidRDefault="00000000" w:rsidRPr="00000000" w14:paraId="00001047">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Additional Neutral separately brought out on a bushing for earthing for all transformers.</w:t>
      </w:r>
    </w:p>
    <w:p w:rsidR="00000000" w:rsidDel="00000000" w:rsidP="00000000" w:rsidRDefault="00000000" w:rsidRPr="00000000" w14:paraId="00001048">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terminals (2Nos) for body earthing for all transformers.</w:t>
      </w:r>
    </w:p>
    <w:p w:rsidR="00000000" w:rsidDel="00000000" w:rsidP="00000000" w:rsidRDefault="00000000" w:rsidRPr="00000000" w14:paraId="00001049">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Valves for filtration, drainage and filling etc. with necessary plugs for all transformers.</w:t>
      </w:r>
    </w:p>
    <w:p w:rsidR="00000000" w:rsidDel="00000000" w:rsidP="00000000" w:rsidRDefault="00000000" w:rsidRPr="00000000" w14:paraId="0000104A">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Radiator assembly for all transformers.</w:t>
      </w:r>
    </w:p>
    <w:p w:rsidR="00000000" w:rsidDel="00000000" w:rsidP="00000000" w:rsidRDefault="00000000" w:rsidRPr="00000000" w14:paraId="0000104B">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Silica gel breather for all transformers.</w:t>
      </w:r>
    </w:p>
    <w:p w:rsidR="00000000" w:rsidDel="00000000" w:rsidP="00000000" w:rsidRDefault="00000000" w:rsidRPr="00000000" w14:paraId="0000104C">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Air release plug for all transformers.</w:t>
      </w:r>
    </w:p>
    <w:p w:rsidR="00000000" w:rsidDel="00000000" w:rsidP="00000000" w:rsidRDefault="00000000" w:rsidRPr="00000000" w14:paraId="0000104D">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First filling of oil as per relevant IS Codes including make-up fill during installation for all transformers.</w:t>
      </w:r>
    </w:p>
    <w:p w:rsidR="00000000" w:rsidDel="00000000" w:rsidP="00000000" w:rsidRDefault="00000000" w:rsidRPr="00000000" w14:paraId="0000104E">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Facility to connect up Buchholtz relay for all transformers.</w:t>
      </w:r>
    </w:p>
    <w:p w:rsidR="00000000" w:rsidDel="00000000" w:rsidP="00000000" w:rsidRDefault="00000000" w:rsidRPr="00000000" w14:paraId="0000104F">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Inspection cover on tank cover for access to terminal connections for all transformers. </w:t>
      </w:r>
    </w:p>
    <w:p w:rsidR="00000000" w:rsidDel="00000000" w:rsidP="00000000" w:rsidRDefault="00000000" w:rsidRPr="00000000" w14:paraId="00001050">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Bushing terminations or cable box terminations as specified.</w:t>
      </w:r>
    </w:p>
    <w:p w:rsidR="00000000" w:rsidDel="00000000" w:rsidP="00000000" w:rsidRDefault="00000000" w:rsidRPr="00000000" w14:paraId="00001051">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Necessary hardware clamps, lugs etc. for terminations on HV/ MV etc. for all transformers.</w:t>
      </w:r>
    </w:p>
    <w:p w:rsidR="00000000" w:rsidDel="00000000" w:rsidP="00000000" w:rsidRDefault="00000000" w:rsidRPr="00000000" w14:paraId="00001052">
      <w:pPr>
        <w:numPr>
          <w:ilvl w:val="0"/>
          <w:numId w:val="48"/>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Disconnecting chamber for H.T. and L.T. cable.</w:t>
      </w:r>
    </w:p>
    <w:p w:rsidR="00000000" w:rsidDel="00000000" w:rsidP="00000000" w:rsidRDefault="00000000" w:rsidRPr="00000000" w14:paraId="00001053">
      <w:pPr>
        <w:numPr>
          <w:ilvl w:val="0"/>
          <w:numId w:val="48"/>
        </w:numP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OLTC with RTCC Panel and necessary control cable (length 30M approx.) for transformer with OLTC provision</w:t>
      </w:r>
    </w:p>
    <w:p w:rsidR="00000000" w:rsidDel="00000000" w:rsidP="00000000" w:rsidRDefault="00000000" w:rsidRPr="00000000" w14:paraId="0000105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5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w:t>
        <w:tab/>
        <w:t xml:space="preserve">EXPLOSION VENT</w:t>
      </w:r>
    </w:p>
    <w:p w:rsidR="00000000" w:rsidDel="00000000" w:rsidP="00000000" w:rsidRDefault="00000000" w:rsidRPr="00000000" w14:paraId="0000105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Explosion vent or pressure relief device shall be provided of sufficient size for rapid release of any pressure that may be generated within the tank, and which might result in damage to the equipment. The device shall operate at a static pressure less than the hydraulic test pressure for transformer tank. Means shall be provided to prevent the ingress of moisture and of such a design to prevent gas accumulation.</w:t>
      </w:r>
    </w:p>
    <w:p w:rsidR="00000000" w:rsidDel="00000000" w:rsidP="00000000" w:rsidRDefault="00000000" w:rsidRPr="00000000" w14:paraId="0000105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5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w:t>
        <w:tab/>
        <w:t xml:space="preserve">ACCOMMODATION FOR AUXILIARY APPARATUS</w:t>
      </w:r>
    </w:p>
    <w:p w:rsidR="00000000" w:rsidDel="00000000" w:rsidP="00000000" w:rsidRDefault="00000000" w:rsidRPr="00000000" w14:paraId="0000105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Restricted earth fault protection facilities shall be provided for the mounting of a neutral current transformer which shall be integral to Transformer </w:t>
      </w:r>
      <w:r w:rsidDel="00000000" w:rsidR="00000000" w:rsidRPr="00000000">
        <w:rPr>
          <w:rFonts w:ascii="Arial" w:cs="Arial" w:eastAsia="Arial" w:hAnsi="Arial"/>
          <w:strike w:val="1"/>
          <w:color w:val="ff0000"/>
          <w:sz w:val="22"/>
          <w:szCs w:val="22"/>
          <w:rtl w:val="0"/>
        </w:rPr>
        <w:t xml:space="preserve">.</w:t>
      </w:r>
      <w:r w:rsidDel="00000000" w:rsidR="00000000" w:rsidRPr="00000000">
        <w:rPr>
          <w:rFonts w:ascii="Arial" w:cs="Arial" w:eastAsia="Arial" w:hAnsi="Arial"/>
          <w:color w:val="ff0000"/>
          <w:sz w:val="22"/>
          <w:szCs w:val="22"/>
          <w:rtl w:val="0"/>
        </w:rPr>
        <w:t xml:space="preserve"> </w:t>
      </w:r>
      <w:r w:rsidDel="00000000" w:rsidR="00000000" w:rsidRPr="00000000">
        <w:rPr>
          <w:rtl w:val="0"/>
        </w:rPr>
      </w:r>
    </w:p>
    <w:p w:rsidR="00000000" w:rsidDel="00000000" w:rsidP="00000000" w:rsidRDefault="00000000" w:rsidRPr="00000000" w14:paraId="0000105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5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16.</w:t>
        <w:tab/>
        <w:t xml:space="preserve">RATING AND DIAGRAM PLATES </w:t>
      </w:r>
    </w:p>
    <w:p w:rsidR="00000000" w:rsidDel="00000000" w:rsidP="00000000" w:rsidRDefault="00000000" w:rsidRPr="00000000" w14:paraId="0000105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plates shall be fixed to the transformer tank in a visible position.</w:t>
      </w:r>
    </w:p>
    <w:p w:rsidR="00000000" w:rsidDel="00000000" w:rsidP="00000000" w:rsidRDefault="00000000" w:rsidRPr="00000000" w14:paraId="0000105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5E">
      <w:pPr>
        <w:numPr>
          <w:ilvl w:val="3"/>
          <w:numId w:val="37"/>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rating plate of weatherproof material bearing the data specified in the appropriate clauses of relevant IS Codes.</w:t>
      </w:r>
    </w:p>
    <w:p w:rsidR="00000000" w:rsidDel="00000000" w:rsidP="00000000" w:rsidRDefault="00000000" w:rsidRPr="00000000" w14:paraId="0000105F">
      <w:pPr>
        <w:numPr>
          <w:ilvl w:val="3"/>
          <w:numId w:val="37"/>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diagram plate showing the internal connections and also the voltage vector relationship of the several windings in accordance with relevant IS Codes and a plan view of the transformer giving the correct physical relationship of the terminals.</w:t>
      </w:r>
    </w:p>
    <w:p w:rsidR="00000000" w:rsidDel="00000000" w:rsidP="00000000" w:rsidRDefault="00000000" w:rsidRPr="00000000" w14:paraId="0000106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17.</w:t>
        <w:tab/>
        <w:t xml:space="preserve">JOINTS AND GASKETS</w:t>
      </w:r>
    </w:p>
    <w:p w:rsidR="00000000" w:rsidDel="00000000" w:rsidP="00000000" w:rsidRDefault="00000000" w:rsidRPr="00000000" w14:paraId="0000106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gaskets used for making oil tight joints shall be of proven material such as granulated cork bounded with synthetic rubber gaskets of synthetic rubber.</w:t>
      </w:r>
    </w:p>
    <w:p w:rsidR="00000000" w:rsidDel="00000000" w:rsidP="00000000" w:rsidRDefault="00000000" w:rsidRPr="00000000" w14:paraId="0000106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18.</w:t>
        <w:tab/>
        <w:t xml:space="preserve">GAS AND OIL ACTUATED (BUCHHOLTZ) RELAYS</w:t>
      </w:r>
    </w:p>
    <w:p w:rsidR="00000000" w:rsidDel="00000000" w:rsidP="00000000" w:rsidRDefault="00000000" w:rsidRPr="00000000" w14:paraId="0000106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Buchholtz relay shall be provided for the transformers.</w:t>
      </w:r>
    </w:p>
    <w:p w:rsidR="00000000" w:rsidDel="00000000" w:rsidP="00000000" w:rsidRDefault="00000000" w:rsidRPr="00000000" w14:paraId="0000106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Oil actuated relay equipment shall conform to relevant IS Codes and shall be double float type having contacts which close following oil surge or under incipient fault conditions.</w:t>
      </w:r>
    </w:p>
    <w:p w:rsidR="00000000" w:rsidDel="00000000" w:rsidP="00000000" w:rsidRDefault="00000000" w:rsidRPr="00000000" w14:paraId="0000106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gas and oil actuated relay shall be provided with a test cock to take a flexible pipe connection for checking the operation of the relay.</w:t>
      </w:r>
    </w:p>
    <w:p w:rsidR="00000000" w:rsidDel="00000000" w:rsidP="00000000" w:rsidRDefault="00000000" w:rsidRPr="00000000" w14:paraId="0000106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specified to allow gas to be collected at ground level, a pipe approximately 5mm inside diameter shall be connected to the release cock of the gas and oil actuated relay and brought down to a point approximately 1.25m above ground level, where it shall be terminated by a cock. A machined surface shall be provided on the top of each relay to facilitate the setting of the relays and to check the mounting angle in the pipe and the cross level of the relay.</w:t>
      </w:r>
    </w:p>
    <w:p w:rsidR="00000000" w:rsidDel="00000000" w:rsidP="00000000" w:rsidRDefault="00000000" w:rsidRPr="00000000" w14:paraId="0000106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design of the relay mounting arrangements, the associated pipe work shall be such that mal-operation of the relays shall not take place under normal service. The pipe work shall be so arranged that all gas arising from the transformer shall pass through the gas and oil-actuated relay. The oil circuit through the relay shall not form a delivery path in parallel with any circulating oil pipe, nor shall it be tied into, or connected through, the pressure relief vent. Sharp bends in the pipe work shall be avoided.</w:t>
      </w:r>
    </w:p>
    <w:p w:rsidR="00000000" w:rsidDel="00000000" w:rsidP="00000000" w:rsidRDefault="00000000" w:rsidRPr="00000000" w14:paraId="0000106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6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wiring connections, terminal boards, fuse and links etc. connected with gas-actuated relays shall be suitable for tropical atmosphere. Any wiring liable to be in contact with shall have oil resisting insulation and the bared ends of stranded wire shall be sealed together to prevent creep age of oil along the wire. There shall be no possibility of oil entering connection boxes used for cables or wiring.</w:t>
      </w:r>
    </w:p>
    <w:p w:rsidR="00000000" w:rsidDel="00000000" w:rsidP="00000000" w:rsidRDefault="00000000" w:rsidRPr="00000000" w14:paraId="000010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7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w:t>
        <w:tab/>
        <w:t xml:space="preserve">BUSDUCT/ CABLE BOX</w:t>
      </w:r>
    </w:p>
    <w:p w:rsidR="00000000" w:rsidDel="00000000" w:rsidP="00000000" w:rsidRDefault="00000000" w:rsidRPr="00000000" w14:paraId="0000107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box shall not be mounted on the tank covers. It shall be feasible to remove the tank covers for inspection during maintenance etc. without recourse to breaking the joints or disturbing the cables already terminated. Necessary removable links in oil approachable through inspection cover in tank etc. after lowering coil shall be provided for test purpose.</w:t>
      </w:r>
    </w:p>
    <w:p w:rsidR="00000000" w:rsidDel="00000000" w:rsidP="00000000" w:rsidRDefault="00000000" w:rsidRPr="00000000" w14:paraId="0000107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7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w:t>
        <w:tab/>
        <w:t xml:space="preserve">TESTS</w:t>
      </w:r>
    </w:p>
    <w:p w:rsidR="00000000" w:rsidDel="00000000" w:rsidP="00000000" w:rsidRDefault="00000000" w:rsidRPr="00000000" w14:paraId="0000107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transformer shall be subjected to the following routine tests at the manufacturer’s works before dispatch.</w:t>
      </w:r>
    </w:p>
    <w:p w:rsidR="00000000" w:rsidDel="00000000" w:rsidP="00000000" w:rsidRDefault="00000000" w:rsidRPr="00000000" w14:paraId="0000107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77">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Measurement of winding resistance.</w:t>
      </w:r>
    </w:p>
    <w:p w:rsidR="00000000" w:rsidDel="00000000" w:rsidP="00000000" w:rsidRDefault="00000000" w:rsidRPr="00000000" w14:paraId="00001078">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ratio, polarity and phase relationship.</w:t>
      </w:r>
    </w:p>
    <w:p w:rsidR="00000000" w:rsidDel="00000000" w:rsidP="00000000" w:rsidRDefault="00000000" w:rsidRPr="00000000" w14:paraId="00001079">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Measurement of impedance voltage.</w:t>
      </w:r>
    </w:p>
    <w:p w:rsidR="00000000" w:rsidDel="00000000" w:rsidP="00000000" w:rsidRDefault="00000000" w:rsidRPr="00000000" w14:paraId="0000107A">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losses.</w:t>
      </w:r>
    </w:p>
    <w:p w:rsidR="00000000" w:rsidDel="00000000" w:rsidP="00000000" w:rsidRDefault="00000000" w:rsidRPr="00000000" w14:paraId="0000107B">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load losses and no-load current.</w:t>
      </w:r>
    </w:p>
    <w:p w:rsidR="00000000" w:rsidDel="00000000" w:rsidP="00000000" w:rsidRDefault="00000000" w:rsidRPr="00000000" w14:paraId="0000107C">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Induced over voltage withstand.</w:t>
      </w:r>
    </w:p>
    <w:p w:rsidR="00000000" w:rsidDel="00000000" w:rsidP="00000000" w:rsidRDefault="00000000" w:rsidRPr="00000000" w14:paraId="0000107D">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Separate source voltage withstands.</w:t>
      </w:r>
    </w:p>
    <w:p w:rsidR="00000000" w:rsidDel="00000000" w:rsidP="00000000" w:rsidRDefault="00000000" w:rsidRPr="00000000" w14:paraId="0000107E">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Partial discharge 25PC upto 1.2 times the rated voltage.</w:t>
      </w:r>
    </w:p>
    <w:p w:rsidR="00000000" w:rsidDel="00000000" w:rsidP="00000000" w:rsidRDefault="00000000" w:rsidRPr="00000000" w14:paraId="0000107F">
      <w:pPr>
        <w:numPr>
          <w:ilvl w:val="0"/>
          <w:numId w:val="52"/>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Heat rum test of one transformer, the quoted rate for the transformer shall include all routine tests to be carried out at the manufacturer’s works and all routine tests to be carried out at site as per specifications.</w:t>
      </w:r>
    </w:p>
    <w:p w:rsidR="00000000" w:rsidDel="00000000" w:rsidP="00000000" w:rsidRDefault="00000000" w:rsidRPr="00000000" w14:paraId="0000108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8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w:t>
        <w:tab/>
        <w:t xml:space="preserve">Pre-commissioning Tests.</w:t>
      </w:r>
    </w:p>
    <w:p w:rsidR="00000000" w:rsidDel="00000000" w:rsidP="00000000" w:rsidRDefault="00000000" w:rsidRPr="00000000" w14:paraId="00001082">
      <w:pPr>
        <w:numPr>
          <w:ilvl w:val="0"/>
          <w:numId w:val="6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inspection</w:t>
        <w:tab/>
        <w:tab/>
        <w:t xml:space="preserve">a)</w:t>
        <w:tab/>
        <w:t xml:space="preserve">Control and relay panels, etc.</w:t>
      </w:r>
    </w:p>
    <w:p w:rsidR="00000000" w:rsidDel="00000000" w:rsidP="00000000" w:rsidRDefault="00000000" w:rsidRPr="00000000" w14:paraId="00001083">
      <w:pPr>
        <w:ind w:left="3240"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Junction boxes and marshalling kiosks.</w:t>
      </w:r>
    </w:p>
    <w:p w:rsidR="00000000" w:rsidDel="00000000" w:rsidP="00000000" w:rsidRDefault="00000000" w:rsidRPr="00000000" w14:paraId="00001084">
      <w:pPr>
        <w:ind w:left="3240" w:firstLine="36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85">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w:t>
        <w:tab/>
        <w:t xml:space="preserve">Secondary injection on all transformer protection relays.</w:t>
      </w:r>
    </w:p>
    <w:p w:rsidR="00000000" w:rsidDel="00000000" w:rsidP="00000000" w:rsidRDefault="00000000" w:rsidRPr="00000000" w14:paraId="00001086">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w:t>
        <w:tab/>
        <w:t xml:space="preserve">Primary injection </w:t>
        <w:tab/>
        <w:tab/>
        <w:t xml:space="preserve">a)</w:t>
        <w:tab/>
        <w:t xml:space="preserve">Tests on operation and stability of earth</w:t>
      </w:r>
    </w:p>
    <w:p w:rsidR="00000000" w:rsidDel="00000000" w:rsidP="00000000" w:rsidRDefault="00000000" w:rsidRPr="00000000" w14:paraId="0000108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(Also to be repeated at</w:t>
        <w:tab/>
        <w:t xml:space="preserve">fault relays on high voltage side. </w:t>
      </w:r>
    </w:p>
    <w:p w:rsidR="00000000" w:rsidDel="00000000" w:rsidP="00000000" w:rsidRDefault="00000000" w:rsidRPr="00000000" w14:paraId="0000108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end of all other Commissioning tests)</w:t>
        <w:tab/>
      </w:r>
    </w:p>
    <w:p w:rsidR="00000000" w:rsidDel="00000000" w:rsidP="00000000" w:rsidRDefault="00000000" w:rsidRPr="00000000" w14:paraId="00001089">
      <w:pPr>
        <w:ind w:left="288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Tests on over current relays on low voltage side.</w:t>
      </w:r>
    </w:p>
    <w:p w:rsidR="00000000" w:rsidDel="00000000" w:rsidP="00000000" w:rsidRDefault="00000000" w:rsidRPr="00000000" w14:paraId="0000108A">
      <w:p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Tests on operation and stability of earth fault relays on low voltage side.</w:t>
      </w:r>
    </w:p>
    <w:p w:rsidR="00000000" w:rsidDel="00000000" w:rsidP="00000000" w:rsidRDefault="00000000" w:rsidRPr="00000000" w14:paraId="0000108B">
      <w:p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Tests on operation of standby earth fault relays on low voltage side.</w:t>
      </w:r>
    </w:p>
    <w:p w:rsidR="00000000" w:rsidDel="00000000" w:rsidP="00000000" w:rsidRDefault="00000000" w:rsidRPr="00000000" w14:paraId="0000108C">
      <w:p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w:t>
        <w:tab/>
        <w:t xml:space="preserve">Tests on overcurrent relay on high voltage </w:t>
      </w:r>
    </w:p>
    <w:p w:rsidR="00000000" w:rsidDel="00000000" w:rsidP="00000000" w:rsidRDefault="00000000" w:rsidRPr="00000000" w14:paraId="0000108D">
      <w:pPr>
        <w:ind w:left="43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Side (when current transformers are not in transformer bushings).</w:t>
      </w:r>
    </w:p>
    <w:p w:rsidR="00000000" w:rsidDel="00000000" w:rsidP="00000000" w:rsidRDefault="00000000" w:rsidRPr="00000000" w14:paraId="0000108E">
      <w:pPr>
        <w:ind w:left="288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w:t>
        <w:tab/>
        <w:t xml:space="preserve">Voltage compensation.</w:t>
      </w:r>
    </w:p>
    <w:p w:rsidR="00000000" w:rsidDel="00000000" w:rsidP="00000000" w:rsidRDefault="00000000" w:rsidRPr="00000000" w14:paraId="0000108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90">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w:t>
        <w:tab/>
        <w:t xml:space="preserve">Ratio tests</w:t>
        <w:tab/>
        <w:tab/>
        <w:tab/>
        <w:t xml:space="preserve">a)</w:t>
        <w:tab/>
      </w:r>
      <w:r w:rsidDel="00000000" w:rsidR="00000000" w:rsidRPr="00000000">
        <w:rPr>
          <w:rFonts w:ascii="Arial" w:cs="Arial" w:eastAsia="Arial" w:hAnsi="Arial"/>
          <w:color w:val="000000"/>
          <w:sz w:val="22"/>
          <w:szCs w:val="22"/>
          <w:rtl w:val="0"/>
        </w:rPr>
        <w:t xml:space="preserve">433V</w:t>
      </w:r>
      <w:r w:rsidDel="00000000" w:rsidR="00000000" w:rsidRPr="00000000">
        <w:rPr>
          <w:rFonts w:ascii="Arial" w:cs="Arial" w:eastAsia="Arial" w:hAnsi="Arial"/>
          <w:sz w:val="22"/>
          <w:szCs w:val="22"/>
          <w:rtl w:val="0"/>
        </w:rPr>
        <w:t xml:space="preserve"> applied on high-voltage side, </w:t>
      </w:r>
    </w:p>
    <w:p w:rsidR="00000000" w:rsidDel="00000000" w:rsidP="00000000" w:rsidRDefault="00000000" w:rsidRPr="00000000" w14:paraId="0000109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Measure the voltage between all phases on </w:t>
      </w:r>
    </w:p>
    <w:p w:rsidR="00000000" w:rsidDel="00000000" w:rsidP="00000000" w:rsidRDefault="00000000" w:rsidRPr="00000000" w14:paraId="0000109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the low-voltage side for every tap position.</w:t>
      </w:r>
    </w:p>
    <w:p w:rsidR="00000000" w:rsidDel="00000000" w:rsidP="00000000" w:rsidRDefault="00000000" w:rsidRPr="00000000" w14:paraId="0000109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 xml:space="preserve">b)</w:t>
        <w:tab/>
        <w:t xml:space="preserve">To check phasing, measure volts:</w:t>
      </w:r>
    </w:p>
    <w:p w:rsidR="00000000" w:rsidDel="00000000" w:rsidP="00000000" w:rsidRDefault="00000000" w:rsidRPr="00000000" w14:paraId="0000109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A to a,b and c</w:t>
      </w:r>
    </w:p>
    <w:p w:rsidR="00000000" w:rsidDel="00000000" w:rsidP="00000000" w:rsidRDefault="00000000" w:rsidRPr="00000000" w14:paraId="0000109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B to a,b and c</w:t>
      </w:r>
    </w:p>
    <w:p w:rsidR="00000000" w:rsidDel="00000000" w:rsidP="00000000" w:rsidRDefault="00000000" w:rsidRPr="00000000" w14:paraId="0000109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C to a,b and c</w:t>
      </w:r>
    </w:p>
    <w:p w:rsidR="00000000" w:rsidDel="00000000" w:rsidP="00000000" w:rsidRDefault="00000000" w:rsidRPr="00000000" w14:paraId="0000109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9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Where A, B and C (or R, Y, B) are the </w:t>
      </w:r>
    </w:p>
    <w:p w:rsidR="00000000" w:rsidDel="00000000" w:rsidP="00000000" w:rsidRDefault="00000000" w:rsidRPr="00000000" w14:paraId="0000109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terminals of three phases on high voltage </w:t>
        <w:tab/>
        <w:tab/>
        <w:tab/>
        <w:tab/>
        <w:tab/>
        <w:tab/>
        <w:tab/>
        <w:t xml:space="preserve">side and a, b and c are the corresponding </w:t>
      </w:r>
    </w:p>
    <w:p w:rsidR="00000000" w:rsidDel="00000000" w:rsidP="00000000" w:rsidRDefault="00000000" w:rsidRPr="00000000" w14:paraId="0000109A">
      <w:pPr>
        <w:ind w:left="360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terminals on low voltage side.</w:t>
      </w:r>
    </w:p>
    <w:p w:rsidR="00000000" w:rsidDel="00000000" w:rsidP="00000000" w:rsidRDefault="00000000" w:rsidRPr="00000000" w14:paraId="0000109B">
      <w:pPr>
        <w:ind w:left="288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w:t>
        <w:tab/>
        <w:t xml:space="preserve">Magnetic balance test.</w:t>
      </w:r>
    </w:p>
    <w:p w:rsidR="00000000" w:rsidDel="00000000" w:rsidP="00000000" w:rsidRDefault="00000000" w:rsidRPr="00000000" w14:paraId="0000109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9D">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w:t>
        <w:tab/>
        <w:t xml:space="preserve">Tripping tests</w:t>
        <w:tab/>
        <w:tab/>
        <w:tab/>
        <w:t xml:space="preserve">a)</w:t>
        <w:tab/>
        <w:t xml:space="preserve">High voltage.</w:t>
      </w:r>
    </w:p>
    <w:p w:rsidR="00000000" w:rsidDel="00000000" w:rsidP="00000000" w:rsidRDefault="00000000" w:rsidRPr="00000000" w14:paraId="0000109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 xml:space="preserve">b)</w:t>
        <w:tab/>
        <w:t xml:space="preserve">Low voltage.</w:t>
      </w:r>
    </w:p>
    <w:p w:rsidR="00000000" w:rsidDel="00000000" w:rsidP="00000000" w:rsidRDefault="00000000" w:rsidRPr="00000000" w14:paraId="0000109F">
      <w:pPr>
        <w:ind w:left="36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Inter tripping tests.</w:t>
      </w:r>
    </w:p>
    <w:p w:rsidR="00000000" w:rsidDel="00000000" w:rsidP="00000000" w:rsidRDefault="00000000" w:rsidRPr="00000000" w14:paraId="000010A0">
      <w:pPr>
        <w:ind w:left="36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w:t>
        <w:tab/>
        <w:t xml:space="preserve">Winding temperature trips.</w:t>
      </w:r>
    </w:p>
    <w:p w:rsidR="00000000" w:rsidDel="00000000" w:rsidP="00000000" w:rsidRDefault="00000000" w:rsidRPr="00000000" w14:paraId="000010A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A2">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w:t>
        <w:tab/>
        <w:t xml:space="preserve">Calibrate earthing resistance</w:t>
      </w:r>
    </w:p>
    <w:p w:rsidR="00000000" w:rsidDel="00000000" w:rsidP="00000000" w:rsidRDefault="00000000" w:rsidRPr="00000000" w14:paraId="000010A3">
      <w:pPr>
        <w:ind w:firstLine="36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A4">
      <w:pPr>
        <w:ind w:firstLine="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w:t>
        <w:tab/>
        <w:t xml:space="preserve">Tap changing tests to check mechanism,</w:t>
      </w:r>
    </w:p>
    <w:p w:rsidR="00000000" w:rsidDel="00000000" w:rsidP="00000000" w:rsidRDefault="00000000" w:rsidRPr="00000000" w14:paraId="000010A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Indication, buzzer, lamp, etc.</w:t>
      </w:r>
    </w:p>
    <w:p w:rsidR="00000000" w:rsidDel="00000000" w:rsidP="00000000" w:rsidRDefault="00000000" w:rsidRPr="00000000" w14:paraId="000010A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A7">
      <w:pPr>
        <w:numPr>
          <w:ilvl w:val="0"/>
          <w:numId w:val="49"/>
        </w:numPr>
        <w:ind w:left="1440" w:hanging="108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Insulation tests</w:t>
        <w:tab/>
        <w:tab/>
        <w:t xml:space="preserve">a)</w:t>
        <w:tab/>
        <w:t xml:space="preserve">On high and low voltage windings.</w:t>
      </w:r>
    </w:p>
    <w:p w:rsidR="00000000" w:rsidDel="00000000" w:rsidP="00000000" w:rsidRDefault="00000000" w:rsidRPr="00000000" w14:paraId="000010A8">
      <w:pPr>
        <w:ind w:left="36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w:t>
        <w:tab/>
        <w:t xml:space="preserve">On current and voltage transformers,</w:t>
      </w:r>
    </w:p>
    <w:p w:rsidR="00000000" w:rsidDel="00000000" w:rsidP="00000000" w:rsidRDefault="00000000" w:rsidRPr="00000000" w14:paraId="000010A9">
      <w:pPr>
        <w:ind w:left="360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circuits, etc.</w:t>
      </w:r>
    </w:p>
    <w:p w:rsidR="00000000" w:rsidDel="00000000" w:rsidP="00000000" w:rsidRDefault="00000000" w:rsidRPr="00000000" w14:paraId="000010A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A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9)</w:t>
        <w:tab/>
        <w:t xml:space="preserve">See that neutral earthing switches</w:t>
      </w:r>
    </w:p>
    <w:p w:rsidR="00000000" w:rsidDel="00000000" w:rsidP="00000000" w:rsidRDefault="00000000" w:rsidRPr="00000000" w14:paraId="000010A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are closed before making alive.</w:t>
      </w:r>
    </w:p>
    <w:p w:rsidR="00000000" w:rsidDel="00000000" w:rsidP="00000000" w:rsidRDefault="00000000" w:rsidRPr="00000000" w14:paraId="000010A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A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10)</w:t>
        <w:tab/>
        <w:t xml:space="preserve">Check Transformers </w:t>
        <w:tab/>
        <w:tab/>
        <w:t xml:space="preserve">  a)</w:t>
        <w:tab/>
        <w:t xml:space="preserve">For Transformer in a bank</w:t>
        <w:tab/>
        <w:tab/>
      </w:r>
    </w:p>
    <w:p w:rsidR="00000000" w:rsidDel="00000000" w:rsidP="00000000" w:rsidRDefault="00000000" w:rsidRPr="00000000" w14:paraId="000010A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 equal taps before </w:t>
      </w:r>
    </w:p>
    <w:p w:rsidR="00000000" w:rsidDel="00000000" w:rsidP="00000000" w:rsidRDefault="00000000" w:rsidRPr="00000000" w14:paraId="000010B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Switching in</w:t>
        <w:tab/>
        <w:tab/>
        <w:tab/>
        <w:t xml:space="preserve">  b)</w:t>
        <w:tab/>
        <w:t xml:space="preserve">For Transformers in a parallel</w:t>
      </w:r>
    </w:p>
    <w:p w:rsidR="00000000" w:rsidDel="00000000" w:rsidP="00000000" w:rsidRDefault="00000000" w:rsidRPr="00000000" w14:paraId="000010B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B2">
      <w:pPr>
        <w:numPr>
          <w:ilvl w:val="0"/>
          <w:numId w:val="51"/>
        </w:numPr>
        <w:ind w:left="720" w:hanging="43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Set down relays before closing in advise control</w:t>
      </w:r>
    </w:p>
    <w:p w:rsidR="00000000" w:rsidDel="00000000" w:rsidP="00000000" w:rsidRDefault="00000000" w:rsidRPr="00000000" w14:paraId="000010B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B4">
      <w:pPr>
        <w:ind w:firstLine="28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  Load tests</w:t>
        <w:tab/>
        <w:tab/>
        <w:tab/>
        <w:t xml:space="preserve">a)</w:t>
        <w:tab/>
        <w:t xml:space="preserve">Voltmeter, ammeters, etc., on both high</w:t>
      </w:r>
    </w:p>
    <w:p w:rsidR="00000000" w:rsidDel="00000000" w:rsidP="00000000" w:rsidRDefault="00000000" w:rsidRPr="00000000" w14:paraId="000010B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and low voltage sides.</w:t>
      </w:r>
    </w:p>
    <w:p w:rsidR="00000000" w:rsidDel="00000000" w:rsidP="00000000" w:rsidRDefault="00000000" w:rsidRPr="00000000" w14:paraId="000010B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 xml:space="preserve">b)</w:t>
        <w:tab/>
        <w:t xml:space="preserve">Over current. </w:t>
      </w:r>
    </w:p>
    <w:p w:rsidR="00000000" w:rsidDel="00000000" w:rsidP="00000000" w:rsidRDefault="00000000" w:rsidRPr="00000000" w14:paraId="000010B7">
      <w:pPr>
        <w:numPr>
          <w:ilvl w:val="0"/>
          <w:numId w:val="50"/>
        </w:num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spill in high voltage star point.</w:t>
      </w:r>
    </w:p>
    <w:p w:rsidR="00000000" w:rsidDel="00000000" w:rsidP="00000000" w:rsidRDefault="00000000" w:rsidRPr="00000000" w14:paraId="000010B8">
      <w:pPr>
        <w:numPr>
          <w:ilvl w:val="0"/>
          <w:numId w:val="50"/>
        </w:num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creeping of contacts on both high and low voltage earth fault relays.</w:t>
      </w:r>
    </w:p>
    <w:p w:rsidR="00000000" w:rsidDel="00000000" w:rsidP="00000000" w:rsidRDefault="00000000" w:rsidRPr="00000000" w14:paraId="000010B9">
      <w:pPr>
        <w:numPr>
          <w:ilvl w:val="0"/>
          <w:numId w:val="50"/>
        </w:numPr>
        <w:ind w:left="43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on relays.</w:t>
      </w:r>
    </w:p>
    <w:p w:rsidR="00000000" w:rsidDel="00000000" w:rsidP="00000000" w:rsidRDefault="00000000" w:rsidRPr="00000000" w14:paraId="000010B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B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13)</w:t>
        <w:tab/>
        <w:t xml:space="preserve">Advice control of any new Equipment commissioned.</w:t>
      </w:r>
    </w:p>
    <w:p w:rsidR="00000000" w:rsidDel="00000000" w:rsidP="00000000" w:rsidRDefault="00000000" w:rsidRPr="00000000" w14:paraId="000010B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B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14)</w:t>
        <w:tab/>
        <w:t xml:space="preserve">Low voltage excitation current.</w:t>
      </w:r>
    </w:p>
    <w:p w:rsidR="00000000" w:rsidDel="00000000" w:rsidP="00000000" w:rsidRDefault="00000000" w:rsidRPr="00000000" w14:paraId="000010B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B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15)</w:t>
        <w:tab/>
        <w:t xml:space="preserve">Single phase, magnetic balance test.</w:t>
      </w:r>
    </w:p>
    <w:p w:rsidR="00000000" w:rsidDel="00000000" w:rsidP="00000000" w:rsidRDefault="00000000" w:rsidRPr="00000000" w14:paraId="000010C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power frequency test voltage for the secondary winding shall be 2.5kV R.M.S. The transformer shall be charged only after the tests are conducted and approval of local authorities is obtained.</w:t>
      </w:r>
    </w:p>
    <w:p w:rsidR="00000000" w:rsidDel="00000000" w:rsidP="00000000" w:rsidRDefault="00000000" w:rsidRPr="00000000" w14:paraId="000010C2">
      <w:pPr>
        <w:ind w:left="720" w:firstLine="0"/>
        <w:jc w:val="center"/>
        <w:rPr>
          <w:rFonts w:ascii="Arial" w:cs="Arial" w:eastAsia="Arial" w:hAnsi="Arial"/>
          <w:b w:val="1"/>
          <w:sz w:val="22"/>
          <w:szCs w:val="22"/>
        </w:rPr>
      </w:pPr>
      <w:r w:rsidDel="00000000" w:rsidR="00000000" w:rsidRPr="00000000">
        <w:br w:type="page"/>
      </w:r>
      <w:r w:rsidDel="00000000" w:rsidR="00000000" w:rsidRPr="00000000">
        <w:rPr>
          <w:rFonts w:ascii="Arial" w:cs="Arial" w:eastAsia="Arial" w:hAnsi="Arial"/>
          <w:b w:val="1"/>
          <w:sz w:val="22"/>
          <w:szCs w:val="22"/>
          <w:rtl w:val="0"/>
        </w:rPr>
        <w:t xml:space="preserve">TECHNICAL DATA SHEETS</w:t>
      </w:r>
    </w:p>
    <w:p w:rsidR="00000000" w:rsidDel="00000000" w:rsidP="00000000" w:rsidRDefault="00000000" w:rsidRPr="00000000" w14:paraId="000010C3">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4">
      <w:p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Data sheet for Transformers</w:t>
      </w:r>
    </w:p>
    <w:p w:rsidR="00000000" w:rsidDel="00000000" w:rsidP="00000000" w:rsidRDefault="00000000" w:rsidRPr="00000000" w14:paraId="000010C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6">
      <w:pPr>
        <w:keepNext w:val="1"/>
        <w:numPr>
          <w:ilvl w:val="0"/>
          <w:numId w:val="18"/>
        </w:numPr>
        <w:ind w:left="72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S.NO. SHORT DESCRIPTION</w:t>
        <w:tab/>
        <w:tab/>
        <w:tab/>
        <w:tab/>
        <w:t xml:space="preserve">QUOTED DATA</w:t>
        <w:tab/>
        <w:t xml:space="preserve">                 AS PER TENDER</w:t>
      </w:r>
    </w:p>
    <w:p w:rsidR="00000000" w:rsidDel="00000000" w:rsidP="00000000" w:rsidRDefault="00000000" w:rsidRPr="00000000" w14:paraId="000010C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w:t>
        <w:tab/>
        <w:t xml:space="preserve">Make</w:t>
        <w:tab/>
        <w:tab/>
        <w:tab/>
        <w:tab/>
        <w:t xml:space="preserve">-</w:t>
      </w:r>
    </w:p>
    <w:p w:rsidR="00000000" w:rsidDel="00000000" w:rsidP="00000000" w:rsidRDefault="00000000" w:rsidRPr="00000000" w14:paraId="000010C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w:t>
        <w:tab/>
        <w:t xml:space="preserve">Service/ Duty</w:t>
        <w:tab/>
        <w:tab/>
        <w:tab/>
        <w:t xml:space="preserve">-</w:t>
      </w:r>
    </w:p>
    <w:p w:rsidR="00000000" w:rsidDel="00000000" w:rsidP="00000000" w:rsidRDefault="00000000" w:rsidRPr="00000000" w14:paraId="000010C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C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3.0</w:t>
        <w:tab/>
        <w:t xml:space="preserve">Type</w:t>
      </w:r>
    </w:p>
    <w:p w:rsidR="00000000" w:rsidDel="00000000" w:rsidP="00000000" w:rsidRDefault="00000000" w:rsidRPr="00000000" w14:paraId="000010C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w:t>
        <w:tab/>
        <w:t xml:space="preserve">Dry Type</w:t>
      </w:r>
    </w:p>
    <w:p w:rsidR="00000000" w:rsidDel="00000000" w:rsidP="00000000" w:rsidRDefault="00000000" w:rsidRPr="00000000" w14:paraId="000010C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w:t>
        <w:tab/>
        <w:t xml:space="preserve">Oil Type</w:t>
      </w:r>
    </w:p>
    <w:p w:rsidR="00000000" w:rsidDel="00000000" w:rsidP="00000000" w:rsidRDefault="00000000" w:rsidRPr="00000000" w14:paraId="000010C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D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4.0</w:t>
        <w:tab/>
        <w:t xml:space="preserve">Installation</w:t>
      </w:r>
    </w:p>
    <w:p w:rsidR="00000000" w:rsidDel="00000000" w:rsidP="00000000" w:rsidRDefault="00000000" w:rsidRPr="00000000" w14:paraId="000010D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w:t>
        <w:tab/>
        <w:t xml:space="preserve">Indoor</w:t>
      </w:r>
    </w:p>
    <w:p w:rsidR="00000000" w:rsidDel="00000000" w:rsidP="00000000" w:rsidRDefault="00000000" w:rsidRPr="00000000" w14:paraId="000010D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w:t>
        <w:tab/>
        <w:t xml:space="preserve">Outdoor</w:t>
      </w:r>
    </w:p>
    <w:p w:rsidR="00000000" w:rsidDel="00000000" w:rsidP="00000000" w:rsidRDefault="00000000" w:rsidRPr="00000000" w14:paraId="000010D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D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w:t>
        <w:tab/>
        <w:t xml:space="preserve">Protection class of enclosure </w:t>
      </w:r>
    </w:p>
    <w:p w:rsidR="00000000" w:rsidDel="00000000" w:rsidP="00000000" w:rsidRDefault="00000000" w:rsidRPr="00000000" w14:paraId="000010D5">
      <w:pPr>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 Rating)</w:t>
      </w:r>
    </w:p>
    <w:p w:rsidR="00000000" w:rsidDel="00000000" w:rsidP="00000000" w:rsidRDefault="00000000" w:rsidRPr="00000000" w14:paraId="000010D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D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6.0</w:t>
        <w:tab/>
        <w:t xml:space="preserve">kVA rating</w:t>
        <w:tab/>
        <w:tab/>
        <w:tab/>
        <w:t xml:space="preserve">-</w:t>
      </w:r>
    </w:p>
    <w:p w:rsidR="00000000" w:rsidDel="00000000" w:rsidP="00000000" w:rsidRDefault="00000000" w:rsidRPr="00000000" w14:paraId="000010D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w:t>
        <w:tab/>
        <w:t xml:space="preserve">@45ºC Ambient for Indoor Type</w:t>
      </w:r>
    </w:p>
    <w:p w:rsidR="00000000" w:rsidDel="00000000" w:rsidP="00000000" w:rsidRDefault="00000000" w:rsidRPr="00000000" w14:paraId="000010D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w:t>
        <w:tab/>
        <w:t xml:space="preserve">@50ºC Ambient for Outdoor Type</w:t>
      </w:r>
    </w:p>
    <w:p w:rsidR="00000000" w:rsidDel="00000000" w:rsidP="00000000" w:rsidRDefault="00000000" w:rsidRPr="00000000" w14:paraId="000010D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D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7.0</w:t>
        <w:tab/>
        <w:t xml:space="preserve">Rated voltage</w:t>
      </w:r>
    </w:p>
    <w:p w:rsidR="00000000" w:rsidDel="00000000" w:rsidP="00000000" w:rsidRDefault="00000000" w:rsidRPr="00000000" w14:paraId="000010DC">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HV</w:t>
        <w:tab/>
        <w:tab/>
        <w:tab/>
        <w:t xml:space="preserve">-</w:t>
      </w:r>
    </w:p>
    <w:p w:rsidR="00000000" w:rsidDel="00000000" w:rsidP="00000000" w:rsidRDefault="00000000" w:rsidRPr="00000000" w14:paraId="000010DD">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LV</w:t>
        <w:tab/>
        <w:tab/>
        <w:tab/>
        <w:t xml:space="preserve">-</w:t>
      </w:r>
    </w:p>
    <w:p w:rsidR="00000000" w:rsidDel="00000000" w:rsidP="00000000" w:rsidRDefault="00000000" w:rsidRPr="00000000" w14:paraId="000010D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D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w:t>
        <w:tab/>
        <w:t xml:space="preserve">Rated frequency (Hz)</w:t>
        <w:tab/>
        <w:tab/>
        <w:t xml:space="preserve">-</w:t>
      </w:r>
    </w:p>
    <w:p w:rsidR="00000000" w:rsidDel="00000000" w:rsidP="00000000" w:rsidRDefault="00000000" w:rsidRPr="00000000" w14:paraId="000010E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E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9.0</w:t>
        <w:tab/>
        <w:t xml:space="preserve">Max. Temperature Rise</w:t>
        <w:tab/>
        <w:t xml:space="preserve">-</w:t>
      </w:r>
    </w:p>
    <w:p w:rsidR="00000000" w:rsidDel="00000000" w:rsidP="00000000" w:rsidRDefault="00000000" w:rsidRPr="00000000" w14:paraId="000010E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E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w:t>
        <w:tab/>
        <w:t xml:space="preserve">Connections</w:t>
      </w:r>
    </w:p>
    <w:p w:rsidR="00000000" w:rsidDel="00000000" w:rsidP="00000000" w:rsidRDefault="00000000" w:rsidRPr="00000000" w14:paraId="000010E4">
      <w:pPr>
        <w:numPr>
          <w:ilvl w:val="0"/>
          <w:numId w:val="53"/>
        </w:numPr>
        <w:ind w:left="216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HV</w:t>
        <w:tab/>
        <w:tab/>
        <w:tab/>
        <w:t xml:space="preserve">-</w:t>
      </w:r>
    </w:p>
    <w:p w:rsidR="00000000" w:rsidDel="00000000" w:rsidP="00000000" w:rsidRDefault="00000000" w:rsidRPr="00000000" w14:paraId="000010E5">
      <w:pPr>
        <w:numPr>
          <w:ilvl w:val="0"/>
          <w:numId w:val="53"/>
        </w:numPr>
        <w:ind w:left="216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LV</w:t>
        <w:tab/>
        <w:tab/>
        <w:tab/>
        <w:t xml:space="preserve">-</w:t>
      </w:r>
    </w:p>
    <w:p w:rsidR="00000000" w:rsidDel="00000000" w:rsidP="00000000" w:rsidRDefault="00000000" w:rsidRPr="00000000" w14:paraId="000010E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E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11.0</w:t>
        <w:tab/>
        <w:t xml:space="preserve">Tapping </w:t>
      </w:r>
    </w:p>
    <w:p w:rsidR="00000000" w:rsidDel="00000000" w:rsidP="00000000" w:rsidRDefault="00000000" w:rsidRPr="00000000" w14:paraId="000010E8">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Range</w:t>
        <w:tab/>
        <w:tab/>
        <w:tab/>
        <w:t xml:space="preserve">-</w:t>
      </w:r>
    </w:p>
    <w:p w:rsidR="00000000" w:rsidDel="00000000" w:rsidP="00000000" w:rsidRDefault="00000000" w:rsidRPr="00000000" w14:paraId="000010E9">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Tap Steps</w:t>
        <w:tab/>
        <w:tab/>
        <w:t xml:space="preserve">-</w:t>
      </w:r>
    </w:p>
    <w:p w:rsidR="00000000" w:rsidDel="00000000" w:rsidP="00000000" w:rsidRDefault="00000000" w:rsidRPr="00000000" w14:paraId="000010E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EB">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12.0</w:t>
        <w:tab/>
        <w:t xml:space="preserve">Tap Changing Mechanism</w:t>
      </w:r>
    </w:p>
    <w:p w:rsidR="00000000" w:rsidDel="00000000" w:rsidP="00000000" w:rsidRDefault="00000000" w:rsidRPr="00000000" w14:paraId="000010EC">
      <w:pPr>
        <w:jc w:val="both"/>
        <w:rPr>
          <w:rFonts w:ascii="Arial" w:cs="Arial" w:eastAsia="Arial" w:hAnsi="Arial"/>
          <w:sz w:val="22"/>
          <w:szCs w:val="22"/>
        </w:rPr>
      </w:pPr>
      <w:r w:rsidDel="00000000" w:rsidR="00000000" w:rsidRPr="00000000">
        <w:rPr>
          <w:rFonts w:ascii="Arial" w:cs="Arial" w:eastAsia="Arial" w:hAnsi="Arial"/>
          <w:sz w:val="22"/>
          <w:szCs w:val="22"/>
          <w:rtl w:val="0"/>
        </w:rPr>
        <w:tab/>
        <w:tab/>
        <w:t xml:space="preserve">a.</w:t>
        <w:tab/>
        <w:t xml:space="preserve">Without OLTC (off circuit)</w:t>
      </w:r>
    </w:p>
    <w:p w:rsidR="00000000" w:rsidDel="00000000" w:rsidP="00000000" w:rsidRDefault="00000000" w:rsidRPr="00000000" w14:paraId="000010ED">
      <w:pPr>
        <w:jc w:val="both"/>
        <w:rPr>
          <w:rFonts w:ascii="Arial" w:cs="Arial" w:eastAsia="Arial" w:hAnsi="Arial"/>
          <w:sz w:val="22"/>
          <w:szCs w:val="22"/>
        </w:rPr>
      </w:pPr>
      <w:r w:rsidDel="00000000" w:rsidR="00000000" w:rsidRPr="00000000">
        <w:rPr>
          <w:rFonts w:ascii="Arial" w:cs="Arial" w:eastAsia="Arial" w:hAnsi="Arial"/>
          <w:sz w:val="22"/>
          <w:szCs w:val="22"/>
          <w:rtl w:val="0"/>
        </w:rPr>
        <w:tab/>
        <w:tab/>
        <w:t xml:space="preserve">b.</w:t>
        <w:tab/>
        <w:t xml:space="preserve">With OLTC </w:t>
      </w:r>
    </w:p>
    <w:p w:rsidR="00000000" w:rsidDel="00000000" w:rsidP="00000000" w:rsidRDefault="00000000" w:rsidRPr="00000000" w14:paraId="000010E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E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13.0</w:t>
        <w:tab/>
        <w:t xml:space="preserve">No load loss on rated voltage</w:t>
        <w:tab/>
        <w:t xml:space="preserve">-</w:t>
      </w:r>
    </w:p>
    <w:p w:rsidR="00000000" w:rsidDel="00000000" w:rsidP="00000000" w:rsidRDefault="00000000" w:rsidRPr="00000000" w14:paraId="000010F0">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&amp; frequency (Watt)</w:t>
      </w:r>
    </w:p>
    <w:p w:rsidR="00000000" w:rsidDel="00000000" w:rsidP="00000000" w:rsidRDefault="00000000" w:rsidRPr="00000000" w14:paraId="000010F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2">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14.0</w:t>
        <w:tab/>
        <w:t xml:space="preserve">Load loss at rated voltage</w:t>
        <w:tab/>
        <w:t xml:space="preserve">-</w:t>
      </w:r>
    </w:p>
    <w:p w:rsidR="00000000" w:rsidDel="00000000" w:rsidP="00000000" w:rsidRDefault="00000000" w:rsidRPr="00000000" w14:paraId="000010F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15.0</w:t>
        <w:tab/>
        <w:t xml:space="preserve">Type of cooling</w:t>
        <w:tab/>
        <w:tab/>
        <w:t xml:space="preserve">-</w:t>
      </w:r>
    </w:p>
    <w:p w:rsidR="00000000" w:rsidDel="00000000" w:rsidP="00000000" w:rsidRDefault="00000000" w:rsidRPr="00000000" w14:paraId="000010F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16.0</w:t>
        <w:tab/>
        <w:t xml:space="preserve">Insulation class </w:t>
        <w:tab/>
        <w:tab/>
        <w:t xml:space="preserve">-</w:t>
      </w:r>
    </w:p>
    <w:p w:rsidR="00000000" w:rsidDel="00000000" w:rsidP="00000000" w:rsidRDefault="00000000" w:rsidRPr="00000000" w14:paraId="000010F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17.0     Terminal arrangement </w:t>
      </w:r>
    </w:p>
    <w:p w:rsidR="00000000" w:rsidDel="00000000" w:rsidP="00000000" w:rsidRDefault="00000000" w:rsidRPr="00000000" w14:paraId="000010F9">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box/ Bus ducts)</w:t>
      </w:r>
    </w:p>
    <w:p w:rsidR="00000000" w:rsidDel="00000000" w:rsidP="00000000" w:rsidRDefault="00000000" w:rsidRPr="00000000" w14:paraId="000010FA">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HV</w:t>
        <w:tab/>
        <w:tab/>
        <w:tab/>
        <w:t xml:space="preserve">-</w:t>
      </w:r>
    </w:p>
    <w:p w:rsidR="00000000" w:rsidDel="00000000" w:rsidP="00000000" w:rsidRDefault="00000000" w:rsidRPr="00000000" w14:paraId="000010FB">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LV</w:t>
        <w:tab/>
        <w:tab/>
        <w:tab/>
        <w:t xml:space="preserve">-</w:t>
      </w:r>
    </w:p>
    <w:p w:rsidR="00000000" w:rsidDel="00000000" w:rsidP="00000000" w:rsidRDefault="00000000" w:rsidRPr="00000000" w14:paraId="000010F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18.0     Impedance </w:t>
        <w:tab/>
        <w:tab/>
        <w:tab/>
        <w:t xml:space="preserve">-</w:t>
      </w:r>
    </w:p>
    <w:p w:rsidR="00000000" w:rsidDel="00000000" w:rsidP="00000000" w:rsidRDefault="00000000" w:rsidRPr="00000000" w14:paraId="000010F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0F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19.0</w:t>
        <w:tab/>
        <w:t xml:space="preserve">Total weight of transformer</w:t>
        <w:tab/>
        <w:t xml:space="preserve">-</w:t>
      </w:r>
    </w:p>
    <w:p w:rsidR="00000000" w:rsidDel="00000000" w:rsidP="00000000" w:rsidRDefault="00000000" w:rsidRPr="00000000" w14:paraId="00001100">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Wt. of copper Winding</w:t>
        <w:tab/>
        <w:t xml:space="preserve">-</w:t>
      </w:r>
    </w:p>
    <w:p w:rsidR="00000000" w:rsidDel="00000000" w:rsidP="00000000" w:rsidRDefault="00000000" w:rsidRPr="00000000" w14:paraId="00001101">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Wt. of Tank &amp; fittings</w:t>
        <w:tab/>
        <w:t xml:space="preserve">-</w:t>
      </w:r>
    </w:p>
    <w:p w:rsidR="00000000" w:rsidDel="00000000" w:rsidP="00000000" w:rsidRDefault="00000000" w:rsidRPr="00000000" w14:paraId="00001102">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Total Weight.</w:t>
        <w:tab/>
        <w:tab/>
        <w:t xml:space="preserve">-</w:t>
      </w:r>
    </w:p>
    <w:p w:rsidR="00000000" w:rsidDel="00000000" w:rsidP="00000000" w:rsidRDefault="00000000" w:rsidRPr="00000000" w14:paraId="0000110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0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0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     Overall dimensions of the transformers</w:t>
      </w:r>
    </w:p>
    <w:p w:rsidR="00000000" w:rsidDel="00000000" w:rsidP="00000000" w:rsidRDefault="00000000" w:rsidRPr="00000000" w14:paraId="00001106">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Length (mm)</w:t>
        <w:tab/>
        <w:tab/>
        <w:t xml:space="preserve">-</w:t>
      </w:r>
    </w:p>
    <w:p w:rsidR="00000000" w:rsidDel="00000000" w:rsidP="00000000" w:rsidRDefault="00000000" w:rsidRPr="00000000" w14:paraId="00001107">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Width (mm)</w:t>
        <w:tab/>
        <w:tab/>
        <w:t xml:space="preserve">-</w:t>
      </w:r>
    </w:p>
    <w:p w:rsidR="00000000" w:rsidDel="00000000" w:rsidP="00000000" w:rsidRDefault="00000000" w:rsidRPr="00000000" w14:paraId="00001108">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w:t>
        <w:tab/>
        <w:t xml:space="preserve">Height (mm)</w:t>
        <w:tab/>
        <w:tab/>
        <w:t xml:space="preserve">-</w:t>
      </w:r>
    </w:p>
    <w:p w:rsidR="00000000" w:rsidDel="00000000" w:rsidP="00000000" w:rsidRDefault="00000000" w:rsidRPr="00000000" w14:paraId="0000110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0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21.0     Applicable standard</w:t>
        <w:tab/>
        <w:tab/>
        <w:t xml:space="preserve">-</w:t>
      </w:r>
    </w:p>
    <w:p w:rsidR="00000000" w:rsidDel="00000000" w:rsidP="00000000" w:rsidRDefault="00000000" w:rsidRPr="00000000" w14:paraId="0000110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0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22.0</w:t>
        <w:tab/>
        <w:t xml:space="preserve">Regulation of Transformer</w:t>
      </w:r>
    </w:p>
    <w:p w:rsidR="00000000" w:rsidDel="00000000" w:rsidP="00000000" w:rsidRDefault="00000000" w:rsidRPr="00000000" w14:paraId="0000110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0E">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tab/>
        <w:t xml:space="preserve">At 0.8 power factor</w:t>
        <w:tab/>
        <w:t xml:space="preserve">-</w:t>
      </w:r>
    </w:p>
    <w:p w:rsidR="00000000" w:rsidDel="00000000" w:rsidP="00000000" w:rsidRDefault="00000000" w:rsidRPr="00000000" w14:paraId="0000110F">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w:t>
        <w:tab/>
        <w:t xml:space="preserve">At unit power factor</w:t>
        <w:tab/>
        <w:t xml:space="preserve">-</w:t>
      </w:r>
    </w:p>
    <w:p w:rsidR="00000000" w:rsidDel="00000000" w:rsidP="00000000" w:rsidRDefault="00000000" w:rsidRPr="00000000" w14:paraId="0000111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23.0</w:t>
        <w:tab/>
        <w:t xml:space="preserve">Foundation Detail</w:t>
        <w:tab/>
        <w:tab/>
        <w:t xml:space="preserve">-</w:t>
      </w:r>
    </w:p>
    <w:p w:rsidR="00000000" w:rsidDel="00000000" w:rsidP="00000000" w:rsidRDefault="00000000" w:rsidRPr="00000000" w14:paraId="00001112">
      <w:pPr>
        <w:ind w:left="720"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3">
      <w:p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24.0</w:t>
        <w:tab/>
        <w:t xml:space="preserve">Efficiencies at unit power factor and 0.8 power factor at 100%, 75%, 60% and 50% load.</w:t>
      </w:r>
    </w:p>
    <w:p w:rsidR="00000000" w:rsidDel="00000000" w:rsidP="00000000" w:rsidRDefault="00000000" w:rsidRPr="00000000" w14:paraId="0000111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5">
      <w:pPr>
        <w:numPr>
          <w:ilvl w:val="0"/>
          <w:numId w:val="54"/>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Unit Power Factor</w:t>
      </w:r>
    </w:p>
    <w:p w:rsidR="00000000" w:rsidDel="00000000" w:rsidP="00000000" w:rsidRDefault="00000000" w:rsidRPr="00000000" w14:paraId="0000111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7">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At 100% load</w:t>
        <w:tab/>
        <w:tab/>
        <w:t xml:space="preserve">-</w:t>
      </w:r>
    </w:p>
    <w:p w:rsidR="00000000" w:rsidDel="00000000" w:rsidP="00000000" w:rsidRDefault="00000000" w:rsidRPr="00000000" w14:paraId="00001118">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At 75% load</w:t>
        <w:tab/>
        <w:tab/>
        <w:t xml:space="preserve">-</w:t>
      </w:r>
    </w:p>
    <w:p w:rsidR="00000000" w:rsidDel="00000000" w:rsidP="00000000" w:rsidRDefault="00000000" w:rsidRPr="00000000" w14:paraId="00001119">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At 60% load </w:t>
        <w:tab/>
        <w:tab/>
        <w:t xml:space="preserve">-</w:t>
      </w:r>
    </w:p>
    <w:p w:rsidR="00000000" w:rsidDel="00000000" w:rsidP="00000000" w:rsidRDefault="00000000" w:rsidRPr="00000000" w14:paraId="0000111A">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At 50% load</w:t>
        <w:tab/>
        <w:tab/>
        <w:t xml:space="preserve">-</w:t>
      </w:r>
    </w:p>
    <w:p w:rsidR="00000000" w:rsidDel="00000000" w:rsidP="00000000" w:rsidRDefault="00000000" w:rsidRPr="00000000" w14:paraId="0000111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C">
      <w:pPr>
        <w:numPr>
          <w:ilvl w:val="0"/>
          <w:numId w:val="54"/>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0.8 Power Factor</w:t>
      </w:r>
    </w:p>
    <w:p w:rsidR="00000000" w:rsidDel="00000000" w:rsidP="00000000" w:rsidRDefault="00000000" w:rsidRPr="00000000" w14:paraId="0000111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1E">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At 100% load</w:t>
        <w:tab/>
        <w:tab/>
        <w:t xml:space="preserve">-</w:t>
      </w:r>
    </w:p>
    <w:p w:rsidR="00000000" w:rsidDel="00000000" w:rsidP="00000000" w:rsidRDefault="00000000" w:rsidRPr="00000000" w14:paraId="0000111F">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At 75% load</w:t>
        <w:tab/>
        <w:tab/>
        <w:t xml:space="preserve">-</w:t>
      </w:r>
    </w:p>
    <w:p w:rsidR="00000000" w:rsidDel="00000000" w:rsidP="00000000" w:rsidRDefault="00000000" w:rsidRPr="00000000" w14:paraId="00001120">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At 60% load</w:t>
        <w:tab/>
        <w:tab/>
        <w:t xml:space="preserve">-</w:t>
      </w:r>
    </w:p>
    <w:p w:rsidR="00000000" w:rsidDel="00000000" w:rsidP="00000000" w:rsidRDefault="00000000" w:rsidRPr="00000000" w14:paraId="00001121">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At 50% load</w:t>
        <w:tab/>
        <w:tab/>
        <w:t xml:space="preserve">-</w:t>
      </w:r>
    </w:p>
    <w:p w:rsidR="00000000" w:rsidDel="00000000" w:rsidP="00000000" w:rsidRDefault="00000000" w:rsidRPr="00000000" w14:paraId="0000112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25.0</w:t>
        <w:tab/>
        <w:t xml:space="preserve">Load at which maximum</w:t>
        <w:tab/>
        <w:t xml:space="preserve">-</w:t>
      </w:r>
    </w:p>
    <w:p w:rsidR="00000000" w:rsidDel="00000000" w:rsidP="00000000" w:rsidRDefault="00000000" w:rsidRPr="00000000" w14:paraId="00001125">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efficiency occurs</w:t>
      </w:r>
    </w:p>
    <w:p w:rsidR="00000000" w:rsidDel="00000000" w:rsidP="00000000" w:rsidRDefault="00000000" w:rsidRPr="00000000" w14:paraId="0000112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26.0</w:t>
        <w:tab/>
        <w:t xml:space="preserve">Maximum efficiency at above load.  -</w:t>
      </w:r>
    </w:p>
    <w:p w:rsidR="00000000" w:rsidDel="00000000" w:rsidP="00000000" w:rsidRDefault="00000000" w:rsidRPr="00000000" w14:paraId="0000112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27.0</w:t>
        <w:tab/>
        <w:t xml:space="preserve">Neutral current of transformer for     -</w:t>
      </w:r>
    </w:p>
    <w:p w:rsidR="00000000" w:rsidDel="00000000" w:rsidP="00000000" w:rsidRDefault="00000000" w:rsidRPr="00000000" w14:paraId="0000112A">
      <w:pPr>
        <w:ind w:left="720"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restricted earth fault protection.</w:t>
      </w:r>
    </w:p>
    <w:p w:rsidR="00000000" w:rsidDel="00000000" w:rsidP="00000000" w:rsidRDefault="00000000" w:rsidRPr="00000000" w14:paraId="000011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28.0</w:t>
        <w:tab/>
        <w:t xml:space="preserve">Fitting and accessories</w:t>
        <w:tab/>
        <w:t xml:space="preserve">          -</w:t>
      </w:r>
    </w:p>
    <w:p w:rsidR="00000000" w:rsidDel="00000000" w:rsidP="00000000" w:rsidRDefault="00000000" w:rsidRPr="00000000" w14:paraId="0000112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(Furnish a Complete list)</w:t>
      </w:r>
    </w:p>
    <w:p w:rsidR="00000000" w:rsidDel="00000000" w:rsidP="00000000" w:rsidRDefault="00000000" w:rsidRPr="00000000" w14:paraId="0000112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2F">
      <w:pPr>
        <w:tabs>
          <w:tab w:val="left" w:leader="none" w:pos="180"/>
          <w:tab w:val="left" w:leader="none" w:pos="4770"/>
          <w:tab w:val="left" w:leader="none" w:pos="5310"/>
        </w:tabs>
        <w:ind w:left="360" w:right="90" w:hanging="360"/>
        <w:jc w:val="center"/>
        <w:rPr>
          <w:rFonts w:ascii="Arial" w:cs="Arial" w:eastAsia="Arial" w:hAnsi="Arial"/>
          <w:b w:val="1"/>
          <w:sz w:val="22"/>
          <w:szCs w:val="22"/>
        </w:rPr>
      </w:pPr>
      <w:r w:rsidDel="00000000" w:rsidR="00000000" w:rsidRPr="00000000">
        <w:br w:type="page"/>
      </w:r>
      <w:r w:rsidDel="00000000" w:rsidR="00000000" w:rsidRPr="00000000">
        <w:rPr>
          <w:rtl w:val="0"/>
        </w:rPr>
      </w:r>
    </w:p>
    <w:bookmarkStart w:colFirst="0" w:colLast="0" w:name="bookmark=id.3cqmetx" w:id="61"/>
    <w:bookmarkEnd w:id="61"/>
    <w:p w:rsidR="00000000" w:rsidDel="00000000" w:rsidP="00000000" w:rsidRDefault="00000000" w:rsidRPr="00000000" w14:paraId="00001130">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1rvwp1q" w:id="62"/>
    <w:bookmarkEnd w:id="62"/>
    <w:p w:rsidR="00000000" w:rsidDel="00000000" w:rsidP="00000000" w:rsidRDefault="00000000" w:rsidRPr="00000000" w14:paraId="00001131">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13</w:t>
      </w:r>
    </w:p>
    <w:p w:rsidR="00000000" w:rsidDel="00000000" w:rsidP="00000000" w:rsidRDefault="00000000" w:rsidRPr="00000000" w14:paraId="00001132">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LIGHTNING PROTECTION SYSTEM</w:t>
      </w:r>
    </w:p>
    <w:p w:rsidR="00000000" w:rsidDel="00000000" w:rsidP="00000000" w:rsidRDefault="00000000" w:rsidRPr="00000000" w14:paraId="0000113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1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135">
      <w:pPr>
        <w:numPr>
          <w:ilvl w:val="0"/>
          <w:numId w:val="63"/>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1136">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Lightning Protection System shall be in accordance with IS/ IEC 62305-3 &amp; IS 3043.</w:t>
      </w:r>
    </w:p>
    <w:p w:rsidR="00000000" w:rsidDel="00000000" w:rsidP="00000000" w:rsidRDefault="00000000" w:rsidRPr="00000000" w14:paraId="00001137">
      <w:pPr>
        <w:ind w:left="540" w:right="-36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38">
      <w:pPr>
        <w:numPr>
          <w:ilvl w:val="0"/>
          <w:numId w:val="63"/>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Zone of Protection</w:t>
      </w:r>
    </w:p>
    <w:p w:rsidR="00000000" w:rsidDel="00000000" w:rsidP="00000000" w:rsidRDefault="00000000" w:rsidRPr="00000000" w14:paraId="00001139">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zone of protection of a lightning conductor defines the space within which Air Terminal provides protection against a direct lightning strike with probability of protection as per LPL. </w:t>
      </w:r>
    </w:p>
    <w:p w:rsidR="00000000" w:rsidDel="00000000" w:rsidP="00000000" w:rsidRDefault="00000000" w:rsidRPr="00000000" w14:paraId="0000113A">
      <w:pPr>
        <w:ind w:left="540" w:right="-36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3B">
      <w:pPr>
        <w:numPr>
          <w:ilvl w:val="0"/>
          <w:numId w:val="63"/>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LPL (Lightning Protection Level)</w:t>
      </w:r>
    </w:p>
    <w:p w:rsidR="00000000" w:rsidDel="00000000" w:rsidP="00000000" w:rsidRDefault="00000000" w:rsidRPr="00000000" w14:paraId="0000113C">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LPL is a number associated with a set of lightning current parameters relevant to the probability that the associated minimum &amp; maximum values do not exceed the normally occurring lightning. LPL can be determined by Risk analysis as explained in IS/ IEC 62305-2. </w:t>
      </w:r>
    </w:p>
    <w:p w:rsidR="00000000" w:rsidDel="00000000" w:rsidP="00000000" w:rsidRDefault="00000000" w:rsidRPr="00000000" w14:paraId="0000113D">
      <w:pPr>
        <w:ind w:left="540" w:right="-36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3E">
      <w:pPr>
        <w:ind w:left="720" w:right="-36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LPL levels and probability of protection:</w:t>
      </w:r>
    </w:p>
    <w:tbl>
      <w:tblPr>
        <w:tblStyle w:val="Table29"/>
        <w:tblW w:w="8461.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9"/>
        <w:gridCol w:w="2282"/>
        <w:gridCol w:w="2369"/>
        <w:gridCol w:w="1621"/>
        <w:tblGridChange w:id="0">
          <w:tblGrid>
            <w:gridCol w:w="2189"/>
            <w:gridCol w:w="2282"/>
            <w:gridCol w:w="2369"/>
            <w:gridCol w:w="1621"/>
          </w:tblGrid>
        </w:tblGridChange>
      </w:tblGrid>
      <w:tr>
        <w:trPr>
          <w:cantSplit w:val="0"/>
          <w:trHeight w:val="376" w:hRule="atLeast"/>
          <w:tblHeader w:val="0"/>
        </w:trPr>
        <w:tc>
          <w:tcPr/>
          <w:p w:rsidR="00000000" w:rsidDel="00000000" w:rsidP="00000000" w:rsidRDefault="00000000" w:rsidRPr="00000000" w14:paraId="0000113F">
            <w:pPr>
              <w:spacing w:after="60" w:before="60" w:lineRule="auto"/>
              <w:ind w:left="29" w:firstLine="0"/>
              <w:rPr>
                <w:rFonts w:ascii="Arial" w:cs="Arial" w:eastAsia="Arial" w:hAnsi="Arial"/>
                <w:b w:val="1"/>
              </w:rPr>
            </w:pPr>
            <w:r w:rsidDel="00000000" w:rsidR="00000000" w:rsidRPr="00000000">
              <w:rPr>
                <w:rFonts w:ascii="Arial" w:cs="Arial" w:eastAsia="Arial" w:hAnsi="Arial"/>
                <w:b w:val="1"/>
                <w:rtl w:val="0"/>
              </w:rPr>
              <w:t xml:space="preserve">Lightning protection Class</w:t>
            </w:r>
          </w:p>
        </w:tc>
        <w:tc>
          <w:tcPr/>
          <w:p w:rsidR="00000000" w:rsidDel="00000000" w:rsidP="00000000" w:rsidRDefault="00000000" w:rsidRPr="00000000" w14:paraId="00001140">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Lightning current</w:t>
            </w:r>
          </w:p>
          <w:p w:rsidR="00000000" w:rsidDel="00000000" w:rsidP="00000000" w:rsidRDefault="00000000" w:rsidRPr="00000000" w14:paraId="00001141">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peak value MINIMUM</w:t>
            </w:r>
          </w:p>
        </w:tc>
        <w:tc>
          <w:tcPr/>
          <w:p w:rsidR="00000000" w:rsidDel="00000000" w:rsidP="00000000" w:rsidRDefault="00000000" w:rsidRPr="00000000" w14:paraId="00001142">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Lightning current</w:t>
            </w:r>
          </w:p>
          <w:p w:rsidR="00000000" w:rsidDel="00000000" w:rsidP="00000000" w:rsidRDefault="00000000" w:rsidRPr="00000000" w14:paraId="00001143">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peak value MAXIMUM</w:t>
            </w:r>
          </w:p>
        </w:tc>
        <w:tc>
          <w:tcPr/>
          <w:p w:rsidR="00000000" w:rsidDel="00000000" w:rsidP="00000000" w:rsidRDefault="00000000" w:rsidRPr="00000000" w14:paraId="00001144">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Interception</w:t>
            </w:r>
          </w:p>
          <w:p w:rsidR="00000000" w:rsidDel="00000000" w:rsidP="00000000" w:rsidRDefault="00000000" w:rsidRPr="00000000" w14:paraId="00001145">
            <w:pPr>
              <w:spacing w:after="60" w:before="60" w:lineRule="auto"/>
              <w:ind w:left="29" w:firstLine="0"/>
              <w:jc w:val="center"/>
              <w:rPr>
                <w:rFonts w:ascii="Arial" w:cs="Arial" w:eastAsia="Arial" w:hAnsi="Arial"/>
                <w:b w:val="1"/>
              </w:rPr>
            </w:pPr>
            <w:r w:rsidDel="00000000" w:rsidR="00000000" w:rsidRPr="00000000">
              <w:rPr>
                <w:rFonts w:ascii="Arial" w:cs="Arial" w:eastAsia="Arial" w:hAnsi="Arial"/>
                <w:b w:val="1"/>
                <w:rtl w:val="0"/>
              </w:rPr>
              <w:t xml:space="preserve">probability</w:t>
            </w:r>
          </w:p>
        </w:tc>
      </w:tr>
      <w:tr>
        <w:trPr>
          <w:cantSplit w:val="0"/>
          <w:trHeight w:val="304" w:hRule="atLeast"/>
          <w:tblHeader w:val="0"/>
        </w:trPr>
        <w:tc>
          <w:tcPr/>
          <w:p w:rsidR="00000000" w:rsidDel="00000000" w:rsidP="00000000" w:rsidRDefault="00000000" w:rsidRPr="00000000" w14:paraId="00001146">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LPL 1:</w:t>
            </w:r>
          </w:p>
        </w:tc>
        <w:tc>
          <w:tcPr/>
          <w:p w:rsidR="00000000" w:rsidDel="00000000" w:rsidP="00000000" w:rsidRDefault="00000000" w:rsidRPr="00000000" w14:paraId="00001147">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3 kA</w:t>
            </w:r>
          </w:p>
        </w:tc>
        <w:tc>
          <w:tcPr/>
          <w:p w:rsidR="00000000" w:rsidDel="00000000" w:rsidP="00000000" w:rsidRDefault="00000000" w:rsidRPr="00000000" w14:paraId="00001148">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200 kA</w:t>
            </w:r>
          </w:p>
        </w:tc>
        <w:tc>
          <w:tcPr/>
          <w:p w:rsidR="00000000" w:rsidDel="00000000" w:rsidP="00000000" w:rsidRDefault="00000000" w:rsidRPr="00000000" w14:paraId="00001149">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98%</w:t>
            </w:r>
          </w:p>
        </w:tc>
      </w:tr>
      <w:tr>
        <w:trPr>
          <w:cantSplit w:val="0"/>
          <w:trHeight w:val="260" w:hRule="atLeast"/>
          <w:tblHeader w:val="0"/>
        </w:trPr>
        <w:tc>
          <w:tcPr/>
          <w:p w:rsidR="00000000" w:rsidDel="00000000" w:rsidP="00000000" w:rsidRDefault="00000000" w:rsidRPr="00000000" w14:paraId="0000114A">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LPL 2:</w:t>
            </w:r>
          </w:p>
        </w:tc>
        <w:tc>
          <w:tcPr/>
          <w:p w:rsidR="00000000" w:rsidDel="00000000" w:rsidP="00000000" w:rsidRDefault="00000000" w:rsidRPr="00000000" w14:paraId="0000114B">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5 kA</w:t>
            </w:r>
          </w:p>
        </w:tc>
        <w:tc>
          <w:tcPr/>
          <w:p w:rsidR="00000000" w:rsidDel="00000000" w:rsidP="00000000" w:rsidRDefault="00000000" w:rsidRPr="00000000" w14:paraId="0000114C">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150 kA</w:t>
            </w:r>
          </w:p>
        </w:tc>
        <w:tc>
          <w:tcPr/>
          <w:p w:rsidR="00000000" w:rsidDel="00000000" w:rsidP="00000000" w:rsidRDefault="00000000" w:rsidRPr="00000000" w14:paraId="0000114D">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95%</w:t>
            </w:r>
          </w:p>
        </w:tc>
      </w:tr>
      <w:tr>
        <w:trPr>
          <w:cantSplit w:val="0"/>
          <w:trHeight w:val="233" w:hRule="atLeast"/>
          <w:tblHeader w:val="0"/>
        </w:trPr>
        <w:tc>
          <w:tcPr/>
          <w:p w:rsidR="00000000" w:rsidDel="00000000" w:rsidP="00000000" w:rsidRDefault="00000000" w:rsidRPr="00000000" w14:paraId="0000114E">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LPL 3:</w:t>
            </w:r>
          </w:p>
        </w:tc>
        <w:tc>
          <w:tcPr/>
          <w:p w:rsidR="00000000" w:rsidDel="00000000" w:rsidP="00000000" w:rsidRDefault="00000000" w:rsidRPr="00000000" w14:paraId="0000114F">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10 kA</w:t>
            </w:r>
          </w:p>
        </w:tc>
        <w:tc>
          <w:tcPr/>
          <w:p w:rsidR="00000000" w:rsidDel="00000000" w:rsidP="00000000" w:rsidRDefault="00000000" w:rsidRPr="00000000" w14:paraId="00001150">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100 kA</w:t>
            </w:r>
          </w:p>
        </w:tc>
        <w:tc>
          <w:tcPr/>
          <w:p w:rsidR="00000000" w:rsidDel="00000000" w:rsidP="00000000" w:rsidRDefault="00000000" w:rsidRPr="00000000" w14:paraId="00001151">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88%</w:t>
            </w:r>
          </w:p>
        </w:tc>
      </w:tr>
      <w:tr>
        <w:trPr>
          <w:cantSplit w:val="0"/>
          <w:trHeight w:val="304" w:hRule="atLeast"/>
          <w:tblHeader w:val="0"/>
        </w:trPr>
        <w:tc>
          <w:tcPr/>
          <w:p w:rsidR="00000000" w:rsidDel="00000000" w:rsidP="00000000" w:rsidRDefault="00000000" w:rsidRPr="00000000" w14:paraId="00001152">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LPL 4:</w:t>
            </w:r>
          </w:p>
        </w:tc>
        <w:tc>
          <w:tcPr/>
          <w:p w:rsidR="00000000" w:rsidDel="00000000" w:rsidP="00000000" w:rsidRDefault="00000000" w:rsidRPr="00000000" w14:paraId="00001153">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16 kA</w:t>
            </w:r>
          </w:p>
        </w:tc>
        <w:tc>
          <w:tcPr/>
          <w:p w:rsidR="00000000" w:rsidDel="00000000" w:rsidP="00000000" w:rsidRDefault="00000000" w:rsidRPr="00000000" w14:paraId="00001154">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100 kA</w:t>
            </w:r>
          </w:p>
        </w:tc>
        <w:tc>
          <w:tcPr/>
          <w:p w:rsidR="00000000" w:rsidDel="00000000" w:rsidP="00000000" w:rsidRDefault="00000000" w:rsidRPr="00000000" w14:paraId="00001155">
            <w:pPr>
              <w:spacing w:after="60" w:before="60" w:lineRule="auto"/>
              <w:ind w:left="29" w:firstLine="0"/>
              <w:jc w:val="center"/>
              <w:rPr>
                <w:rFonts w:ascii="Arial" w:cs="Arial" w:eastAsia="Arial" w:hAnsi="Arial"/>
              </w:rPr>
            </w:pPr>
            <w:r w:rsidDel="00000000" w:rsidR="00000000" w:rsidRPr="00000000">
              <w:rPr>
                <w:rFonts w:ascii="Arial" w:cs="Arial" w:eastAsia="Arial" w:hAnsi="Arial"/>
                <w:rtl w:val="0"/>
              </w:rPr>
              <w:t xml:space="preserve">81%</w:t>
            </w:r>
          </w:p>
        </w:tc>
      </w:tr>
    </w:tbl>
    <w:p w:rsidR="00000000" w:rsidDel="00000000" w:rsidP="00000000" w:rsidRDefault="00000000" w:rsidRPr="00000000" w14:paraId="00001156">
      <w:pPr>
        <w:ind w:left="5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157">
      <w:pPr>
        <w:ind w:left="720" w:right="-36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Components of External LPS</w:t>
      </w:r>
    </w:p>
    <w:p w:rsidR="00000000" w:rsidDel="00000000" w:rsidP="00000000" w:rsidRDefault="00000000" w:rsidRPr="00000000" w14:paraId="00001158">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Air terminal (as per rolling sphere or mesh or protective angle method or any combination thereof.)</w:t>
      </w:r>
    </w:p>
    <w:p w:rsidR="00000000" w:rsidDel="00000000" w:rsidP="00000000" w:rsidRDefault="00000000" w:rsidRPr="00000000" w14:paraId="00001159">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Down conductor</w:t>
      </w:r>
    </w:p>
    <w:p w:rsidR="00000000" w:rsidDel="00000000" w:rsidP="00000000" w:rsidRDefault="00000000" w:rsidRPr="00000000" w14:paraId="0000115A">
      <w:pPr>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Earthing</w:t>
      </w:r>
    </w:p>
    <w:p w:rsidR="00000000" w:rsidDel="00000000" w:rsidP="00000000" w:rsidRDefault="00000000" w:rsidRPr="00000000" w14:paraId="0000115B">
      <w:pPr>
        <w:ind w:left="540" w:right="-36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5C">
      <w:pPr>
        <w:numPr>
          <w:ilvl w:val="1"/>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Air termination system:</w:t>
      </w:r>
    </w:p>
    <w:p w:rsidR="00000000" w:rsidDel="00000000" w:rsidP="00000000" w:rsidRDefault="00000000" w:rsidRPr="00000000" w14:paraId="0000115D">
      <w:pPr>
        <w:tabs>
          <w:tab w:val="left" w:leader="none" w:pos="1440"/>
        </w:tabs>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drilling is allowed in the terrace for fixing the air terminal, if the roof is made of concrete. Parapet wall is an exception to this. </w:t>
      </w:r>
    </w:p>
    <w:p w:rsidR="00000000" w:rsidDel="00000000" w:rsidP="00000000" w:rsidRDefault="00000000" w:rsidRPr="00000000" w14:paraId="0000115E">
      <w:pPr>
        <w:tabs>
          <w:tab w:val="left" w:leader="none" w:pos="1440"/>
        </w:tabs>
        <w:ind w:left="540" w:hanging="144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5F">
      <w:pPr>
        <w:ind w:left="720" w:right="-360" w:firstLine="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Values of Rolling sphere radius, Mesh size and protection angle as per Class of LPL/ LPS.</w:t>
      </w:r>
    </w:p>
    <w:p w:rsidR="00000000" w:rsidDel="00000000" w:rsidP="00000000" w:rsidRDefault="00000000" w:rsidRPr="00000000" w14:paraId="00001160">
      <w:pPr>
        <w:rPr>
          <w:rFonts w:ascii="Arial" w:cs="Arial" w:eastAsia="Arial" w:hAnsi="Arial"/>
          <w:sz w:val="22"/>
          <w:szCs w:val="22"/>
        </w:rPr>
      </w:pPr>
      <w:r w:rsidDel="00000000" w:rsidR="00000000" w:rsidRPr="00000000">
        <w:rPr>
          <w:rtl w:val="0"/>
        </w:rPr>
      </w:r>
    </w:p>
    <w:tbl>
      <w:tblPr>
        <w:tblStyle w:val="Table30"/>
        <w:tblpPr w:leftFromText="180" w:rightFromText="180" w:topFromText="0" w:bottomFromText="0" w:vertAnchor="text" w:horzAnchor="text" w:tblpX="1422.0000000000005" w:tblpY="81"/>
        <w:tblW w:w="79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5"/>
        <w:gridCol w:w="2272"/>
        <w:gridCol w:w="1621"/>
        <w:gridCol w:w="2250"/>
        <w:tblGridChange w:id="0">
          <w:tblGrid>
            <w:gridCol w:w="1795"/>
            <w:gridCol w:w="2272"/>
            <w:gridCol w:w="1621"/>
            <w:gridCol w:w="2250"/>
          </w:tblGrid>
        </w:tblGridChange>
      </w:tblGrid>
      <w:tr>
        <w:trPr>
          <w:cantSplit w:val="0"/>
          <w:trHeight w:val="440" w:hRule="atLeast"/>
          <w:tblHeader w:val="0"/>
        </w:trPr>
        <w:tc>
          <w:tcPr/>
          <w:p w:rsidR="00000000" w:rsidDel="00000000" w:rsidP="00000000" w:rsidRDefault="00000000" w:rsidRPr="00000000" w14:paraId="00001161">
            <w:pPr>
              <w:spacing w:after="60" w:before="60" w:lineRule="auto"/>
              <w:ind w:left="86" w:right="43" w:firstLine="0"/>
              <w:jc w:val="center"/>
              <w:rPr>
                <w:rFonts w:ascii="Arial" w:cs="Arial" w:eastAsia="Arial" w:hAnsi="Arial"/>
                <w:b w:val="1"/>
              </w:rPr>
            </w:pPr>
            <w:r w:rsidDel="00000000" w:rsidR="00000000" w:rsidRPr="00000000">
              <w:rPr>
                <w:rFonts w:ascii="Arial" w:cs="Arial" w:eastAsia="Arial" w:hAnsi="Arial"/>
                <w:b w:val="1"/>
                <w:rtl w:val="0"/>
              </w:rPr>
              <w:t xml:space="preserve">Class of LPL/LPS</w:t>
            </w:r>
          </w:p>
        </w:tc>
        <w:tc>
          <w:tcPr/>
          <w:p w:rsidR="00000000" w:rsidDel="00000000" w:rsidP="00000000" w:rsidRDefault="00000000" w:rsidRPr="00000000" w14:paraId="00001162">
            <w:pPr>
              <w:spacing w:after="60" w:before="60" w:lineRule="auto"/>
              <w:ind w:left="86" w:right="43" w:firstLine="0"/>
              <w:jc w:val="center"/>
              <w:rPr>
                <w:rFonts w:ascii="Arial" w:cs="Arial" w:eastAsia="Arial" w:hAnsi="Arial"/>
                <w:b w:val="1"/>
              </w:rPr>
            </w:pPr>
            <w:r w:rsidDel="00000000" w:rsidR="00000000" w:rsidRPr="00000000">
              <w:rPr>
                <w:rFonts w:ascii="Arial" w:cs="Arial" w:eastAsia="Arial" w:hAnsi="Arial"/>
                <w:b w:val="1"/>
                <w:rtl w:val="0"/>
              </w:rPr>
              <w:t xml:space="preserve">Rolling sphere radius(m)</w:t>
            </w:r>
          </w:p>
        </w:tc>
        <w:tc>
          <w:tcPr/>
          <w:p w:rsidR="00000000" w:rsidDel="00000000" w:rsidP="00000000" w:rsidRDefault="00000000" w:rsidRPr="00000000" w14:paraId="00001163">
            <w:pPr>
              <w:spacing w:after="60" w:before="60" w:lineRule="auto"/>
              <w:ind w:left="86" w:right="43" w:firstLine="0"/>
              <w:jc w:val="center"/>
              <w:rPr>
                <w:rFonts w:ascii="Arial" w:cs="Arial" w:eastAsia="Arial" w:hAnsi="Arial"/>
                <w:b w:val="1"/>
              </w:rPr>
            </w:pPr>
            <w:r w:rsidDel="00000000" w:rsidR="00000000" w:rsidRPr="00000000">
              <w:rPr>
                <w:rFonts w:ascii="Arial" w:cs="Arial" w:eastAsia="Arial" w:hAnsi="Arial"/>
                <w:b w:val="1"/>
                <w:rtl w:val="0"/>
              </w:rPr>
              <w:t xml:space="preserve">Mesh size (m)</w:t>
            </w:r>
          </w:p>
        </w:tc>
        <w:tc>
          <w:tcPr/>
          <w:p w:rsidR="00000000" w:rsidDel="00000000" w:rsidP="00000000" w:rsidRDefault="00000000" w:rsidRPr="00000000" w14:paraId="00001164">
            <w:pPr>
              <w:spacing w:after="60" w:before="60" w:lineRule="auto"/>
              <w:ind w:left="86" w:right="43" w:firstLine="0"/>
              <w:jc w:val="center"/>
              <w:rPr>
                <w:rFonts w:ascii="Arial" w:cs="Arial" w:eastAsia="Arial" w:hAnsi="Arial"/>
                <w:b w:val="1"/>
              </w:rPr>
            </w:pPr>
            <w:r w:rsidDel="00000000" w:rsidR="00000000" w:rsidRPr="00000000">
              <w:rPr>
                <w:rFonts w:ascii="Arial" w:cs="Arial" w:eastAsia="Arial" w:hAnsi="Arial"/>
                <w:b w:val="1"/>
                <w:rtl w:val="0"/>
              </w:rPr>
              <w:t xml:space="preserve">Protection angle</w:t>
            </w:r>
          </w:p>
        </w:tc>
      </w:tr>
      <w:tr>
        <w:trPr>
          <w:cantSplit w:val="0"/>
          <w:tblHeader w:val="0"/>
        </w:trPr>
        <w:tc>
          <w:tcPr/>
          <w:p w:rsidR="00000000" w:rsidDel="00000000" w:rsidP="00000000" w:rsidRDefault="00000000" w:rsidRPr="00000000" w14:paraId="00001165">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1166">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20</w:t>
            </w:r>
          </w:p>
        </w:tc>
        <w:tc>
          <w:tcPr/>
          <w:p w:rsidR="00000000" w:rsidDel="00000000" w:rsidP="00000000" w:rsidRDefault="00000000" w:rsidRPr="00000000" w14:paraId="00001167">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5*5</w:t>
            </w:r>
          </w:p>
        </w:tc>
        <w:tc>
          <w:tcPr/>
          <w:p w:rsidR="00000000" w:rsidDel="00000000" w:rsidP="00000000" w:rsidRDefault="00000000" w:rsidRPr="00000000" w14:paraId="00001168">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Refer figure 1</w:t>
            </w:r>
          </w:p>
        </w:tc>
      </w:tr>
      <w:tr>
        <w:trPr>
          <w:cantSplit w:val="0"/>
          <w:tblHeader w:val="0"/>
        </w:trPr>
        <w:tc>
          <w:tcPr/>
          <w:p w:rsidR="00000000" w:rsidDel="00000000" w:rsidP="00000000" w:rsidRDefault="00000000" w:rsidRPr="00000000" w14:paraId="00001169">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116A">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30</w:t>
            </w:r>
          </w:p>
        </w:tc>
        <w:tc>
          <w:tcPr/>
          <w:p w:rsidR="00000000" w:rsidDel="00000000" w:rsidP="00000000" w:rsidRDefault="00000000" w:rsidRPr="00000000" w14:paraId="0000116B">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10*10</w:t>
            </w:r>
          </w:p>
        </w:tc>
        <w:tc>
          <w:tcPr/>
          <w:p w:rsidR="00000000" w:rsidDel="00000000" w:rsidP="00000000" w:rsidRDefault="00000000" w:rsidRPr="00000000" w14:paraId="0000116C">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Refer figure 1</w:t>
            </w:r>
          </w:p>
        </w:tc>
      </w:tr>
      <w:tr>
        <w:trPr>
          <w:cantSplit w:val="0"/>
          <w:tblHeader w:val="0"/>
        </w:trPr>
        <w:tc>
          <w:tcPr/>
          <w:p w:rsidR="00000000" w:rsidDel="00000000" w:rsidP="00000000" w:rsidRDefault="00000000" w:rsidRPr="00000000" w14:paraId="0000116D">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116E">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45</w:t>
            </w:r>
          </w:p>
        </w:tc>
        <w:tc>
          <w:tcPr/>
          <w:p w:rsidR="00000000" w:rsidDel="00000000" w:rsidP="00000000" w:rsidRDefault="00000000" w:rsidRPr="00000000" w14:paraId="0000116F">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15*15</w:t>
            </w:r>
          </w:p>
        </w:tc>
        <w:tc>
          <w:tcPr/>
          <w:p w:rsidR="00000000" w:rsidDel="00000000" w:rsidP="00000000" w:rsidRDefault="00000000" w:rsidRPr="00000000" w14:paraId="00001170">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Refer figure 1</w:t>
            </w:r>
          </w:p>
        </w:tc>
      </w:tr>
      <w:tr>
        <w:trPr>
          <w:cantSplit w:val="0"/>
          <w:tblHeader w:val="0"/>
        </w:trPr>
        <w:tc>
          <w:tcPr/>
          <w:p w:rsidR="00000000" w:rsidDel="00000000" w:rsidP="00000000" w:rsidRDefault="00000000" w:rsidRPr="00000000" w14:paraId="00001171">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1172">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60</w:t>
            </w:r>
          </w:p>
        </w:tc>
        <w:tc>
          <w:tcPr/>
          <w:p w:rsidR="00000000" w:rsidDel="00000000" w:rsidP="00000000" w:rsidRDefault="00000000" w:rsidRPr="00000000" w14:paraId="00001173">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20*20</w:t>
            </w:r>
          </w:p>
        </w:tc>
        <w:tc>
          <w:tcPr/>
          <w:p w:rsidR="00000000" w:rsidDel="00000000" w:rsidP="00000000" w:rsidRDefault="00000000" w:rsidRPr="00000000" w14:paraId="00001174">
            <w:pPr>
              <w:spacing w:after="60" w:before="60" w:lineRule="auto"/>
              <w:ind w:left="86" w:right="43" w:firstLine="0"/>
              <w:jc w:val="center"/>
              <w:rPr>
                <w:rFonts w:ascii="Arial" w:cs="Arial" w:eastAsia="Arial" w:hAnsi="Arial"/>
              </w:rPr>
            </w:pPr>
            <w:r w:rsidDel="00000000" w:rsidR="00000000" w:rsidRPr="00000000">
              <w:rPr>
                <w:rFonts w:ascii="Arial" w:cs="Arial" w:eastAsia="Arial" w:hAnsi="Arial"/>
                <w:rtl w:val="0"/>
              </w:rPr>
              <w:t xml:space="preserve">Refer figure 1</w:t>
            </w:r>
          </w:p>
        </w:tc>
      </w:tr>
    </w:tbl>
    <w:p w:rsidR="00000000" w:rsidDel="00000000" w:rsidP="00000000" w:rsidRDefault="00000000" w:rsidRPr="00000000" w14:paraId="00001175">
      <w:pPr>
        <w:ind w:left="540" w:right="-360" w:hanging="720"/>
        <w:jc w:val="both"/>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1176">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7">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8">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9">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A">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B">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C">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D">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E">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7F">
      <w:pPr>
        <w:tabs>
          <w:tab w:val="left" w:leader="none" w:pos="1710"/>
        </w:tabs>
        <w:ind w:right="83"/>
        <w:jc w:val="center"/>
        <w:rPr>
          <w:rFonts w:ascii="Arial" w:cs="Arial" w:eastAsia="Arial" w:hAnsi="Arial"/>
          <w:sz w:val="22"/>
          <w:szCs w:val="22"/>
        </w:rPr>
      </w:pPr>
      <w:r w:rsidDel="00000000" w:rsidR="00000000" w:rsidRPr="00000000">
        <w:rPr>
          <w:rFonts w:ascii="Arial" w:cs="Arial" w:eastAsia="Arial" w:hAnsi="Arial"/>
          <w:sz w:val="22"/>
          <w:szCs w:val="22"/>
        </w:rPr>
        <w:pict>
          <v:shape id="_x0000_i1025" style="width:452.25pt;height:256.5pt" o:ole="" type="#_x0000_t75">
            <v:imagedata r:id="rId1" o:title=""/>
          </v:shape>
          <o:OLEObject DrawAspect="Content" r:id="rId2" ObjectID="_1781077145" ProgID="CorelDRAW.Graphic.11" ShapeID="_x0000_i1025" Type="Embed"/>
        </w:pict>
      </w:r>
      <w:r w:rsidDel="00000000" w:rsidR="00000000" w:rsidRPr="00000000">
        <w:rPr>
          <w:rtl w:val="0"/>
        </w:rPr>
      </w:r>
    </w:p>
    <w:p w:rsidR="00000000" w:rsidDel="00000000" w:rsidP="00000000" w:rsidRDefault="00000000" w:rsidRPr="00000000" w14:paraId="00001180">
      <w:pPr>
        <w:ind w:right="-36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Fig 1. Class of LPS Vs Angle of protection.</w:t>
      </w:r>
    </w:p>
    <w:p w:rsidR="00000000" w:rsidDel="00000000" w:rsidP="00000000" w:rsidRDefault="00000000" w:rsidRPr="00000000" w14:paraId="00001181">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82">
      <w:pPr>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the structure height is more than 60 meters, top 20% of the height of the structure shall be protected with a lateral air termination system. This is needed because, the probability of flashes to the side is generally more for structures more than 60 meters in height. </w:t>
      </w:r>
    </w:p>
    <w:p w:rsidR="00000000" w:rsidDel="00000000" w:rsidP="00000000" w:rsidRDefault="00000000" w:rsidRPr="00000000" w14:paraId="00001183">
      <w:pPr>
        <w:tabs>
          <w:tab w:val="left" w:leader="none" w:pos="1440"/>
        </w:tabs>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1184">
      <w:pPr>
        <w:numPr>
          <w:ilvl w:val="2"/>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 and Dimensions</w:t>
      </w:r>
    </w:p>
    <w:p w:rsidR="00000000" w:rsidDel="00000000" w:rsidP="00000000" w:rsidRDefault="00000000" w:rsidRPr="00000000" w14:paraId="00001185">
      <w:pPr>
        <w:tabs>
          <w:tab w:val="left" w:leader="none" w:pos="1440"/>
        </w:tabs>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Material of air terminal, down conductor, earth termination etc. shall be as below:</w:t>
      </w:r>
    </w:p>
    <w:p w:rsidR="00000000" w:rsidDel="00000000" w:rsidP="00000000" w:rsidRDefault="00000000" w:rsidRPr="00000000" w14:paraId="00001186">
      <w:pPr>
        <w:tabs>
          <w:tab w:val="left" w:leader="none" w:pos="1440"/>
        </w:tabs>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tbl>
      <w:tblPr>
        <w:tblStyle w:val="Table31"/>
        <w:tblW w:w="8562.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17"/>
        <w:gridCol w:w="5345"/>
        <w:tblGridChange w:id="0">
          <w:tblGrid>
            <w:gridCol w:w="3217"/>
            <w:gridCol w:w="5345"/>
          </w:tblGrid>
        </w:tblGridChange>
      </w:tblGrid>
      <w:tr>
        <w:trPr>
          <w:cantSplit w:val="0"/>
          <w:tblHeader w:val="0"/>
        </w:trPr>
        <w:tc>
          <w:tcPr/>
          <w:p w:rsidR="00000000" w:rsidDel="00000000" w:rsidP="00000000" w:rsidRDefault="00000000" w:rsidRPr="00000000" w14:paraId="00001187">
            <w:pPr>
              <w:tabs>
                <w:tab w:val="left" w:leader="none" w:pos="1440"/>
              </w:tabs>
              <w:spacing w:after="60" w:before="60" w:lineRule="auto"/>
              <w:ind w:right="14"/>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w:t>
            </w:r>
          </w:p>
        </w:tc>
        <w:tc>
          <w:tcPr/>
          <w:p w:rsidR="00000000" w:rsidDel="00000000" w:rsidP="00000000" w:rsidRDefault="00000000" w:rsidRPr="00000000" w14:paraId="00001188">
            <w:pPr>
              <w:tabs>
                <w:tab w:val="left" w:leader="none" w:pos="1440"/>
              </w:tabs>
              <w:spacing w:after="60" w:before="60" w:lineRule="auto"/>
              <w:ind w:right="14"/>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May be destroyed by galvanic coupling with </w:t>
            </w:r>
          </w:p>
        </w:tc>
      </w:tr>
      <w:tr>
        <w:trPr>
          <w:cantSplit w:val="0"/>
          <w:tblHeader w:val="0"/>
        </w:trPr>
        <w:tc>
          <w:tcPr/>
          <w:p w:rsidR="00000000" w:rsidDel="00000000" w:rsidP="00000000" w:rsidRDefault="00000000" w:rsidRPr="00000000" w14:paraId="00001189">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 (Solid)</w:t>
            </w:r>
          </w:p>
        </w:tc>
        <w:tc>
          <w:tcPr/>
          <w:p w:rsidR="00000000" w:rsidDel="00000000" w:rsidP="00000000" w:rsidRDefault="00000000" w:rsidRPr="00000000" w14:paraId="0000118A">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GI and Aluminium</w:t>
            </w:r>
          </w:p>
        </w:tc>
      </w:tr>
      <w:tr>
        <w:trPr>
          <w:cantSplit w:val="0"/>
          <w:tblHeader w:val="0"/>
        </w:trPr>
        <w:tc>
          <w:tcPr/>
          <w:p w:rsidR="00000000" w:rsidDel="00000000" w:rsidP="00000000" w:rsidRDefault="00000000" w:rsidRPr="00000000" w14:paraId="0000118B">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Hot galvanized steel (Solid)</w:t>
            </w:r>
          </w:p>
        </w:tc>
        <w:tc>
          <w:tcPr/>
          <w:p w:rsidR="00000000" w:rsidDel="00000000" w:rsidP="00000000" w:rsidRDefault="00000000" w:rsidRPr="00000000" w14:paraId="0000118C">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r>
      <w:tr>
        <w:trPr>
          <w:cantSplit w:val="0"/>
          <w:tblHeader w:val="0"/>
        </w:trPr>
        <w:tc>
          <w:tcPr/>
          <w:p w:rsidR="00000000" w:rsidDel="00000000" w:rsidP="00000000" w:rsidRDefault="00000000" w:rsidRPr="00000000" w14:paraId="0000118D">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Stainless steel (Solid)</w:t>
            </w:r>
          </w:p>
        </w:tc>
        <w:tc>
          <w:tcPr/>
          <w:p w:rsidR="00000000" w:rsidDel="00000000" w:rsidP="00000000" w:rsidRDefault="00000000" w:rsidRPr="00000000" w14:paraId="0000118E">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tc>
      </w:tr>
      <w:tr>
        <w:trPr>
          <w:cantSplit w:val="0"/>
          <w:tblHeader w:val="0"/>
        </w:trPr>
        <w:tc>
          <w:tcPr/>
          <w:p w:rsidR="00000000" w:rsidDel="00000000" w:rsidP="00000000" w:rsidRDefault="00000000" w:rsidRPr="00000000" w14:paraId="0000118F">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Aluminium (Solid)</w:t>
            </w:r>
          </w:p>
        </w:tc>
        <w:tc>
          <w:tcPr/>
          <w:p w:rsidR="00000000" w:rsidDel="00000000" w:rsidP="00000000" w:rsidRDefault="00000000" w:rsidRPr="00000000" w14:paraId="00001190">
            <w:pPr>
              <w:tabs>
                <w:tab w:val="left" w:leader="none" w:pos="1440"/>
              </w:tabs>
              <w:spacing w:after="60" w:before="60" w:lineRule="auto"/>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r>
    </w:tbl>
    <w:p w:rsidR="00000000" w:rsidDel="00000000" w:rsidP="00000000" w:rsidRDefault="00000000" w:rsidRPr="00000000" w14:paraId="00001191">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92">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Dissimilar metals (eg. Copper with GI) must be connected only by using bimetal connectors.</w:t>
      </w:r>
    </w:p>
    <w:p w:rsidR="00000000" w:rsidDel="00000000" w:rsidP="00000000" w:rsidRDefault="00000000" w:rsidRPr="00000000" w14:paraId="00001193">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1194">
      <w:pPr>
        <w:tabs>
          <w:tab w:val="left" w:leader="none" w:pos="1440"/>
        </w:tabs>
        <w:ind w:left="720" w:right="-36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Minimum thickness of metal in air termination system for LPL/ LPS</w:t>
      </w:r>
    </w:p>
    <w:p w:rsidR="00000000" w:rsidDel="00000000" w:rsidP="00000000" w:rsidRDefault="00000000" w:rsidRPr="00000000" w14:paraId="00001195">
      <w:pPr>
        <w:tabs>
          <w:tab w:val="left" w:leader="none" w:pos="1440"/>
        </w:tabs>
        <w:ind w:left="720" w:right="-36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32"/>
        <w:tblW w:w="8522.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0"/>
        <w:gridCol w:w="2676"/>
        <w:gridCol w:w="2676"/>
        <w:tblGridChange w:id="0">
          <w:tblGrid>
            <w:gridCol w:w="3170"/>
            <w:gridCol w:w="2676"/>
            <w:gridCol w:w="2676"/>
          </w:tblGrid>
        </w:tblGridChange>
      </w:tblGrid>
      <w:tr>
        <w:trPr>
          <w:cantSplit w:val="0"/>
          <w:tblHeader w:val="0"/>
        </w:trPr>
        <w:tc>
          <w:tcPr/>
          <w:p w:rsidR="00000000" w:rsidDel="00000000" w:rsidP="00000000" w:rsidRDefault="00000000" w:rsidRPr="00000000" w14:paraId="00001196">
            <w:pPr>
              <w:tabs>
                <w:tab w:val="left" w:leader="none" w:pos="1440"/>
              </w:tabs>
              <w:ind w:right="14"/>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w:t>
            </w:r>
          </w:p>
        </w:tc>
        <w:tc>
          <w:tcPr/>
          <w:p w:rsidR="00000000" w:rsidDel="00000000" w:rsidP="00000000" w:rsidRDefault="00000000" w:rsidRPr="00000000" w14:paraId="00001197">
            <w:pPr>
              <w:tabs>
                <w:tab w:val="left" w:leader="none" w:pos="1440"/>
              </w:tabs>
              <w:ind w:right="14"/>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Thickness (a) in mm</w:t>
            </w:r>
          </w:p>
        </w:tc>
        <w:tc>
          <w:tcPr/>
          <w:p w:rsidR="00000000" w:rsidDel="00000000" w:rsidP="00000000" w:rsidRDefault="00000000" w:rsidRPr="00000000" w14:paraId="00001198">
            <w:pPr>
              <w:tabs>
                <w:tab w:val="left" w:leader="none" w:pos="1440"/>
              </w:tabs>
              <w:ind w:right="14"/>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Thickness (b) in mm</w:t>
            </w:r>
          </w:p>
        </w:tc>
      </w:tr>
      <w:tr>
        <w:trPr>
          <w:cantSplit w:val="0"/>
          <w:tblHeader w:val="0"/>
        </w:trPr>
        <w:tc>
          <w:tcPr/>
          <w:p w:rsidR="00000000" w:rsidDel="00000000" w:rsidP="00000000" w:rsidRDefault="00000000" w:rsidRPr="00000000" w14:paraId="00001199">
            <w:pPr>
              <w:tabs>
                <w:tab w:val="left" w:leader="none" w:pos="1440"/>
              </w:tabs>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Galvanized steel</w:t>
            </w:r>
          </w:p>
        </w:tc>
        <w:tc>
          <w:tcPr/>
          <w:p w:rsidR="00000000" w:rsidDel="00000000" w:rsidP="00000000" w:rsidRDefault="00000000" w:rsidRPr="00000000" w14:paraId="0000119A">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119B">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w:t>
            </w:r>
          </w:p>
        </w:tc>
      </w:tr>
      <w:tr>
        <w:trPr>
          <w:cantSplit w:val="0"/>
          <w:tblHeader w:val="0"/>
        </w:trPr>
        <w:tc>
          <w:tcPr/>
          <w:p w:rsidR="00000000" w:rsidDel="00000000" w:rsidP="00000000" w:rsidRDefault="00000000" w:rsidRPr="00000000" w14:paraId="0000119C">
            <w:pPr>
              <w:tabs>
                <w:tab w:val="left" w:leader="none" w:pos="1440"/>
              </w:tabs>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Stainless steel</w:t>
            </w:r>
          </w:p>
        </w:tc>
        <w:tc>
          <w:tcPr/>
          <w:p w:rsidR="00000000" w:rsidDel="00000000" w:rsidP="00000000" w:rsidRDefault="00000000" w:rsidRPr="00000000" w14:paraId="0000119D">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119E">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w:t>
            </w:r>
          </w:p>
        </w:tc>
      </w:tr>
      <w:tr>
        <w:trPr>
          <w:cantSplit w:val="0"/>
          <w:tblHeader w:val="0"/>
        </w:trPr>
        <w:tc>
          <w:tcPr/>
          <w:p w:rsidR="00000000" w:rsidDel="00000000" w:rsidP="00000000" w:rsidRDefault="00000000" w:rsidRPr="00000000" w14:paraId="0000119F">
            <w:pPr>
              <w:tabs>
                <w:tab w:val="left" w:leader="none" w:pos="1440"/>
              </w:tabs>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c>
          <w:tcPr/>
          <w:p w:rsidR="00000000" w:rsidDel="00000000" w:rsidP="00000000" w:rsidRDefault="00000000" w:rsidRPr="00000000" w14:paraId="000011A0">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11A1">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w:t>
            </w:r>
          </w:p>
        </w:tc>
      </w:tr>
      <w:tr>
        <w:trPr>
          <w:cantSplit w:val="0"/>
          <w:tblHeader w:val="0"/>
        </w:trPr>
        <w:tc>
          <w:tcPr/>
          <w:p w:rsidR="00000000" w:rsidDel="00000000" w:rsidP="00000000" w:rsidRDefault="00000000" w:rsidRPr="00000000" w14:paraId="000011A2">
            <w:pPr>
              <w:tabs>
                <w:tab w:val="left" w:leader="none" w:pos="1440"/>
              </w:tabs>
              <w:ind w:right="1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Aluminium</w:t>
            </w:r>
          </w:p>
        </w:tc>
        <w:tc>
          <w:tcPr/>
          <w:p w:rsidR="00000000" w:rsidDel="00000000" w:rsidP="00000000" w:rsidRDefault="00000000" w:rsidRPr="00000000" w14:paraId="000011A3">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p w:rsidR="00000000" w:rsidDel="00000000" w:rsidP="00000000" w:rsidRDefault="00000000" w:rsidRPr="00000000" w14:paraId="000011A4">
            <w:pPr>
              <w:tabs>
                <w:tab w:val="left" w:leader="none" w:pos="1440"/>
              </w:tabs>
              <w:ind w:right="14"/>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0.65</w:t>
            </w:r>
          </w:p>
        </w:tc>
      </w:tr>
    </w:tbl>
    <w:p w:rsidR="00000000" w:rsidDel="00000000" w:rsidP="00000000" w:rsidRDefault="00000000" w:rsidRPr="00000000" w14:paraId="000011A5">
      <w:pPr>
        <w:tabs>
          <w:tab w:val="left" w:leader="none" w:pos="1440"/>
        </w:tabs>
        <w:ind w:left="720" w:righ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A6">
      <w:pPr>
        <w:numPr>
          <w:ilvl w:val="0"/>
          <w:numId w:val="62"/>
        </w:num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Prevents puncture.</w:t>
      </w:r>
    </w:p>
    <w:p w:rsidR="00000000" w:rsidDel="00000000" w:rsidP="00000000" w:rsidRDefault="00000000" w:rsidRPr="00000000" w14:paraId="000011A7">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A8">
      <w:pPr>
        <w:numPr>
          <w:ilvl w:val="0"/>
          <w:numId w:val="62"/>
        </w:num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Allowed only if </w:t>
      </w:r>
      <w:r w:rsidDel="00000000" w:rsidR="00000000" w:rsidRPr="00000000">
        <w:rPr>
          <w:rFonts w:ascii="Arial" w:cs="Arial" w:eastAsia="Arial" w:hAnsi="Arial"/>
          <w:b w:val="1"/>
          <w:sz w:val="22"/>
          <w:szCs w:val="22"/>
          <w:u w:val="single"/>
          <w:rtl w:val="0"/>
        </w:rPr>
        <w:t xml:space="preserve">it is NOT important to prevent</w:t>
      </w:r>
      <w:r w:rsidDel="00000000" w:rsidR="00000000" w:rsidRPr="00000000">
        <w:rPr>
          <w:rFonts w:ascii="Arial" w:cs="Arial" w:eastAsia="Arial" w:hAnsi="Arial"/>
          <w:sz w:val="22"/>
          <w:szCs w:val="22"/>
          <w:rtl w:val="0"/>
        </w:rPr>
        <w:t xml:space="preserve"> puncture or water leakage.</w:t>
      </w:r>
    </w:p>
    <w:p w:rsidR="00000000" w:rsidDel="00000000" w:rsidP="00000000" w:rsidRDefault="00000000" w:rsidRPr="00000000" w14:paraId="000011A9">
      <w:pPr>
        <w:tabs>
          <w:tab w:val="left" w:leader="none" w:pos="1440"/>
        </w:tabs>
        <w:ind w:left="720" w:right="-7"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AA">
      <w:pPr>
        <w:tabs>
          <w:tab w:val="left" w:leader="none" w:pos="1440"/>
        </w:tabs>
        <w:ind w:left="720" w:right="-7"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 Configuration and Minimum cross-sectional area of air terminal &amp; down conductors</w:t>
      </w:r>
    </w:p>
    <w:p w:rsidR="00000000" w:rsidDel="00000000" w:rsidP="00000000" w:rsidRDefault="00000000" w:rsidRPr="00000000" w14:paraId="000011AB">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33"/>
        <w:tblW w:w="8707.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7"/>
        <w:gridCol w:w="1800"/>
        <w:gridCol w:w="2070"/>
        <w:gridCol w:w="2970"/>
        <w:tblGridChange w:id="0">
          <w:tblGrid>
            <w:gridCol w:w="1867"/>
            <w:gridCol w:w="1800"/>
            <w:gridCol w:w="2070"/>
            <w:gridCol w:w="2970"/>
          </w:tblGrid>
        </w:tblGridChange>
      </w:tblGrid>
      <w:tr>
        <w:trPr>
          <w:cantSplit w:val="0"/>
          <w:trHeight w:val="420" w:hRule="atLeast"/>
          <w:tblHeader w:val="0"/>
        </w:trPr>
        <w:tc>
          <w:tcPr/>
          <w:p w:rsidR="00000000" w:rsidDel="00000000" w:rsidP="00000000" w:rsidRDefault="00000000" w:rsidRPr="00000000" w14:paraId="000011AC">
            <w:pPr>
              <w:tabs>
                <w:tab w:val="left" w:leader="none" w:pos="144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w:t>
            </w:r>
          </w:p>
        </w:tc>
        <w:tc>
          <w:tcPr/>
          <w:p w:rsidR="00000000" w:rsidDel="00000000" w:rsidP="00000000" w:rsidRDefault="00000000" w:rsidRPr="00000000" w14:paraId="000011AD">
            <w:pPr>
              <w:tabs>
                <w:tab w:val="left" w:leader="none" w:pos="144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p w:rsidR="00000000" w:rsidDel="00000000" w:rsidP="00000000" w:rsidRDefault="00000000" w:rsidRPr="00000000" w14:paraId="000011AE">
            <w:pPr>
              <w:tabs>
                <w:tab w:val="left" w:leader="none" w:pos="144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Minimum cross section area</w:t>
            </w:r>
          </w:p>
        </w:tc>
        <w:tc>
          <w:tcPr/>
          <w:p w:rsidR="00000000" w:rsidDel="00000000" w:rsidP="00000000" w:rsidRDefault="00000000" w:rsidRPr="00000000" w14:paraId="000011AF">
            <w:pPr>
              <w:tabs>
                <w:tab w:val="left" w:leader="none" w:pos="144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Remarks</w:t>
            </w:r>
          </w:p>
        </w:tc>
      </w:tr>
      <w:tr>
        <w:trPr>
          <w:cantSplit w:val="0"/>
          <w:trHeight w:val="211" w:hRule="atLeast"/>
          <w:tblHeader w:val="0"/>
        </w:trPr>
        <w:tc>
          <w:tcPr/>
          <w:p w:rsidR="00000000" w:rsidDel="00000000" w:rsidP="00000000" w:rsidRDefault="00000000" w:rsidRPr="00000000" w14:paraId="000011B0">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c>
          <w:tcPr/>
          <w:p w:rsidR="00000000" w:rsidDel="00000000" w:rsidP="00000000" w:rsidRDefault="00000000" w:rsidRPr="00000000" w14:paraId="000011B1">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tape</w:t>
            </w:r>
          </w:p>
        </w:tc>
        <w:tc>
          <w:tcPr/>
          <w:p w:rsidR="00000000" w:rsidDel="00000000" w:rsidP="00000000" w:rsidRDefault="00000000" w:rsidRPr="00000000" w14:paraId="000011B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sq mm</w:t>
            </w:r>
          </w:p>
        </w:tc>
        <w:tc>
          <w:tcPr/>
          <w:p w:rsidR="00000000" w:rsidDel="00000000" w:rsidP="00000000" w:rsidRDefault="00000000" w:rsidRPr="00000000" w14:paraId="000011B3">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2mm min thickness</w:t>
            </w:r>
          </w:p>
        </w:tc>
      </w:tr>
      <w:tr>
        <w:trPr>
          <w:cantSplit w:val="0"/>
          <w:trHeight w:val="222" w:hRule="atLeast"/>
          <w:tblHeader w:val="0"/>
        </w:trPr>
        <w:tc>
          <w:tcPr/>
          <w:p w:rsidR="00000000" w:rsidDel="00000000" w:rsidP="00000000" w:rsidRDefault="00000000" w:rsidRPr="00000000" w14:paraId="000011B4">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Copper</w:t>
            </w:r>
          </w:p>
        </w:tc>
        <w:tc>
          <w:tcPr/>
          <w:p w:rsidR="00000000" w:rsidDel="00000000" w:rsidP="00000000" w:rsidRDefault="00000000" w:rsidRPr="00000000" w14:paraId="000011B5">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round</w:t>
            </w:r>
          </w:p>
        </w:tc>
        <w:tc>
          <w:tcPr/>
          <w:p w:rsidR="00000000" w:rsidDel="00000000" w:rsidP="00000000" w:rsidRDefault="00000000" w:rsidRPr="00000000" w14:paraId="000011B6">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sq mm</w:t>
            </w:r>
          </w:p>
        </w:tc>
        <w:tc>
          <w:tcPr/>
          <w:p w:rsidR="00000000" w:rsidDel="00000000" w:rsidP="00000000" w:rsidRDefault="00000000" w:rsidRPr="00000000" w14:paraId="000011B7">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8mm dia</w:t>
            </w:r>
          </w:p>
        </w:tc>
      </w:tr>
      <w:tr>
        <w:trPr>
          <w:cantSplit w:val="0"/>
          <w:trHeight w:val="211" w:hRule="atLeast"/>
          <w:tblHeader w:val="0"/>
        </w:trPr>
        <w:tc>
          <w:tcPr/>
          <w:p w:rsidR="00000000" w:rsidDel="00000000" w:rsidP="00000000" w:rsidRDefault="00000000" w:rsidRPr="00000000" w14:paraId="000011B8">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Aluminum</w:t>
            </w:r>
          </w:p>
        </w:tc>
        <w:tc>
          <w:tcPr/>
          <w:p w:rsidR="00000000" w:rsidDel="00000000" w:rsidP="00000000" w:rsidRDefault="00000000" w:rsidRPr="00000000" w14:paraId="000011B9">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tape</w:t>
            </w:r>
          </w:p>
        </w:tc>
        <w:tc>
          <w:tcPr/>
          <w:p w:rsidR="00000000" w:rsidDel="00000000" w:rsidP="00000000" w:rsidRDefault="00000000" w:rsidRPr="00000000" w14:paraId="000011BA">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70 sq mm</w:t>
            </w:r>
          </w:p>
        </w:tc>
        <w:tc>
          <w:tcPr/>
          <w:p w:rsidR="00000000" w:rsidDel="00000000" w:rsidP="00000000" w:rsidRDefault="00000000" w:rsidRPr="00000000" w14:paraId="000011BB">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3 mm min thickness</w:t>
            </w:r>
          </w:p>
        </w:tc>
      </w:tr>
      <w:tr>
        <w:trPr>
          <w:cantSplit w:val="0"/>
          <w:trHeight w:val="211" w:hRule="atLeast"/>
          <w:tblHeader w:val="0"/>
        </w:trPr>
        <w:tc>
          <w:tcPr/>
          <w:p w:rsidR="00000000" w:rsidDel="00000000" w:rsidP="00000000" w:rsidRDefault="00000000" w:rsidRPr="00000000" w14:paraId="000011BC">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Aluminium</w:t>
            </w:r>
          </w:p>
        </w:tc>
        <w:tc>
          <w:tcPr/>
          <w:p w:rsidR="00000000" w:rsidDel="00000000" w:rsidP="00000000" w:rsidRDefault="00000000" w:rsidRPr="00000000" w14:paraId="000011BD">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round</w:t>
            </w:r>
          </w:p>
        </w:tc>
        <w:tc>
          <w:tcPr/>
          <w:p w:rsidR="00000000" w:rsidDel="00000000" w:rsidP="00000000" w:rsidRDefault="00000000" w:rsidRPr="00000000" w14:paraId="000011BE">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sq mm</w:t>
            </w:r>
          </w:p>
        </w:tc>
        <w:tc>
          <w:tcPr/>
          <w:p w:rsidR="00000000" w:rsidDel="00000000" w:rsidP="00000000" w:rsidRDefault="00000000" w:rsidRPr="00000000" w14:paraId="000011BF">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8 mm dia</w:t>
            </w:r>
          </w:p>
        </w:tc>
      </w:tr>
      <w:tr>
        <w:trPr>
          <w:cantSplit w:val="0"/>
          <w:trHeight w:val="211" w:hRule="atLeast"/>
          <w:tblHeader w:val="0"/>
        </w:trPr>
        <w:tc>
          <w:tcPr/>
          <w:p w:rsidR="00000000" w:rsidDel="00000000" w:rsidP="00000000" w:rsidRDefault="00000000" w:rsidRPr="00000000" w14:paraId="000011C0">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GI</w:t>
            </w:r>
          </w:p>
        </w:tc>
        <w:tc>
          <w:tcPr/>
          <w:p w:rsidR="00000000" w:rsidDel="00000000" w:rsidP="00000000" w:rsidRDefault="00000000" w:rsidRPr="00000000" w14:paraId="000011C1">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tape</w:t>
            </w:r>
          </w:p>
        </w:tc>
        <w:tc>
          <w:tcPr/>
          <w:p w:rsidR="00000000" w:rsidDel="00000000" w:rsidP="00000000" w:rsidRDefault="00000000" w:rsidRPr="00000000" w14:paraId="000011C2">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sq mm</w:t>
            </w:r>
          </w:p>
        </w:tc>
        <w:tc>
          <w:tcPr/>
          <w:p w:rsidR="00000000" w:rsidDel="00000000" w:rsidP="00000000" w:rsidRDefault="00000000" w:rsidRPr="00000000" w14:paraId="000011C3">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2.5 mm min thickness</w:t>
            </w:r>
          </w:p>
        </w:tc>
      </w:tr>
      <w:tr>
        <w:trPr>
          <w:cantSplit w:val="0"/>
          <w:trHeight w:val="222" w:hRule="atLeast"/>
          <w:tblHeader w:val="0"/>
        </w:trPr>
        <w:tc>
          <w:tcPr/>
          <w:p w:rsidR="00000000" w:rsidDel="00000000" w:rsidP="00000000" w:rsidRDefault="00000000" w:rsidRPr="00000000" w14:paraId="000011C4">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Stainless steel</w:t>
            </w:r>
          </w:p>
        </w:tc>
        <w:tc>
          <w:tcPr/>
          <w:p w:rsidR="00000000" w:rsidDel="00000000" w:rsidP="00000000" w:rsidRDefault="00000000" w:rsidRPr="00000000" w14:paraId="000011C5">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Solid tape</w:t>
            </w:r>
          </w:p>
        </w:tc>
        <w:tc>
          <w:tcPr/>
          <w:p w:rsidR="00000000" w:rsidDel="00000000" w:rsidP="00000000" w:rsidRDefault="00000000" w:rsidRPr="00000000" w14:paraId="000011C6">
            <w:pPr>
              <w:tabs>
                <w:tab w:val="left" w:leader="none" w:pos="144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sq mm</w:t>
            </w:r>
          </w:p>
        </w:tc>
        <w:tc>
          <w:tcPr/>
          <w:p w:rsidR="00000000" w:rsidDel="00000000" w:rsidP="00000000" w:rsidRDefault="00000000" w:rsidRPr="00000000" w14:paraId="000011C7">
            <w:pPr>
              <w:tabs>
                <w:tab w:val="left" w:leader="none" w:pos="1440"/>
              </w:tabs>
              <w:rPr>
                <w:rFonts w:ascii="Arial" w:cs="Arial" w:eastAsia="Arial" w:hAnsi="Arial"/>
                <w:sz w:val="22"/>
                <w:szCs w:val="22"/>
              </w:rPr>
            </w:pPr>
            <w:r w:rsidDel="00000000" w:rsidR="00000000" w:rsidRPr="00000000">
              <w:rPr>
                <w:rFonts w:ascii="Arial" w:cs="Arial" w:eastAsia="Arial" w:hAnsi="Arial"/>
                <w:sz w:val="22"/>
                <w:szCs w:val="22"/>
                <w:rtl w:val="0"/>
              </w:rPr>
              <w:t xml:space="preserve">2 mm min thickness</w:t>
            </w:r>
          </w:p>
        </w:tc>
      </w:tr>
    </w:tbl>
    <w:p w:rsidR="00000000" w:rsidDel="00000000" w:rsidP="00000000" w:rsidRDefault="00000000" w:rsidRPr="00000000" w14:paraId="000011C8">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11C9">
      <w:pPr>
        <w:numPr>
          <w:ilvl w:val="2"/>
          <w:numId w:val="64"/>
        </w:numPr>
        <w:ind w:left="720" w:right="-360" w:hanging="72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Air terminal holder:</w:t>
      </w:r>
      <w:r w:rsidDel="00000000" w:rsidR="00000000" w:rsidRPr="00000000">
        <w:rPr>
          <w:rtl w:val="0"/>
        </w:rPr>
      </w:r>
    </w:p>
    <w:p w:rsidR="00000000" w:rsidDel="00000000" w:rsidP="00000000" w:rsidRDefault="00000000" w:rsidRPr="00000000" w14:paraId="000011CA">
      <w:pPr>
        <w:tabs>
          <w:tab w:val="left" w:leader="none" w:pos="1440"/>
        </w:tabs>
        <w:ind w:left="720" w:right="-7"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CB">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b w:val="1"/>
          <w:sz w:val="22"/>
          <w:szCs w:val="22"/>
          <w:u w:val="single"/>
          <w:rtl w:val="0"/>
        </w:rPr>
        <w:t xml:space="preserve">Concrete Roof structure:</w:t>
      </w:r>
      <w:r w:rsidDel="00000000" w:rsidR="00000000" w:rsidRPr="00000000">
        <w:rPr>
          <w:rFonts w:ascii="Arial" w:cs="Arial" w:eastAsia="Arial" w:hAnsi="Arial"/>
          <w:sz w:val="22"/>
          <w:szCs w:val="22"/>
          <w:rtl w:val="0"/>
        </w:rPr>
        <w:t xml:space="preserve"> Conductors shall be securely fixed on the terrace by means of air terminal holder which is fixed on the roof by adhesive of good quality taking care of varying weather conditions. Air conductor holder is an insulator &amp; should be of minimum 50 mm height so that even small amount of water logging on terrace is below the level of conductor holder. </w:t>
      </w:r>
    </w:p>
    <w:p w:rsidR="00000000" w:rsidDel="00000000" w:rsidP="00000000" w:rsidRDefault="00000000" w:rsidRPr="00000000" w14:paraId="000011CC">
      <w:pPr>
        <w:tabs>
          <w:tab w:val="left" w:leader="none" w:pos="1440"/>
        </w:tabs>
        <w:ind w:left="720" w:right="-7" w:firstLine="0"/>
        <w:jc w:val="both"/>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11CD">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b w:val="1"/>
          <w:sz w:val="22"/>
          <w:szCs w:val="22"/>
          <w:u w:val="single"/>
          <w:rtl w:val="0"/>
        </w:rPr>
        <w:t xml:space="preserve">Metal Roof structure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Conductors shall be securely fixed on the terrace by means of air terminal holder which is fixed on the roof by metal conductor holder of good quality which is tested for lightning current as per IEC standard. Vendor need to give proof. As metal roof structures are normally tapered at an angle, there is no min. height criteria for metal conductor holder.</w:t>
      </w:r>
    </w:p>
    <w:p w:rsidR="00000000" w:rsidDel="00000000" w:rsidP="00000000" w:rsidRDefault="00000000" w:rsidRPr="00000000" w14:paraId="000011CE">
      <w:pPr>
        <w:tabs>
          <w:tab w:val="left" w:leader="none" w:pos="1440"/>
        </w:tabs>
        <w:ind w:left="720" w:right="-7"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CF">
      <w:pPr>
        <w:numPr>
          <w:ilvl w:val="2"/>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Recommended distance between air terminal holders:</w:t>
      </w:r>
    </w:p>
    <w:p w:rsidR="00000000" w:rsidDel="00000000" w:rsidP="00000000" w:rsidRDefault="00000000" w:rsidRPr="00000000" w14:paraId="000011D0">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34"/>
        <w:tblW w:w="8617.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1890"/>
        <w:gridCol w:w="2227"/>
        <w:tblGridChange w:id="0">
          <w:tblGrid>
            <w:gridCol w:w="4500"/>
            <w:gridCol w:w="1890"/>
            <w:gridCol w:w="2227"/>
          </w:tblGrid>
        </w:tblGridChange>
      </w:tblGrid>
      <w:tr>
        <w:trPr>
          <w:cantSplit w:val="0"/>
          <w:tblHeader w:val="0"/>
        </w:trPr>
        <w:tc>
          <w:tcPr/>
          <w:p w:rsidR="00000000" w:rsidDel="00000000" w:rsidP="00000000" w:rsidRDefault="00000000" w:rsidRPr="00000000" w14:paraId="000011D1">
            <w:pPr>
              <w:tabs>
                <w:tab w:val="left" w:leader="none" w:pos="1440"/>
              </w:tabs>
              <w:ind w:right="-7"/>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Arrangement</w:t>
            </w:r>
          </w:p>
        </w:tc>
        <w:tc>
          <w:tcPr/>
          <w:p w:rsidR="00000000" w:rsidDel="00000000" w:rsidP="00000000" w:rsidRDefault="00000000" w:rsidRPr="00000000" w14:paraId="000011D2">
            <w:pPr>
              <w:tabs>
                <w:tab w:val="left" w:leader="none" w:pos="1440"/>
              </w:tabs>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Recommended</w:t>
            </w:r>
          </w:p>
          <w:p w:rsidR="00000000" w:rsidDel="00000000" w:rsidP="00000000" w:rsidRDefault="00000000" w:rsidRPr="00000000" w14:paraId="000011D3">
            <w:pPr>
              <w:tabs>
                <w:tab w:val="left" w:leader="none" w:pos="1440"/>
              </w:tabs>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distance for</w:t>
            </w:r>
          </w:p>
          <w:p w:rsidR="00000000" w:rsidDel="00000000" w:rsidP="00000000" w:rsidRDefault="00000000" w:rsidRPr="00000000" w14:paraId="000011D4">
            <w:pPr>
              <w:tabs>
                <w:tab w:val="left" w:leader="none" w:pos="1440"/>
              </w:tabs>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SOLID TAPE</w:t>
            </w:r>
          </w:p>
        </w:tc>
        <w:tc>
          <w:tcPr/>
          <w:p w:rsidR="00000000" w:rsidDel="00000000" w:rsidP="00000000" w:rsidRDefault="00000000" w:rsidRPr="00000000" w14:paraId="000011D5">
            <w:pPr>
              <w:tabs>
                <w:tab w:val="left" w:leader="none" w:pos="1440"/>
              </w:tabs>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Recommended distance</w:t>
            </w:r>
          </w:p>
          <w:p w:rsidR="00000000" w:rsidDel="00000000" w:rsidP="00000000" w:rsidRDefault="00000000" w:rsidRPr="00000000" w14:paraId="000011D6">
            <w:pPr>
              <w:tabs>
                <w:tab w:val="left" w:leader="none" w:pos="1440"/>
              </w:tabs>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ROUND conductors</w:t>
            </w:r>
          </w:p>
        </w:tc>
      </w:tr>
      <w:tr>
        <w:trPr>
          <w:cantSplit w:val="0"/>
          <w:tblHeader w:val="0"/>
        </w:trPr>
        <w:tc>
          <w:tcPr/>
          <w:p w:rsidR="00000000" w:rsidDel="00000000" w:rsidP="00000000" w:rsidRDefault="00000000" w:rsidRPr="00000000" w14:paraId="000011D7">
            <w:pPr>
              <w:tabs>
                <w:tab w:val="left" w:leader="none" w:pos="1440"/>
              </w:tabs>
              <w:ind w:right="-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Horizontal conductor on horizontal surface</w:t>
            </w:r>
          </w:p>
        </w:tc>
        <w:tc>
          <w:tcPr/>
          <w:p w:rsidR="00000000" w:rsidDel="00000000" w:rsidP="00000000" w:rsidRDefault="00000000" w:rsidRPr="00000000" w14:paraId="000011D8">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500 mm</w:t>
            </w:r>
          </w:p>
        </w:tc>
        <w:tc>
          <w:tcPr/>
          <w:p w:rsidR="00000000" w:rsidDel="00000000" w:rsidP="00000000" w:rsidRDefault="00000000" w:rsidRPr="00000000" w14:paraId="000011D9">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1000 mm</w:t>
            </w:r>
          </w:p>
        </w:tc>
      </w:tr>
      <w:tr>
        <w:trPr>
          <w:cantSplit w:val="0"/>
          <w:tblHeader w:val="0"/>
        </w:trPr>
        <w:tc>
          <w:tcPr/>
          <w:p w:rsidR="00000000" w:rsidDel="00000000" w:rsidP="00000000" w:rsidRDefault="00000000" w:rsidRPr="00000000" w14:paraId="000011DA">
            <w:pPr>
              <w:tabs>
                <w:tab w:val="left" w:leader="none" w:pos="1440"/>
              </w:tabs>
              <w:ind w:right="-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Horizontal conductor on vertical surface</w:t>
            </w:r>
          </w:p>
        </w:tc>
        <w:tc>
          <w:tcPr/>
          <w:p w:rsidR="00000000" w:rsidDel="00000000" w:rsidP="00000000" w:rsidRDefault="00000000" w:rsidRPr="00000000" w14:paraId="000011DB">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500 mm</w:t>
            </w:r>
          </w:p>
        </w:tc>
        <w:tc>
          <w:tcPr/>
          <w:p w:rsidR="00000000" w:rsidDel="00000000" w:rsidP="00000000" w:rsidRDefault="00000000" w:rsidRPr="00000000" w14:paraId="000011DC">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1000 mm</w:t>
            </w:r>
          </w:p>
        </w:tc>
      </w:tr>
      <w:tr>
        <w:trPr>
          <w:cantSplit w:val="0"/>
          <w:tblHeader w:val="0"/>
        </w:trPr>
        <w:tc>
          <w:tcPr/>
          <w:p w:rsidR="00000000" w:rsidDel="00000000" w:rsidP="00000000" w:rsidRDefault="00000000" w:rsidRPr="00000000" w14:paraId="000011DD">
            <w:pPr>
              <w:tabs>
                <w:tab w:val="left" w:leader="none" w:pos="1440"/>
              </w:tabs>
              <w:ind w:right="-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Vertical conductor from Ground to 20m height</w:t>
            </w:r>
          </w:p>
        </w:tc>
        <w:tc>
          <w:tcPr/>
          <w:p w:rsidR="00000000" w:rsidDel="00000000" w:rsidP="00000000" w:rsidRDefault="00000000" w:rsidRPr="00000000" w14:paraId="000011DE">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1000 mm</w:t>
            </w:r>
          </w:p>
        </w:tc>
        <w:tc>
          <w:tcPr/>
          <w:p w:rsidR="00000000" w:rsidDel="00000000" w:rsidP="00000000" w:rsidRDefault="00000000" w:rsidRPr="00000000" w14:paraId="000011DF">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1000 mm</w:t>
            </w:r>
          </w:p>
        </w:tc>
      </w:tr>
      <w:tr>
        <w:trPr>
          <w:cantSplit w:val="0"/>
          <w:trHeight w:val="215" w:hRule="atLeast"/>
          <w:tblHeader w:val="0"/>
        </w:trPr>
        <w:tc>
          <w:tcPr/>
          <w:p w:rsidR="00000000" w:rsidDel="00000000" w:rsidP="00000000" w:rsidRDefault="00000000" w:rsidRPr="00000000" w14:paraId="000011E0">
            <w:pPr>
              <w:tabs>
                <w:tab w:val="left" w:leader="none" w:pos="1440"/>
              </w:tabs>
              <w:ind w:right="-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Vertical conductor above 20m height </w:t>
            </w:r>
          </w:p>
        </w:tc>
        <w:tc>
          <w:tcPr/>
          <w:p w:rsidR="00000000" w:rsidDel="00000000" w:rsidP="00000000" w:rsidRDefault="00000000" w:rsidRPr="00000000" w14:paraId="000011E1">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500 mm</w:t>
            </w:r>
          </w:p>
        </w:tc>
        <w:tc>
          <w:tcPr/>
          <w:p w:rsidR="00000000" w:rsidDel="00000000" w:rsidP="00000000" w:rsidRDefault="00000000" w:rsidRPr="00000000" w14:paraId="000011E2">
            <w:pPr>
              <w:tabs>
                <w:tab w:val="left" w:leader="none" w:pos="1440"/>
              </w:tabs>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1000 mm</w:t>
            </w:r>
          </w:p>
        </w:tc>
      </w:tr>
    </w:tbl>
    <w:p w:rsidR="00000000" w:rsidDel="00000000" w:rsidP="00000000" w:rsidRDefault="00000000" w:rsidRPr="00000000" w14:paraId="000011E3">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11E4">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antenna, air cooler or any other electrical equipment is present above terrace level, the same have to be protected by using vertical air terminal after calculating the safety or separation distance. The vertical air terminal has to have suitable supports to hold it. Wind speed need to be taken into account. Vertical air terminal must be connected to horizontal air terminal by using suitable connectors.</w:t>
      </w:r>
    </w:p>
    <w:p w:rsidR="00000000" w:rsidDel="00000000" w:rsidP="00000000" w:rsidRDefault="00000000" w:rsidRPr="00000000" w14:paraId="000011E5">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E6">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crossings of the horizontal air terminals, suitable Cross connector has to be used for secure connection which is tested for lightning current as per IEC standard. Vendor has to provide proof.</w:t>
      </w:r>
    </w:p>
    <w:p w:rsidR="00000000" w:rsidDel="00000000" w:rsidP="00000000" w:rsidRDefault="00000000" w:rsidRPr="00000000" w14:paraId="000011E7">
      <w:pPr>
        <w:tabs>
          <w:tab w:val="left" w:leader="none" w:pos="1440"/>
        </w:tabs>
        <w:ind w:left="720" w:right="-7"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1E8">
      <w:pPr>
        <w:numPr>
          <w:ilvl w:val="2"/>
          <w:numId w:val="64"/>
        </w:numPr>
        <w:ind w:left="720" w:right="-360" w:hanging="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Safety or Separation distance:</w:t>
      </w:r>
    </w:p>
    <w:p w:rsidR="00000000" w:rsidDel="00000000" w:rsidP="00000000" w:rsidRDefault="00000000" w:rsidRPr="00000000" w14:paraId="000011E9">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w:t>
      </w:r>
      <w:r w:rsidDel="00000000" w:rsidR="00000000" w:rsidRPr="00000000">
        <w:rPr>
          <w:rFonts w:ascii="Arial" w:cs="Arial" w:eastAsia="Arial" w:hAnsi="Arial"/>
          <w:sz w:val="22"/>
          <w:szCs w:val="22"/>
          <w:rtl w:val="0"/>
        </w:rPr>
        <w:t xml:space="preserve">t is must to calculate safety or separation distance in order </w:t>
      </w:r>
      <w:r w:rsidDel="00000000" w:rsidR="00000000" w:rsidRPr="00000000">
        <w:rPr>
          <w:rFonts w:ascii="Arial" w:cs="Arial" w:eastAsia="Arial" w:hAnsi="Arial"/>
          <w:sz w:val="22"/>
          <w:szCs w:val="22"/>
          <w:u w:val="single"/>
          <w:rtl w:val="0"/>
        </w:rPr>
        <w:t xml:space="preserve">to avoid flash over</w:t>
      </w:r>
      <w:r w:rsidDel="00000000" w:rsidR="00000000" w:rsidRPr="00000000">
        <w:rPr>
          <w:rFonts w:ascii="Arial" w:cs="Arial" w:eastAsia="Arial" w:hAnsi="Arial"/>
          <w:sz w:val="22"/>
          <w:szCs w:val="22"/>
          <w:rtl w:val="0"/>
        </w:rPr>
        <w:t xml:space="preserve"> to the electrical equipment when the lightning current is passing through the vertical air terminal.</w:t>
      </w:r>
    </w:p>
    <w:p w:rsidR="00000000" w:rsidDel="00000000" w:rsidP="00000000" w:rsidRDefault="00000000" w:rsidRPr="00000000" w14:paraId="000011EA">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EB">
      <w:pPr>
        <w:numPr>
          <w:ilvl w:val="2"/>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Safety/ Separation distance (S) in m = (ki * kc*L)/ km</w:t>
      </w:r>
    </w:p>
    <w:p w:rsidR="00000000" w:rsidDel="00000000" w:rsidP="00000000" w:rsidRDefault="00000000" w:rsidRPr="00000000" w14:paraId="000011EC">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Coefficient ki depends on class of LPL/ LPS</w:t>
      </w:r>
    </w:p>
    <w:p w:rsidR="00000000" w:rsidDel="00000000" w:rsidP="00000000" w:rsidRDefault="00000000" w:rsidRPr="00000000" w14:paraId="000011ED">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11EE">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ki = 0.08 for LPL1,</w:t>
      </w:r>
    </w:p>
    <w:p w:rsidR="00000000" w:rsidDel="00000000" w:rsidP="00000000" w:rsidRDefault="00000000" w:rsidRPr="00000000" w14:paraId="000011EF">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ki = 0.06 for LPL 2,</w:t>
      </w:r>
    </w:p>
    <w:p w:rsidR="00000000" w:rsidDel="00000000" w:rsidP="00000000" w:rsidRDefault="00000000" w:rsidRPr="00000000" w14:paraId="000011F0">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ki = 0.04 for LPL3 and 4.</w:t>
      </w:r>
    </w:p>
    <w:p w:rsidR="00000000" w:rsidDel="00000000" w:rsidP="00000000" w:rsidRDefault="00000000" w:rsidRPr="00000000" w14:paraId="000011F1">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2">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Coefficient kc depends on no of down conductors:</w:t>
        <w:tab/>
      </w:r>
    </w:p>
    <w:p w:rsidR="00000000" w:rsidDel="00000000" w:rsidP="00000000" w:rsidRDefault="00000000" w:rsidRPr="00000000" w14:paraId="000011F3">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4">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kc = 0.66 for 2 down conductors</w:t>
      </w:r>
    </w:p>
    <w:p w:rsidR="00000000" w:rsidDel="00000000" w:rsidP="00000000" w:rsidRDefault="00000000" w:rsidRPr="00000000" w14:paraId="000011F5">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kc = 0.44 for 3 or more down conductors</w:t>
      </w:r>
    </w:p>
    <w:p w:rsidR="00000000" w:rsidDel="00000000" w:rsidP="00000000" w:rsidRDefault="00000000" w:rsidRPr="00000000" w14:paraId="000011F6">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7">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Value of coefficient km = 1</w:t>
      </w:r>
    </w:p>
    <w:p w:rsidR="00000000" w:rsidDel="00000000" w:rsidP="00000000" w:rsidRDefault="00000000" w:rsidRPr="00000000" w14:paraId="000011F8">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9">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Value of L is the total distance between the equipment to be protected (for e.g. Antenna) to the equi-potential bonding bar situated just above the ground.</w:t>
      </w:r>
    </w:p>
    <w:p w:rsidR="00000000" w:rsidDel="00000000" w:rsidP="00000000" w:rsidRDefault="00000000" w:rsidRPr="00000000" w14:paraId="000011FA">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B">
      <w:pPr>
        <w:numPr>
          <w:ilvl w:val="2"/>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Expansion piece</w:t>
      </w:r>
    </w:p>
    <w:p w:rsidR="00000000" w:rsidDel="00000000" w:rsidP="00000000" w:rsidRDefault="00000000" w:rsidRPr="00000000" w14:paraId="000011FC">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order to take care the expansion of the metal in summer and contraction of the metal in winter, expansion piece with suitable connectors have to be used at every 20m distance of horizontal air terminal.</w:t>
      </w:r>
    </w:p>
    <w:p w:rsidR="00000000" w:rsidDel="00000000" w:rsidP="00000000" w:rsidRDefault="00000000" w:rsidRPr="00000000" w14:paraId="000011FD">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1FE">
      <w:pPr>
        <w:numPr>
          <w:ilvl w:val="2"/>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Joints and Bonds</w:t>
      </w:r>
    </w:p>
    <w:p w:rsidR="00000000" w:rsidDel="00000000" w:rsidP="00000000" w:rsidRDefault="00000000" w:rsidRPr="00000000" w14:paraId="000011FF">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lightning protective system shall have few joints as far as possible &amp; air terminal &amp; down conductor have to be straight. Where it is not possible, it should NOT be bent at 90 degree (right angles) &amp; should have a curved path of 45 degree bend.</w:t>
      </w:r>
    </w:p>
    <w:p w:rsidR="00000000" w:rsidDel="00000000" w:rsidP="00000000" w:rsidRDefault="00000000" w:rsidRPr="00000000" w14:paraId="00001200">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01">
      <w:pPr>
        <w:numPr>
          <w:ilvl w:val="1"/>
          <w:numId w:val="64"/>
        </w:numPr>
        <w:ind w:left="720" w:right="-36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Down Conductor System</w:t>
      </w:r>
    </w:p>
    <w:p w:rsidR="00000000" w:rsidDel="00000000" w:rsidP="00000000" w:rsidRDefault="00000000" w:rsidRPr="00000000" w14:paraId="00001202">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order to reduce the probability of damage to electronic/ electrical equipment, the down conductors shall be arranged in equi distance in such a way that from the point of strike to earth, several parallel current paths should exist &amp; length of the current path should be minimum</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Down conductors can be installed separately or more wisely it can be part of natural components of the building. Examples are steel reinforcement in RCC columns, metal facades, profile rails, metal doors &amp; windows. Down conductors should be installed at each exposed corner of the structure as a minimum. </w:t>
      </w:r>
    </w:p>
    <w:p w:rsidR="00000000" w:rsidDel="00000000" w:rsidP="00000000" w:rsidRDefault="00000000" w:rsidRPr="00000000" w14:paraId="00001203">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04">
      <w:pPr>
        <w:ind w:left="720" w:right="-7"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Value of distance between down conductors as per Class of LPL/ LPS</w:t>
      </w:r>
    </w:p>
    <w:p w:rsidR="00000000" w:rsidDel="00000000" w:rsidP="00000000" w:rsidRDefault="00000000" w:rsidRPr="00000000" w14:paraId="00001205">
      <w:pPr>
        <w:ind w:left="720" w:right="-7" w:firstLine="0"/>
        <w:jc w:val="both"/>
        <w:rPr>
          <w:rFonts w:ascii="Arial" w:cs="Arial" w:eastAsia="Arial" w:hAnsi="Arial"/>
          <w:b w:val="1"/>
          <w:sz w:val="22"/>
          <w:szCs w:val="22"/>
          <w:u w:val="single"/>
        </w:rPr>
      </w:pPr>
      <w:r w:rsidDel="00000000" w:rsidR="00000000" w:rsidRPr="00000000">
        <w:rPr>
          <w:rtl w:val="0"/>
        </w:rPr>
      </w:r>
    </w:p>
    <w:tbl>
      <w:tblPr>
        <w:tblStyle w:val="Table35"/>
        <w:tblW w:w="8522.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1"/>
        <w:gridCol w:w="4221"/>
        <w:tblGridChange w:id="0">
          <w:tblGrid>
            <w:gridCol w:w="4301"/>
            <w:gridCol w:w="4221"/>
          </w:tblGrid>
        </w:tblGridChange>
      </w:tblGrid>
      <w:tr>
        <w:trPr>
          <w:cantSplit w:val="0"/>
          <w:trHeight w:val="129" w:hRule="atLeast"/>
          <w:tblHeader w:val="0"/>
        </w:trPr>
        <w:tc>
          <w:tcPr/>
          <w:p w:rsidR="00000000" w:rsidDel="00000000" w:rsidP="00000000" w:rsidRDefault="00000000" w:rsidRPr="00000000" w14:paraId="00001206">
            <w:pPr>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Class of LPL/LPS</w:t>
            </w:r>
          </w:p>
        </w:tc>
        <w:tc>
          <w:tcPr/>
          <w:p w:rsidR="00000000" w:rsidDel="00000000" w:rsidP="00000000" w:rsidRDefault="00000000" w:rsidRPr="00000000" w14:paraId="00001207">
            <w:pPr>
              <w:ind w:right="-7"/>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Typical distance (m)</w:t>
            </w:r>
          </w:p>
        </w:tc>
      </w:tr>
      <w:tr>
        <w:trPr>
          <w:cantSplit w:val="0"/>
          <w:trHeight w:val="244" w:hRule="atLeast"/>
          <w:tblHeader w:val="0"/>
        </w:trPr>
        <w:tc>
          <w:tcPr/>
          <w:p w:rsidR="00000000" w:rsidDel="00000000" w:rsidP="00000000" w:rsidRDefault="00000000" w:rsidRPr="00000000" w14:paraId="00001208">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p w:rsidR="00000000" w:rsidDel="00000000" w:rsidP="00000000" w:rsidRDefault="00000000" w:rsidRPr="00000000" w14:paraId="00001209">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r>
      <w:tr>
        <w:trPr>
          <w:cantSplit w:val="0"/>
          <w:trHeight w:val="228" w:hRule="atLeast"/>
          <w:tblHeader w:val="0"/>
        </w:trPr>
        <w:tc>
          <w:tcPr/>
          <w:p w:rsidR="00000000" w:rsidDel="00000000" w:rsidP="00000000" w:rsidRDefault="00000000" w:rsidRPr="00000000" w14:paraId="0000120A">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120B">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w:t>
            </w:r>
          </w:p>
        </w:tc>
      </w:tr>
      <w:tr>
        <w:trPr>
          <w:cantSplit w:val="0"/>
          <w:trHeight w:val="244" w:hRule="atLeast"/>
          <w:tblHeader w:val="0"/>
        </w:trPr>
        <w:tc>
          <w:tcPr/>
          <w:p w:rsidR="00000000" w:rsidDel="00000000" w:rsidP="00000000" w:rsidRDefault="00000000" w:rsidRPr="00000000" w14:paraId="0000120C">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120D">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w:t>
            </w:r>
          </w:p>
        </w:tc>
      </w:tr>
      <w:tr>
        <w:trPr>
          <w:cantSplit w:val="0"/>
          <w:trHeight w:val="244" w:hRule="atLeast"/>
          <w:tblHeader w:val="0"/>
        </w:trPr>
        <w:tc>
          <w:tcPr/>
          <w:p w:rsidR="00000000" w:rsidDel="00000000" w:rsidP="00000000" w:rsidRDefault="00000000" w:rsidRPr="00000000" w14:paraId="0000120E">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120F">
            <w:pPr>
              <w:ind w:right="-7"/>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w:t>
            </w:r>
          </w:p>
        </w:tc>
      </w:tr>
    </w:tbl>
    <w:p w:rsidR="00000000" w:rsidDel="00000000" w:rsidP="00000000" w:rsidRDefault="00000000" w:rsidRPr="00000000" w14:paraId="00001210">
      <w:pPr>
        <w:tabs>
          <w:tab w:val="left" w:leader="none" w:pos="1440"/>
        </w:tabs>
        <w:ind w:right="-7"/>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1">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Reinforcing rod of walls or Steel Structure frame may be used as natural Down conductor. A termination Joint of Suitable material should be provided on the roof to facilitate the connection of Air termination System. Termination Joints of Suitable material should be provided to facilitate the termination with the Earth Termination System.</w:t>
      </w:r>
    </w:p>
    <w:p w:rsidR="00000000" w:rsidDel="00000000" w:rsidP="00000000" w:rsidRDefault="00000000" w:rsidRPr="00000000" w14:paraId="00001212">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3">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While using a Particular rod of Reinforcement Steel as a Down Conductor; it should be taken in consideration that same rod should be used all the way down to provide the direct electrical Continuity.</w:t>
      </w:r>
    </w:p>
    <w:p w:rsidR="00000000" w:rsidDel="00000000" w:rsidP="00000000" w:rsidRDefault="00000000" w:rsidRPr="00000000" w14:paraId="00001214">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5">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while providing the straight path all the way down is not possible or Electrical continuity is not sure; Additional dedicated conductor should be used with Less number of joints. These additional conductors should be clamped to reinforcement Steel at proper distance (preferably 1-2 meter) with suitable clamp which can withstand the Lightning Current.</w:t>
      </w:r>
    </w:p>
    <w:p w:rsidR="00000000" w:rsidDel="00000000" w:rsidP="00000000" w:rsidRDefault="00000000" w:rsidRPr="00000000" w14:paraId="00001216">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7">
      <w:pPr>
        <w:numPr>
          <w:ilvl w:val="2"/>
          <w:numId w:val="64"/>
        </w:numPr>
        <w:ind w:left="720" w:right="-360" w:hanging="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 joints:</w:t>
      </w:r>
    </w:p>
    <w:p w:rsidR="00000000" w:rsidDel="00000000" w:rsidP="00000000" w:rsidRDefault="00000000" w:rsidRPr="00000000" w14:paraId="00001218">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the connection of the earth terminal, a test joint should be fitted on each down conductor at a height of 1 m from the ground, except in the case of natural down conductors combined with foundation earth electrode. The purpose of test joint is to measure the earth resistance value. The remaining portion of down conductor (i.e., after the test joint should be mounted inside a plastic pipe of minimum 3 mm thickness.)</w:t>
      </w:r>
    </w:p>
    <w:p w:rsidR="00000000" w:rsidDel="00000000" w:rsidP="00000000" w:rsidRDefault="00000000" w:rsidRPr="00000000" w14:paraId="00001219">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A">
      <w:pPr>
        <w:numPr>
          <w:ilvl w:val="2"/>
          <w:numId w:val="64"/>
        </w:numPr>
        <w:ind w:left="720" w:right="-360" w:hanging="720"/>
        <w:rPr>
          <w:rFonts w:ascii="Arial" w:cs="Arial" w:eastAsia="Arial" w:hAnsi="Arial"/>
          <w:sz w:val="22"/>
          <w:szCs w:val="22"/>
        </w:rPr>
      </w:pPr>
      <w:r w:rsidDel="00000000" w:rsidR="00000000" w:rsidRPr="00000000">
        <w:rPr>
          <w:rFonts w:ascii="Arial" w:cs="Arial" w:eastAsia="Arial" w:hAnsi="Arial"/>
          <w:b w:val="1"/>
          <w:sz w:val="22"/>
          <w:szCs w:val="22"/>
          <w:rtl w:val="0"/>
        </w:rPr>
        <w:t xml:space="preserve">Earth Terminations</w:t>
      </w:r>
      <w:r w:rsidDel="00000000" w:rsidR="00000000" w:rsidRPr="00000000">
        <w:rPr>
          <w:rtl w:val="0"/>
        </w:rPr>
      </w:r>
    </w:p>
    <w:p w:rsidR="00000000" w:rsidDel="00000000" w:rsidP="00000000" w:rsidRDefault="00000000" w:rsidRPr="00000000" w14:paraId="0000121B">
      <w:pPr>
        <w:tabs>
          <w:tab w:val="left" w:leader="none" w:pos="1440"/>
        </w:tabs>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Earth mat is most preferable. Where earth mat is not possible, ring earthing is the next best method. Ring earthing must be 1 meter away from the building and 0.5m below the ground level. </w:t>
        <w:tab/>
      </w:r>
    </w:p>
    <w:p w:rsidR="00000000" w:rsidDel="00000000" w:rsidP="00000000" w:rsidRDefault="00000000" w:rsidRPr="00000000" w14:paraId="0000121C">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resistance of earthing system shall not exceed 10 ohm as per IEC 62305. </w:t>
      </w:r>
    </w:p>
    <w:p w:rsidR="00000000" w:rsidDel="00000000" w:rsidP="00000000" w:rsidRDefault="00000000" w:rsidRPr="00000000" w14:paraId="0000121D">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Lower earth resistance is more preferable.</w:t>
      </w:r>
    </w:p>
    <w:p w:rsidR="00000000" w:rsidDel="00000000" w:rsidP="00000000" w:rsidRDefault="00000000" w:rsidRPr="00000000" w14:paraId="0000121E">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1F">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earth termination system, 2 basic types of earth electrode arrangements are applicable.</w:t>
      </w:r>
    </w:p>
    <w:p w:rsidR="00000000" w:rsidDel="00000000" w:rsidP="00000000" w:rsidRDefault="00000000" w:rsidRPr="00000000" w14:paraId="00001220">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Type A &amp; Type B arrangement. </w:t>
      </w:r>
    </w:p>
    <w:p w:rsidR="00000000" w:rsidDel="00000000" w:rsidP="00000000" w:rsidRDefault="00000000" w:rsidRPr="00000000" w14:paraId="00001221">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2">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Type A arrangement:</w:t>
      </w:r>
      <w:r w:rsidDel="00000000" w:rsidR="00000000" w:rsidRPr="00000000">
        <w:rPr>
          <w:rFonts w:ascii="Arial" w:cs="Arial" w:eastAsia="Arial" w:hAnsi="Arial"/>
          <w:sz w:val="22"/>
          <w:szCs w:val="22"/>
          <w:rtl w:val="0"/>
        </w:rPr>
        <w:t xml:space="preserve"> Comprises of horizontal or vertical earth electrode installed outside the structure to be protected connected to each down conductor.</w:t>
      </w:r>
    </w:p>
    <w:p w:rsidR="00000000" w:rsidDel="00000000" w:rsidP="00000000" w:rsidRDefault="00000000" w:rsidRPr="00000000" w14:paraId="00001223">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4">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type A arrangement, the total number of earth electrodes shall not be less than two. </w:t>
      </w:r>
    </w:p>
    <w:p w:rsidR="00000000" w:rsidDel="00000000" w:rsidP="00000000" w:rsidRDefault="00000000" w:rsidRPr="00000000" w14:paraId="00001225">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6">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Type A arrangement is suitable in places where electronic equipment are not located. </w:t>
      </w:r>
    </w:p>
    <w:p w:rsidR="00000000" w:rsidDel="00000000" w:rsidP="00000000" w:rsidRDefault="00000000" w:rsidRPr="00000000" w14:paraId="00001227">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8">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Type B arrangement: </w:t>
      </w:r>
      <w:r w:rsidDel="00000000" w:rsidR="00000000" w:rsidRPr="00000000">
        <w:rPr>
          <w:rFonts w:ascii="Arial" w:cs="Arial" w:eastAsia="Arial" w:hAnsi="Arial"/>
          <w:sz w:val="22"/>
          <w:szCs w:val="22"/>
          <w:rtl w:val="0"/>
        </w:rPr>
        <w:t xml:space="preserve">This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type of arrangement comprises either a ring conductor external to the structure to be protected, in contact with the soil for at least 80% of its total length or a foundation earth electrode. Such earth electrodes can also be meshed. For structures with extensive electronic systems or with high risk of fire, type B earthing is most preferable method. Corrosion proofing band has to be used wherever down conductor is connected to earth termination system. Bitumen has to be applied at the point of inter-connection. </w:t>
      </w:r>
    </w:p>
    <w:p w:rsidR="00000000" w:rsidDel="00000000" w:rsidP="00000000" w:rsidRDefault="00000000" w:rsidRPr="00000000" w14:paraId="00001229">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A">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potentially corrosive areas, Stainless steel must be used. </w:t>
      </w:r>
    </w:p>
    <w:p w:rsidR="00000000" w:rsidDel="00000000" w:rsidP="00000000" w:rsidRDefault="00000000" w:rsidRPr="00000000" w14:paraId="0000122B">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C">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reinforcement rod of the foundation &amp; the buried wall can be used as foundation Earth Electrode. This is the good earthing Solution at minimum cost. In addition to the interconnection of the reinforcing rod by wire lashing, the installation of additional meshed metal network to ensure good joint is recommended. This additional meshed metal network should be clamped with reinforcement steel with suitable metal of clamp confirming to IEC 62561/ tested for lightning Current. All connection clamp/ joints shall have the ability to carry the lightning Current.</w:t>
      </w:r>
    </w:p>
    <w:p w:rsidR="00000000" w:rsidDel="00000000" w:rsidP="00000000" w:rsidRDefault="00000000" w:rsidRPr="00000000" w14:paraId="0000122D">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2E">
      <w:pPr>
        <w:tabs>
          <w:tab w:val="left" w:leader="none" w:pos="1440"/>
        </w:tabs>
        <w:ind w:left="720" w:right="-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Fixing Point or terminal to connect external down conductor should be taken out with suitable material to avoid the corrosion in case of dissimilar material. </w:t>
      </w:r>
    </w:p>
    <w:p w:rsidR="00000000" w:rsidDel="00000000" w:rsidP="00000000" w:rsidRDefault="00000000" w:rsidRPr="00000000" w14:paraId="0000122F">
      <w:pPr>
        <w:tabs>
          <w:tab w:val="left" w:leader="none" w:pos="1440"/>
        </w:tabs>
        <w:ind w:left="720" w:right="-7"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30">
      <w:pPr>
        <w:numPr>
          <w:ilvl w:val="2"/>
          <w:numId w:val="64"/>
        </w:numPr>
        <w:ind w:left="720" w:right="-360" w:hanging="720"/>
        <w:rPr>
          <w:rFonts w:ascii="Arial" w:cs="Arial" w:eastAsia="Arial" w:hAnsi="Arial"/>
          <w:sz w:val="22"/>
          <w:szCs w:val="22"/>
        </w:rPr>
      </w:pPr>
      <w:r w:rsidDel="00000000" w:rsidR="00000000" w:rsidRPr="00000000">
        <w:rPr>
          <w:rFonts w:ascii="Arial" w:cs="Arial" w:eastAsia="Arial" w:hAnsi="Arial"/>
          <w:b w:val="1"/>
          <w:sz w:val="22"/>
          <w:szCs w:val="22"/>
          <w:rtl w:val="0"/>
        </w:rPr>
        <w:t xml:space="preserve">References:</w:t>
      </w:r>
      <w:r w:rsidDel="00000000" w:rsidR="00000000" w:rsidRPr="00000000">
        <w:rPr>
          <w:rtl w:val="0"/>
        </w:rPr>
      </w:r>
    </w:p>
    <w:p w:rsidR="00000000" w:rsidDel="00000000" w:rsidP="00000000" w:rsidRDefault="00000000" w:rsidRPr="00000000" w14:paraId="00001231">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 IEC62305 – PROTECTION AGAINST LIGHTNING:</w:t>
      </w:r>
    </w:p>
    <w:p w:rsidR="00000000" w:rsidDel="00000000" w:rsidP="00000000" w:rsidRDefault="00000000" w:rsidRPr="00000000" w14:paraId="00001232">
      <w:pPr>
        <w:ind w:left="720" w:right="-7"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233">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 1: General Principles</w:t>
      </w:r>
    </w:p>
    <w:p w:rsidR="00000000" w:rsidDel="00000000" w:rsidP="00000000" w:rsidRDefault="00000000" w:rsidRPr="00000000" w14:paraId="00001234">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 2: Risk Management</w:t>
      </w:r>
    </w:p>
    <w:p w:rsidR="00000000" w:rsidDel="00000000" w:rsidP="00000000" w:rsidRDefault="00000000" w:rsidRPr="00000000" w14:paraId="00001235">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 3: Protection of structures</w:t>
      </w:r>
    </w:p>
    <w:p w:rsidR="00000000" w:rsidDel="00000000" w:rsidP="00000000" w:rsidRDefault="00000000" w:rsidRPr="00000000" w14:paraId="00001236">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 4: Protection of Electrical &amp; Electronic equipment within structure</w:t>
      </w:r>
    </w:p>
    <w:p w:rsidR="00000000" w:rsidDel="00000000" w:rsidP="00000000" w:rsidRDefault="00000000" w:rsidRPr="00000000" w14:paraId="00001237">
      <w:pPr>
        <w:ind w:left="720" w:right="-7"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238">
      <w:pPr>
        <w:ind w:left="720" w:right="-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IS3043: 1987: Code of practice for Earthing.</w:t>
      </w:r>
    </w:p>
    <w:p w:rsidR="00000000" w:rsidDel="00000000" w:rsidP="00000000" w:rsidRDefault="00000000" w:rsidRPr="00000000" w14:paraId="0000123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3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2">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3">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4">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5">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6">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7">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8">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D">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E">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4F">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0">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1">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2">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3">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4">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5">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6">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7">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8">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9">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A">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B">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5D">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14 </w:t>
      </w:r>
    </w:p>
    <w:p w:rsidR="00000000" w:rsidDel="00000000" w:rsidP="00000000" w:rsidRDefault="00000000" w:rsidRPr="00000000" w14:paraId="0000125E">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UN-INTERRUPTED POWER SUPPLY (UPS)</w:t>
      </w:r>
    </w:p>
    <w:p w:rsidR="00000000" w:rsidDel="00000000" w:rsidP="00000000" w:rsidRDefault="00000000" w:rsidRPr="00000000" w14:paraId="0000125F">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126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 </w:t>
        <w:tab/>
        <w:t xml:space="preserve">General</w:t>
      </w:r>
    </w:p>
    <w:p w:rsidR="00000000" w:rsidDel="00000000" w:rsidP="00000000" w:rsidRDefault="00000000" w:rsidRPr="00000000" w14:paraId="00001261">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62">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 </w:t>
        <w:tab/>
        <w:t xml:space="preserve">Summary</w:t>
      </w:r>
    </w:p>
    <w:p w:rsidR="00000000" w:rsidDel="00000000" w:rsidP="00000000" w:rsidRDefault="00000000" w:rsidRPr="00000000" w14:paraId="00001263">
      <w:pPr>
        <w:spacing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units wi</w:t>
      </w:r>
      <w:r w:rsidDel="00000000" w:rsidR="00000000" w:rsidRPr="00000000">
        <w:rPr>
          <w:rFonts w:ascii="Arial" w:cs="Arial" w:eastAsia="Arial" w:hAnsi="Arial"/>
          <w:i w:val="1"/>
          <w:sz w:val="22"/>
          <w:szCs w:val="22"/>
          <w:rtl w:val="0"/>
        </w:rPr>
        <w:t xml:space="preserve">l</w:t>
      </w:r>
      <w:r w:rsidDel="00000000" w:rsidR="00000000" w:rsidRPr="00000000">
        <w:rPr>
          <w:rFonts w:ascii="Arial" w:cs="Arial" w:eastAsia="Arial" w:hAnsi="Arial"/>
          <w:sz w:val="22"/>
          <w:szCs w:val="22"/>
          <w:rtl w:val="0"/>
        </w:rPr>
        <w:t xml:space="preserve">l have state-of-the-art technology with high degree of reliability in operation for continuous operation 24 hrs. and 365 days an year. This specification defines the electrical and mechanical characteristics and requirements for a continuous duty, highly reliable standalone type </w:t>
      </w:r>
      <w:r w:rsidDel="00000000" w:rsidR="00000000" w:rsidRPr="00000000">
        <w:rPr>
          <w:rFonts w:ascii="Arial" w:cs="Arial" w:eastAsia="Arial" w:hAnsi="Arial"/>
          <w:b w:val="1"/>
          <w:sz w:val="22"/>
          <w:szCs w:val="22"/>
          <w:rtl w:val="0"/>
        </w:rPr>
        <w:t xml:space="preserve">true on-line double conversion UPS system using PWM IGBT technology </w:t>
      </w:r>
      <w:r w:rsidDel="00000000" w:rsidR="00000000" w:rsidRPr="00000000">
        <w:rPr>
          <w:rFonts w:ascii="Arial" w:cs="Arial" w:eastAsia="Arial" w:hAnsi="Arial"/>
          <w:sz w:val="22"/>
          <w:szCs w:val="22"/>
          <w:rtl w:val="0"/>
        </w:rPr>
        <w:t xml:space="preserve">i.e. the</w:t>
      </w:r>
      <w:r w:rsidDel="00000000" w:rsidR="00000000" w:rsidRPr="00000000">
        <w:rPr>
          <w:rFonts w:ascii="Arial" w:cs="Arial" w:eastAsia="Arial" w:hAnsi="Arial"/>
          <w:b w:val="1"/>
          <w:sz w:val="22"/>
          <w:szCs w:val="22"/>
          <w:rtl w:val="0"/>
        </w:rPr>
        <w:t xml:space="preserve"> IGBT</w:t>
      </w:r>
      <w:r w:rsidDel="00000000" w:rsidR="00000000" w:rsidRPr="00000000">
        <w:rPr>
          <w:rFonts w:ascii="Arial" w:cs="Arial" w:eastAsia="Arial" w:hAnsi="Arial"/>
          <w:sz w:val="22"/>
          <w:szCs w:val="22"/>
          <w:rtl w:val="0"/>
        </w:rPr>
        <w:t xml:space="preserve"> Rectifier of the UPS system converts the input AC power to DC and then the </w:t>
      </w:r>
      <w:r w:rsidDel="00000000" w:rsidR="00000000" w:rsidRPr="00000000">
        <w:rPr>
          <w:rFonts w:ascii="Arial" w:cs="Arial" w:eastAsia="Arial" w:hAnsi="Arial"/>
          <w:b w:val="1"/>
          <w:sz w:val="22"/>
          <w:szCs w:val="22"/>
          <w:rtl w:val="0"/>
        </w:rPr>
        <w:t xml:space="preserve">IGBT</w:t>
      </w:r>
      <w:r w:rsidDel="00000000" w:rsidR="00000000" w:rsidRPr="00000000">
        <w:rPr>
          <w:rFonts w:ascii="Arial" w:cs="Arial" w:eastAsia="Arial" w:hAnsi="Arial"/>
          <w:sz w:val="22"/>
          <w:szCs w:val="22"/>
          <w:rtl w:val="0"/>
        </w:rPr>
        <w:t xml:space="preserve"> inverter converts the DC into clean AC power. The UPS must use the most advanced Microprocessor technology. The UPS shall provide high quality AC power for sensitive electronic equipment loads. It should also supply clean power automatically without any break in the supply in the absence of raw power. Under no conditions will the protected system get a direct supply from the raw mains unless there is a fault in the protected system. </w:t>
      </w:r>
    </w:p>
    <w:p w:rsidR="00000000" w:rsidDel="00000000" w:rsidP="00000000" w:rsidRDefault="00000000" w:rsidRPr="00000000" w14:paraId="00001264">
      <w:pPr>
        <w:spacing w:after="80" w:before="80" w:line="300" w:lineRule="auto"/>
        <w:jc w:val="both"/>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1265">
      <w:pPr>
        <w:spacing w:after="80" w:before="80" w:line="30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System Configuration and operation in normal conditions:  </w:t>
      </w:r>
    </w:p>
    <w:p w:rsidR="00000000" w:rsidDel="00000000" w:rsidP="00000000" w:rsidRDefault="00000000" w:rsidRPr="00000000" w14:paraId="00001266">
      <w:pPr>
        <w:widowControl w:val="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67">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modular UPS unit shall be made up of the following components, described in detail in this specification:</w:t>
      </w:r>
    </w:p>
    <w:p w:rsidR="00000000" w:rsidDel="00000000" w:rsidP="00000000" w:rsidRDefault="00000000" w:rsidRPr="00000000" w14:paraId="00001268">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IGBT rectifier</w:t>
      </w:r>
    </w:p>
    <w:p w:rsidR="00000000" w:rsidDel="00000000" w:rsidP="00000000" w:rsidRDefault="00000000" w:rsidRPr="00000000" w14:paraId="00001269">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charger</w:t>
      </w:r>
    </w:p>
    <w:p w:rsidR="00000000" w:rsidDel="00000000" w:rsidP="00000000" w:rsidRDefault="00000000" w:rsidRPr="00000000" w14:paraId="0000126A">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IGBT inverter</w:t>
      </w:r>
    </w:p>
    <w:p w:rsidR="00000000" w:rsidDel="00000000" w:rsidP="00000000" w:rsidRDefault="00000000" w:rsidRPr="00000000" w14:paraId="0000126B">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Isolation Transformer</w:t>
      </w:r>
    </w:p>
    <w:p w:rsidR="00000000" w:rsidDel="00000000" w:rsidP="00000000" w:rsidRDefault="00000000" w:rsidRPr="00000000" w14:paraId="0000126C">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w:t>
      </w:r>
    </w:p>
    <w:p w:rsidR="00000000" w:rsidDel="00000000" w:rsidP="00000000" w:rsidRDefault="00000000" w:rsidRPr="00000000" w14:paraId="0000126D">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automatic bypass (via a static switch)</w:t>
      </w:r>
    </w:p>
    <w:p w:rsidR="00000000" w:rsidDel="00000000" w:rsidP="00000000" w:rsidRDefault="00000000" w:rsidRPr="00000000" w14:paraId="0000126E">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user and communications interface</w:t>
      </w:r>
    </w:p>
    <w:p w:rsidR="00000000" w:rsidDel="00000000" w:rsidP="00000000" w:rsidRDefault="00000000" w:rsidRPr="00000000" w14:paraId="0000126F">
      <w:pPr>
        <w:widowControl w:val="0"/>
        <w:numPr>
          <w:ilvl w:val="0"/>
          <w:numId w:val="13"/>
        </w:numPr>
        <w:ind w:left="1854"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management system.</w:t>
      </w:r>
    </w:p>
    <w:p w:rsidR="00000000" w:rsidDel="00000000" w:rsidP="00000000" w:rsidRDefault="00000000" w:rsidRPr="00000000" w14:paraId="00001270">
      <w:pPr>
        <w:spacing w:after="120" w:lineRule="auto"/>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71">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Following protections shall be provided with each UPS module:</w:t>
      </w:r>
    </w:p>
    <w:p w:rsidR="00000000" w:rsidDel="00000000" w:rsidP="00000000" w:rsidRDefault="00000000" w:rsidRPr="00000000" w14:paraId="00001272">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Under &amp; Over voltage protection.</w:t>
      </w:r>
    </w:p>
    <w:p w:rsidR="00000000" w:rsidDel="00000000" w:rsidP="00000000" w:rsidRDefault="00000000" w:rsidRPr="00000000" w14:paraId="00001273">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over temperature protection.</w:t>
      </w:r>
    </w:p>
    <w:p w:rsidR="00000000" w:rsidDel="00000000" w:rsidP="00000000" w:rsidRDefault="00000000" w:rsidRPr="00000000" w14:paraId="00001274">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current protection.</w:t>
      </w:r>
    </w:p>
    <w:p w:rsidR="00000000" w:rsidDel="00000000" w:rsidP="00000000" w:rsidRDefault="00000000" w:rsidRPr="00000000" w14:paraId="00001275">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under/ over voltage protection.</w:t>
      </w:r>
    </w:p>
    <w:p w:rsidR="00000000" w:rsidDel="00000000" w:rsidP="00000000" w:rsidRDefault="00000000" w:rsidRPr="00000000" w14:paraId="00001276">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end of discharge protection.</w:t>
      </w:r>
    </w:p>
    <w:p w:rsidR="00000000" w:rsidDel="00000000" w:rsidP="00000000" w:rsidRDefault="00000000" w:rsidRPr="00000000" w14:paraId="00001277">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Manual bypass closed.</w:t>
      </w:r>
    </w:p>
    <w:p w:rsidR="00000000" w:rsidDel="00000000" w:rsidP="00000000" w:rsidRDefault="00000000" w:rsidRPr="00000000" w14:paraId="00001278">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SCR failure.</w:t>
      </w:r>
    </w:p>
    <w:p w:rsidR="00000000" w:rsidDel="00000000" w:rsidP="00000000" w:rsidRDefault="00000000" w:rsidRPr="00000000" w14:paraId="00001279">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Back feed fault.</w:t>
      </w:r>
    </w:p>
    <w:p w:rsidR="00000000" w:rsidDel="00000000" w:rsidP="00000000" w:rsidRDefault="00000000" w:rsidRPr="00000000" w14:paraId="0000127A">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short circuit.</w:t>
      </w:r>
    </w:p>
    <w:p w:rsidR="00000000" w:rsidDel="00000000" w:rsidP="00000000" w:rsidRDefault="00000000" w:rsidRPr="00000000" w14:paraId="0000127B">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input under/ over voltage.</w:t>
      </w:r>
    </w:p>
    <w:p w:rsidR="00000000" w:rsidDel="00000000" w:rsidP="00000000" w:rsidRDefault="00000000" w:rsidRPr="00000000" w14:paraId="0000127C">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EPO (Emergency power off)</w:t>
      </w:r>
    </w:p>
    <w:p w:rsidR="00000000" w:rsidDel="00000000" w:rsidP="00000000" w:rsidRDefault="00000000" w:rsidRPr="00000000" w14:paraId="0000127D">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input </w:t>
      </w:r>
    </w:p>
    <w:p w:rsidR="00000000" w:rsidDel="00000000" w:rsidP="00000000" w:rsidRDefault="00000000" w:rsidRPr="00000000" w14:paraId="0000127E">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 temperature.</w:t>
      </w:r>
    </w:p>
    <w:p w:rsidR="00000000" w:rsidDel="00000000" w:rsidP="00000000" w:rsidRDefault="00000000" w:rsidRPr="00000000" w14:paraId="0000127F">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single phase/ phase reversal.</w:t>
      </w:r>
    </w:p>
    <w:p w:rsidR="00000000" w:rsidDel="00000000" w:rsidP="00000000" w:rsidRDefault="00000000" w:rsidRPr="00000000" w14:paraId="00001280">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input under/ over frequency.</w:t>
      </w:r>
    </w:p>
    <w:p w:rsidR="00000000" w:rsidDel="00000000" w:rsidP="00000000" w:rsidRDefault="00000000" w:rsidRPr="00000000" w14:paraId="00001281">
      <w:pPr>
        <w:numPr>
          <w:ilvl w:val="0"/>
          <w:numId w:val="4"/>
        </w:numPr>
        <w:ind w:left="1890" w:hanging="45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short circuit</w:t>
      </w:r>
    </w:p>
    <w:p w:rsidR="00000000" w:rsidDel="00000000" w:rsidP="00000000" w:rsidRDefault="00000000" w:rsidRPr="00000000" w14:paraId="00001282">
      <w:pPr>
        <w:spacing w:after="120" w:lineRule="auto"/>
        <w:ind w:left="172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3">
      <w:pPr>
        <w:spacing w:after="12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Software base control &amp; monitoring on remote PC on LAN shall be provided.</w:t>
      </w:r>
    </w:p>
    <w:p w:rsidR="00000000" w:rsidDel="00000000" w:rsidP="00000000" w:rsidRDefault="00000000" w:rsidRPr="00000000" w14:paraId="00001284">
      <w:pPr>
        <w:spacing w:after="120" w:lineRule="auto"/>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 </w:t>
        <w:tab/>
        <w:t xml:space="preserve">Modes of Operation</w:t>
      </w:r>
    </w:p>
    <w:p w:rsidR="00000000" w:rsidDel="00000000" w:rsidP="00000000" w:rsidRDefault="00000000" w:rsidRPr="00000000" w14:paraId="00001286">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shall operate in double-conversion mode as indicated below.</w:t>
      </w:r>
    </w:p>
    <w:p w:rsidR="00000000" w:rsidDel="00000000" w:rsidP="00000000" w:rsidRDefault="00000000" w:rsidRPr="00000000" w14:paraId="00001287">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8">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 </w:t>
        <w:tab/>
        <w:t xml:space="preserve">Normal operation</w:t>
      </w:r>
    </w:p>
    <w:p w:rsidR="00000000" w:rsidDel="00000000" w:rsidP="00000000" w:rsidRDefault="00000000" w:rsidRPr="00000000" w14:paraId="00001289">
      <w:pPr>
        <w:widowControl w:val="0"/>
        <w:ind w:firstLine="72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(normal AC source available)</w:t>
      </w:r>
    </w:p>
    <w:p w:rsidR="00000000" w:rsidDel="00000000" w:rsidP="00000000" w:rsidRDefault="00000000" w:rsidRPr="00000000" w14:paraId="0000128A">
      <w:pPr>
        <w:widowControl w:val="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B">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rectifier of each modular UPS unit shall supply its inverter and charger. The UPS shall continuously supply the load with backed up electrical energy and the charger shall float charge the battery.</w:t>
      </w:r>
    </w:p>
    <w:p w:rsidR="00000000" w:rsidDel="00000000" w:rsidP="00000000" w:rsidRDefault="00000000" w:rsidRPr="00000000" w14:paraId="0000128C">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D">
      <w:pPr>
        <w:widowControl w:val="0"/>
        <w:ind w:left="1134" w:firstLine="0"/>
        <w:jc w:val="center"/>
        <w:rPr>
          <w:rFonts w:ascii="Arial" w:cs="Arial" w:eastAsia="Arial" w:hAnsi="Arial"/>
          <w:sz w:val="22"/>
          <w:szCs w:val="22"/>
        </w:rPr>
      </w:pPr>
      <w:r w:rsidDel="00000000" w:rsidR="00000000" w:rsidRPr="00000000">
        <w:rPr>
          <w:rFonts w:ascii="Arial" w:cs="Arial" w:eastAsia="Arial" w:hAnsi="Arial"/>
          <w:sz w:val="22"/>
          <w:szCs w:val="22"/>
        </w:rPr>
        <w:drawing>
          <wp:inline distB="0" distT="0" distL="0" distR="0">
            <wp:extent cx="2170430" cy="1121410"/>
            <wp:effectExtent b="0" l="0" r="0" t="0"/>
            <wp:docPr id="1844963337" name="image61.png"/>
            <a:graphic>
              <a:graphicData uri="http://schemas.openxmlformats.org/drawingml/2006/picture">
                <pic:pic>
                  <pic:nvPicPr>
                    <pic:cNvPr id="0" name="image61.png"/>
                    <pic:cNvPicPr preferRelativeResize="0"/>
                  </pic:nvPicPr>
                  <pic:blipFill>
                    <a:blip r:embed="rId14"/>
                    <a:srcRect b="0" l="35905" r="0" t="30188"/>
                    <a:stretch>
                      <a:fillRect/>
                    </a:stretch>
                  </pic:blipFill>
                  <pic:spPr>
                    <a:xfrm>
                      <a:off x="0" y="0"/>
                      <a:ext cx="2170430" cy="1121410"/>
                    </a:xfrm>
                    <a:prstGeom prst="rect"/>
                    <a:ln/>
                  </pic:spPr>
                </pic:pic>
              </a:graphicData>
            </a:graphic>
          </wp:inline>
        </w:drawing>
      </w:r>
      <w:r w:rsidDel="00000000" w:rsidR="00000000" w:rsidRPr="00000000">
        <w:rPr>
          <w:rtl w:val="0"/>
        </w:rPr>
      </w:r>
    </w:p>
    <w:p w:rsidR="00000000" w:rsidDel="00000000" w:rsidP="00000000" w:rsidRDefault="00000000" w:rsidRPr="00000000" w14:paraId="0000128E">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8F">
      <w:pPr>
        <w:ind w:left="43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Fig-2 (A)</w:t>
      </w:r>
    </w:p>
    <w:p w:rsidR="00000000" w:rsidDel="00000000" w:rsidP="00000000" w:rsidRDefault="00000000" w:rsidRPr="00000000" w14:paraId="00001290">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 </w:t>
        <w:tab/>
        <w:t xml:space="preserve">Operation on battery power</w:t>
      </w:r>
    </w:p>
    <w:p w:rsidR="00000000" w:rsidDel="00000000" w:rsidP="00000000" w:rsidRDefault="00000000" w:rsidRPr="00000000" w14:paraId="00001291">
      <w:pPr>
        <w:widowControl w:val="0"/>
        <w:ind w:firstLine="72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(normal AC source not available or outside tolerances)</w:t>
      </w:r>
    </w:p>
    <w:p w:rsidR="00000000" w:rsidDel="00000000" w:rsidP="00000000" w:rsidRDefault="00000000" w:rsidRPr="00000000" w14:paraId="00001292">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93">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Upon failure or excessive deterioration of the normal AC source, the inverter of UPS unit shall continue to supply the load from battery power without interruption or disturbance, within the limits imposed by the battery backup time.</w:t>
      </w:r>
    </w:p>
    <w:p w:rsidR="00000000" w:rsidDel="00000000" w:rsidP="00000000" w:rsidRDefault="00000000" w:rsidRPr="00000000" w14:paraId="00001294">
      <w:pPr>
        <w:ind w:left="1440" w:firstLine="720"/>
        <w:rPr>
          <w:rFonts w:ascii="Arial" w:cs="Arial" w:eastAsia="Arial" w:hAnsi="Arial"/>
          <w:sz w:val="22"/>
          <w:szCs w:val="22"/>
        </w:rPr>
      </w:pPr>
      <w:r w:rsidDel="00000000" w:rsidR="00000000" w:rsidRPr="00000000">
        <w:rPr>
          <w:rFonts w:ascii="Arial" w:cs="Arial" w:eastAsia="Arial" w:hAnsi="Arial"/>
          <w:sz w:val="22"/>
          <w:szCs w:val="22"/>
        </w:rPr>
        <w:drawing>
          <wp:inline distB="0" distT="0" distL="0" distR="0">
            <wp:extent cx="2361565" cy="1200785"/>
            <wp:effectExtent b="0" l="0" r="0" t="0"/>
            <wp:docPr id="1844963336" name="image55.png"/>
            <a:graphic>
              <a:graphicData uri="http://schemas.openxmlformats.org/drawingml/2006/picture">
                <pic:pic>
                  <pic:nvPicPr>
                    <pic:cNvPr id="0" name="image55.png"/>
                    <pic:cNvPicPr preferRelativeResize="0"/>
                  </pic:nvPicPr>
                  <pic:blipFill>
                    <a:blip r:embed="rId15"/>
                    <a:srcRect b="0" l="37215" r="0" t="40172"/>
                    <a:stretch>
                      <a:fillRect/>
                    </a:stretch>
                  </pic:blipFill>
                  <pic:spPr>
                    <a:xfrm>
                      <a:off x="0" y="0"/>
                      <a:ext cx="2361565" cy="1200785"/>
                    </a:xfrm>
                    <a:prstGeom prst="rect"/>
                    <a:ln/>
                  </pic:spPr>
                </pic:pic>
              </a:graphicData>
            </a:graphic>
          </wp:inline>
        </w:drawing>
      </w:r>
      <w:r w:rsidDel="00000000" w:rsidR="00000000" w:rsidRPr="00000000">
        <w:rPr>
          <w:rtl w:val="0"/>
        </w:rPr>
      </w:r>
    </w:p>
    <w:p w:rsidR="00000000" w:rsidDel="00000000" w:rsidP="00000000" w:rsidRDefault="00000000" w:rsidRPr="00000000" w14:paraId="00001295">
      <w:pPr>
        <w:ind w:left="288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Fig.-2(B)</w:t>
      </w:r>
    </w:p>
    <w:p w:rsidR="00000000" w:rsidDel="00000000" w:rsidP="00000000" w:rsidRDefault="00000000" w:rsidRPr="00000000" w14:paraId="00001296">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97">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2.3. </w:t>
        <w:tab/>
        <w:t xml:space="preserve">Battery recharging </w:t>
      </w:r>
    </w:p>
    <w:p w:rsidR="00000000" w:rsidDel="00000000" w:rsidP="00000000" w:rsidRDefault="00000000" w:rsidRPr="00000000" w14:paraId="00001298">
      <w:pPr>
        <w:widowControl w:val="0"/>
        <w:ind w:firstLine="72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(normal AC source restored)</w:t>
      </w:r>
    </w:p>
    <w:p w:rsidR="00000000" w:rsidDel="00000000" w:rsidP="00000000" w:rsidRDefault="00000000" w:rsidRPr="00000000" w14:paraId="00001299">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9A">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When the normal AC source is restored, the rectifier of each modular UPS unit shall again power its inverter, without interruption or disturbance to the load, while the charger automatically recharges the battery.</w:t>
      </w:r>
    </w:p>
    <w:p w:rsidR="00000000" w:rsidDel="00000000" w:rsidP="00000000" w:rsidRDefault="00000000" w:rsidRPr="00000000" w14:paraId="0000129B">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9C">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2.4. </w:t>
        <w:tab/>
        <w:t xml:space="preserve">Transfer to bypass AC source</w:t>
      </w:r>
    </w:p>
    <w:p w:rsidR="00000000" w:rsidDel="00000000" w:rsidP="00000000" w:rsidRDefault="00000000" w:rsidRPr="00000000" w14:paraId="0000129D">
      <w:pPr>
        <w:widowControl w:val="0"/>
        <w:ind w:firstLine="720"/>
        <w:jc w:val="both"/>
        <w:rPr>
          <w:rFonts w:ascii="Arial" w:cs="Arial" w:eastAsia="Arial" w:hAnsi="Arial"/>
          <w:sz w:val="22"/>
          <w:szCs w:val="22"/>
        </w:rPr>
      </w:pPr>
      <w:r w:rsidDel="00000000" w:rsidR="00000000" w:rsidRPr="00000000">
        <w:rPr>
          <w:rFonts w:ascii="Arial" w:cs="Arial" w:eastAsia="Arial" w:hAnsi="Arial"/>
          <w:i w:val="1"/>
          <w:sz w:val="22"/>
          <w:szCs w:val="22"/>
          <w:rtl w:val="0"/>
        </w:rPr>
        <w:t xml:space="preserve">(</w:t>
      </w:r>
      <w:r w:rsidDel="00000000" w:rsidR="00000000" w:rsidRPr="00000000">
        <w:rPr>
          <w:rFonts w:ascii="Wingdings" w:cs="Wingdings" w:eastAsia="Wingdings" w:hAnsi="Wingdings"/>
          <w:i w:val="1"/>
          <w:sz w:val="22"/>
          <w:szCs w:val="22"/>
          <w:rtl w:val="0"/>
        </w:rPr>
        <w:t xml:space="preserve">☞</w:t>
      </w:r>
      <w:r w:rsidDel="00000000" w:rsidR="00000000" w:rsidRPr="00000000">
        <w:rPr>
          <w:rFonts w:ascii="Arial" w:cs="Arial" w:eastAsia="Arial" w:hAnsi="Arial"/>
          <w:i w:val="1"/>
          <w:sz w:val="22"/>
          <w:szCs w:val="22"/>
          <w:rtl w:val="0"/>
        </w:rPr>
        <w:t xml:space="preserve"> system without redundancy)</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129E">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system does not provide redundancy. The inverter of the UPS shall supply the load. The automatic bypass of UPS unit shall be connected to the same bypass AC source.</w:t>
      </w:r>
    </w:p>
    <w:p w:rsidR="00000000" w:rsidDel="00000000" w:rsidP="00000000" w:rsidRDefault="00000000" w:rsidRPr="00000000" w14:paraId="0000129F">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Voluntary shutdown or a major fault on a modular UPS unit shall result in automatic transfer, without interruption, of the load to the bypass AC source via the bypass of each modular UPS unit, including the unit shut down, if the AC bypass is within tolerances and synchronised with the inverter outputs.</w:t>
      </w:r>
    </w:p>
    <w:p w:rsidR="00000000" w:rsidDel="00000000" w:rsidP="00000000" w:rsidRDefault="00000000" w:rsidRPr="00000000" w14:paraId="000012A0">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 request, the UPS system may automatically transfer the load with a micro-interruption (adjustable from 15 to 1000 ms) if synchronisation with the bypass source has not been established, to enable operation in downgraded mode and enhance supply of power to the load.</w:t>
      </w:r>
    </w:p>
    <w:p w:rsidR="00000000" w:rsidDel="00000000" w:rsidP="00000000" w:rsidRDefault="00000000" w:rsidRPr="00000000" w14:paraId="000012A1">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all cases, to ensure load transfer in complete safety, the system shall simultaneously control the static switch.</w:t>
      </w:r>
    </w:p>
    <w:p w:rsidR="00000000" w:rsidDel="00000000" w:rsidP="00000000" w:rsidRDefault="00000000" w:rsidRPr="00000000" w14:paraId="000012A2">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Modular UPS units shall continue to supply the load.</w:t>
      </w:r>
    </w:p>
    <w:p w:rsidR="00000000" w:rsidDel="00000000" w:rsidP="00000000" w:rsidRDefault="00000000" w:rsidRPr="00000000" w14:paraId="000012A3">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A4">
      <w:pPr>
        <w:jc w:val="center"/>
        <w:rPr>
          <w:rFonts w:ascii="Arial" w:cs="Arial" w:eastAsia="Arial" w:hAnsi="Arial"/>
          <w:sz w:val="22"/>
          <w:szCs w:val="22"/>
        </w:rPr>
      </w:pPr>
      <w:r w:rsidDel="00000000" w:rsidR="00000000" w:rsidRPr="00000000">
        <w:rPr>
          <w:rFonts w:ascii="Arial" w:cs="Arial" w:eastAsia="Arial" w:hAnsi="Arial"/>
          <w:sz w:val="22"/>
          <w:szCs w:val="22"/>
        </w:rPr>
        <w:drawing>
          <wp:inline distB="0" distT="0" distL="0" distR="0">
            <wp:extent cx="2234565" cy="1200785"/>
            <wp:effectExtent b="0" l="0" r="0" t="0"/>
            <wp:docPr id="1844963339" name="image65.png"/>
            <a:graphic>
              <a:graphicData uri="http://schemas.openxmlformats.org/drawingml/2006/picture">
                <pic:pic>
                  <pic:nvPicPr>
                    <pic:cNvPr id="0" name="image65.png"/>
                    <pic:cNvPicPr preferRelativeResize="0"/>
                  </pic:nvPicPr>
                  <pic:blipFill>
                    <a:blip r:embed="rId16"/>
                    <a:srcRect b="0" l="0" r="32430" t="0"/>
                    <a:stretch>
                      <a:fillRect/>
                    </a:stretch>
                  </pic:blipFill>
                  <pic:spPr>
                    <a:xfrm>
                      <a:off x="0" y="0"/>
                      <a:ext cx="2234565" cy="1200785"/>
                    </a:xfrm>
                    <a:prstGeom prst="rect"/>
                    <a:ln/>
                  </pic:spPr>
                </pic:pic>
              </a:graphicData>
            </a:graphic>
          </wp:inline>
        </w:drawing>
      </w:r>
      <w:r w:rsidDel="00000000" w:rsidR="00000000" w:rsidRPr="00000000">
        <w:rPr>
          <w:rtl w:val="0"/>
        </w:rPr>
      </w:r>
    </w:p>
    <w:p w:rsidR="00000000" w:rsidDel="00000000" w:rsidP="00000000" w:rsidRDefault="00000000" w:rsidRPr="00000000" w14:paraId="000012A5">
      <w:pPr>
        <w:spacing w:after="80" w:before="80" w:line="300" w:lineRule="auto"/>
        <w:ind w:left="1418"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tab/>
        <w:tab/>
        <w:t xml:space="preserve">  Fig.-2(C)</w:t>
      </w:r>
    </w:p>
    <w:p w:rsidR="00000000" w:rsidDel="00000000" w:rsidP="00000000" w:rsidRDefault="00000000" w:rsidRPr="00000000" w14:paraId="000012A6">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A7">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2.5. </w:t>
        <w:tab/>
        <w:t xml:space="preserve">UPS-system maintenance</w:t>
      </w:r>
    </w:p>
    <w:p w:rsidR="00000000" w:rsidDel="00000000" w:rsidP="00000000" w:rsidRDefault="00000000" w:rsidRPr="00000000" w14:paraId="000012A8">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power and control electronics of the modular UPS units making up the UPS system shall be accessible from the front of the UPS.</w:t>
      </w:r>
    </w:p>
    <w:p w:rsidR="00000000" w:rsidDel="00000000" w:rsidP="00000000" w:rsidRDefault="00000000" w:rsidRPr="00000000" w14:paraId="000012A9">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maintenance purposes, the UPS system shall include an external, mechanical, manual bypass system with one-button operation, common to all modular UPS units.</w:t>
      </w:r>
    </w:p>
    <w:p w:rsidR="00000000" w:rsidDel="00000000" w:rsidP="00000000" w:rsidRDefault="00000000" w:rsidRPr="00000000" w14:paraId="000012AA">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personnel safety during servicing or testing, this system shall be designed to isolate the UPS system while continuing to supply power to the load from the bypass AC source. The UPS shall also include a device making it possible to isolate the rectifier and the charger of each modular UPS unit from the normal AC source.</w:t>
      </w:r>
    </w:p>
    <w:p w:rsidR="00000000" w:rsidDel="00000000" w:rsidP="00000000" w:rsidRDefault="00000000" w:rsidRPr="00000000" w14:paraId="000012AB">
      <w:pPr>
        <w:jc w:val="center"/>
        <w:rPr>
          <w:rFonts w:ascii="Arial" w:cs="Arial" w:eastAsia="Arial" w:hAnsi="Arial"/>
          <w:sz w:val="22"/>
          <w:szCs w:val="22"/>
        </w:rPr>
      </w:pPr>
      <w:r w:rsidDel="00000000" w:rsidR="00000000" w:rsidRPr="00000000">
        <w:rPr>
          <w:rFonts w:ascii="Arial" w:cs="Arial" w:eastAsia="Arial" w:hAnsi="Arial"/>
          <w:sz w:val="22"/>
          <w:szCs w:val="22"/>
        </w:rPr>
        <w:drawing>
          <wp:inline distB="0" distT="0" distL="0" distR="0">
            <wp:extent cx="3355340" cy="1820545"/>
            <wp:effectExtent b="0" l="0" r="0" t="0"/>
            <wp:docPr id="1844963338" name="image56.png"/>
            <a:graphic>
              <a:graphicData uri="http://schemas.openxmlformats.org/drawingml/2006/picture">
                <pic:pic>
                  <pic:nvPicPr>
                    <pic:cNvPr id="0" name="image56.png"/>
                    <pic:cNvPicPr preferRelativeResize="0"/>
                  </pic:nvPicPr>
                  <pic:blipFill>
                    <a:blip r:embed="rId17"/>
                    <a:srcRect b="0" l="0" r="9990" t="0"/>
                    <a:stretch>
                      <a:fillRect/>
                    </a:stretch>
                  </pic:blipFill>
                  <pic:spPr>
                    <a:xfrm>
                      <a:off x="0" y="0"/>
                      <a:ext cx="3355340" cy="1820545"/>
                    </a:xfrm>
                    <a:prstGeom prst="rect"/>
                    <a:ln/>
                  </pic:spPr>
                </pic:pic>
              </a:graphicData>
            </a:graphic>
          </wp:inline>
        </w:drawing>
      </w:r>
      <w:r w:rsidDel="00000000" w:rsidR="00000000" w:rsidRPr="00000000">
        <w:rPr>
          <w:rtl w:val="0"/>
        </w:rPr>
      </w:r>
    </w:p>
    <w:p w:rsidR="00000000" w:rsidDel="00000000" w:rsidP="00000000" w:rsidRDefault="00000000" w:rsidRPr="00000000" w14:paraId="000012AC">
      <w:pPr>
        <w:ind w:left="144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12AD">
      <w:pPr>
        <w:ind w:left="2880" w:firstLine="72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Fig. –2(D)</w:t>
      </w:r>
    </w:p>
    <w:p w:rsidR="00000000" w:rsidDel="00000000" w:rsidP="00000000" w:rsidRDefault="00000000" w:rsidRPr="00000000" w14:paraId="000012AE">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AF">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2.6. Battery maintenance</w:t>
      </w:r>
    </w:p>
    <w:p w:rsidR="00000000" w:rsidDel="00000000" w:rsidP="00000000" w:rsidRDefault="00000000" w:rsidRPr="00000000" w14:paraId="000012B0">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safe maintenance, the battery of each modular UPS unit shall include a circuit breaker to isolate the battery from the rectifier, the charger and the inverter. When the battery is isolated from the system, the UPS shall continue to supply the load without interruption or disturbance, except in the event of a normal AC source outage.</w:t>
      </w:r>
    </w:p>
    <w:p w:rsidR="00000000" w:rsidDel="00000000" w:rsidP="00000000" w:rsidRDefault="00000000" w:rsidRPr="00000000" w14:paraId="000012B1">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B2">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2.7. Cold start (normal AC source absent)</w:t>
      </w:r>
    </w:p>
    <w:p w:rsidR="00000000" w:rsidDel="00000000" w:rsidP="00000000" w:rsidRDefault="00000000" w:rsidRPr="00000000" w14:paraId="000012B3">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battery of each modular UPS unit shall be capable of starting the UPS if the normal AC source is absent and continue supplying power to the load within the specified backup time. Cold start on battery power shall be possible on the condition that the system shall have started at least once on normal AC power.</w:t>
      </w:r>
    </w:p>
    <w:p w:rsidR="00000000" w:rsidDel="00000000" w:rsidP="00000000" w:rsidRDefault="00000000" w:rsidRPr="00000000" w14:paraId="000012B4">
      <w:pPr>
        <w:widowControl w:val="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B5">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Sizing and general characteristics</w:t>
      </w:r>
    </w:p>
    <w:p w:rsidR="00000000" w:rsidDel="00000000" w:rsidP="00000000" w:rsidRDefault="00000000" w:rsidRPr="00000000" w14:paraId="000012B6">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B7">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Technology</w:t>
      </w:r>
    </w:p>
    <w:p w:rsidR="00000000" w:rsidDel="00000000" w:rsidP="00000000" w:rsidRDefault="00000000" w:rsidRPr="00000000" w14:paraId="000012B8">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technology shall be based on IGBT transistors for all the power converters (rectifier, charger and inverter with variable chopping frequency).</w:t>
      </w:r>
    </w:p>
    <w:p w:rsidR="00000000" w:rsidDel="00000000" w:rsidP="00000000" w:rsidRDefault="00000000" w:rsidRPr="00000000" w14:paraId="000012B9">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BA">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3.2. Rating</w:t>
      </w:r>
    </w:p>
    <w:p w:rsidR="00000000" w:rsidDel="00000000" w:rsidP="00000000" w:rsidRDefault="00000000" w:rsidRPr="00000000" w14:paraId="000012BB">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shall be sized to continuously supply a load of </w:t>
      </w:r>
      <w:r w:rsidDel="00000000" w:rsidR="00000000" w:rsidRPr="00000000">
        <w:rPr>
          <w:rFonts w:ascii="Arial" w:cs="Arial" w:eastAsia="Arial" w:hAnsi="Arial"/>
          <w:b w:val="1"/>
          <w:sz w:val="22"/>
          <w:szCs w:val="22"/>
          <w:rtl w:val="0"/>
        </w:rPr>
        <w:t xml:space="preserve">as per DRAWING</w:t>
      </w:r>
      <w:r w:rsidDel="00000000" w:rsidR="00000000" w:rsidRPr="00000000">
        <w:rPr>
          <w:rFonts w:ascii="Arial" w:cs="Arial" w:eastAsia="Arial" w:hAnsi="Arial"/>
          <w:sz w:val="22"/>
          <w:szCs w:val="22"/>
          <w:rtl w:val="0"/>
        </w:rPr>
        <w:t xml:space="preserve"> at a power factor of 0.8.</w:t>
      </w:r>
    </w:p>
    <w:p w:rsidR="00000000" w:rsidDel="00000000" w:rsidP="00000000" w:rsidRDefault="00000000" w:rsidRPr="00000000" w14:paraId="000012BC">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shall be made up of 1 UPS unit, having a power rating of </w:t>
      </w:r>
      <w:r w:rsidDel="00000000" w:rsidR="00000000" w:rsidRPr="00000000">
        <w:rPr>
          <w:rFonts w:ascii="Arial" w:cs="Arial" w:eastAsia="Arial" w:hAnsi="Arial"/>
          <w:b w:val="1"/>
          <w:sz w:val="22"/>
          <w:szCs w:val="22"/>
          <w:rtl w:val="0"/>
        </w:rPr>
        <w:t xml:space="preserve">as per</w:t>
      </w:r>
      <w:r w:rsidDel="00000000" w:rsidR="00000000" w:rsidRPr="00000000">
        <w:rPr>
          <w:rFonts w:ascii="Arial" w:cs="Arial" w:eastAsia="Arial" w:hAnsi="Arial"/>
          <w:b w:val="1"/>
          <w:strike w:val="1"/>
          <w:sz w:val="22"/>
          <w:szCs w:val="22"/>
          <w:rtl w:val="0"/>
        </w:rPr>
        <w:t xml:space="preserve"> </w:t>
      </w:r>
      <w:r w:rsidDel="00000000" w:rsidR="00000000" w:rsidRPr="00000000">
        <w:rPr>
          <w:rFonts w:ascii="Arial" w:cs="Arial" w:eastAsia="Arial" w:hAnsi="Arial"/>
          <w:b w:val="1"/>
          <w:sz w:val="22"/>
          <w:szCs w:val="22"/>
          <w:rtl w:val="0"/>
        </w:rPr>
        <w:t xml:space="preserve">DRAWING.</w:t>
      </w:r>
      <w:r w:rsidDel="00000000" w:rsidR="00000000" w:rsidRPr="00000000">
        <w:rPr>
          <w:rtl w:val="0"/>
        </w:rPr>
      </w:r>
    </w:p>
    <w:p w:rsidR="00000000" w:rsidDel="00000000" w:rsidP="00000000" w:rsidRDefault="00000000" w:rsidRPr="00000000" w14:paraId="000012BD">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BE">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3.3. Battery backup time</w:t>
      </w:r>
    </w:p>
    <w:p w:rsidR="00000000" w:rsidDel="00000000" w:rsidP="00000000" w:rsidRDefault="00000000" w:rsidRPr="00000000" w14:paraId="000012BF">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battery backup time in the event of a normal AC source outage shall be as per SLD, for a load power factor of 0.8 for each UPS.</w:t>
      </w:r>
    </w:p>
    <w:p w:rsidR="00000000" w:rsidDel="00000000" w:rsidP="00000000" w:rsidRDefault="00000000" w:rsidRPr="00000000" w14:paraId="000012C0">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battery of each UPS unit shall be designed for a service life of 5 years. It shall be selected and sized correspondingly, for a load power factor of 0.8</w:t>
      </w:r>
    </w:p>
    <w:p w:rsidR="00000000" w:rsidDel="00000000" w:rsidP="00000000" w:rsidRDefault="00000000" w:rsidRPr="00000000" w14:paraId="000012C1">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C2">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3.4. Types of loads accepted</w:t>
      </w:r>
    </w:p>
    <w:p w:rsidR="00000000" w:rsidDel="00000000" w:rsidP="00000000" w:rsidRDefault="00000000" w:rsidRPr="00000000" w14:paraId="000012C3">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shall accept high crest factors (3:1) without derating (kW) to ensure correct operation with computer loads and loads where the leading power factor can reach 0.9.</w:t>
      </w:r>
    </w:p>
    <w:p w:rsidR="00000000" w:rsidDel="00000000" w:rsidP="00000000" w:rsidRDefault="00000000" w:rsidRPr="00000000" w14:paraId="000012C4">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total harmonic voltage distortion at UPS output (THDU downstream) shall respect the following limits:</w:t>
      </w:r>
    </w:p>
    <w:p w:rsidR="00000000" w:rsidDel="00000000" w:rsidP="00000000" w:rsidRDefault="00000000" w:rsidRPr="00000000" w14:paraId="000012C5">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THDU downstream ph/ph </w:t>
      </w:r>
      <w:r w:rsidDel="00000000" w:rsidR="00000000" w:rsidRPr="00000000">
        <w:rPr>
          <w:rFonts w:ascii="Symbol" w:cs="Symbol" w:eastAsia="Symbol" w:hAnsi="Symbol"/>
          <w:sz w:val="22"/>
          <w:szCs w:val="22"/>
          <w:rtl w:val="0"/>
        </w:rPr>
        <w:t xml:space="preserve">≤</w:t>
      </w:r>
      <w:r w:rsidDel="00000000" w:rsidR="00000000" w:rsidRPr="00000000">
        <w:rPr>
          <w:rFonts w:ascii="Arial" w:cs="Arial" w:eastAsia="Arial" w:hAnsi="Arial"/>
          <w:sz w:val="22"/>
          <w:szCs w:val="22"/>
          <w:rtl w:val="0"/>
        </w:rPr>
        <w:t xml:space="preserve"> 3% for non-linear loads.</w:t>
      </w:r>
    </w:p>
    <w:p w:rsidR="00000000" w:rsidDel="00000000" w:rsidP="00000000" w:rsidRDefault="00000000" w:rsidRPr="00000000" w14:paraId="000012C6">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C7">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3.5. PFC sinusoidal-current input rectifiers</w:t>
      </w:r>
    </w:p>
    <w:p w:rsidR="00000000" w:rsidDel="00000000" w:rsidP="00000000" w:rsidRDefault="00000000" w:rsidRPr="00000000" w14:paraId="000012C8">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system shall not draw a level of harmonic currents that could disturb the upstream AC system, i.e. it shall comply with the stipulations of guide IEC 61000-3-4.</w:t>
      </w:r>
    </w:p>
    <w:p w:rsidR="00000000" w:rsidDel="00000000" w:rsidP="00000000" w:rsidRDefault="00000000" w:rsidRPr="00000000" w14:paraId="000012C9">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PFC input rectifiers of the modular UPS units, using sinusoidal-current IGBTs, shall have the following performance levels:</w:t>
      </w:r>
    </w:p>
    <w:p w:rsidR="00000000" w:rsidDel="00000000" w:rsidP="00000000" w:rsidRDefault="00000000" w:rsidRPr="00000000" w14:paraId="000012CA">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total harmonic current distortion (THDI) upstream of the rectifier not exceeding 5%</w:t>
      </w:r>
    </w:p>
    <w:p w:rsidR="00000000" w:rsidDel="00000000" w:rsidP="00000000" w:rsidRDefault="00000000" w:rsidRPr="00000000" w14:paraId="000012CB">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input power factor (PF) greater than 0.99 from 50% load upwards.</w:t>
      </w:r>
    </w:p>
    <w:p w:rsidR="00000000" w:rsidDel="00000000" w:rsidP="00000000" w:rsidRDefault="00000000" w:rsidRPr="00000000" w14:paraId="000012CC">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CD">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3.6. Outputs without a transformer</w:t>
      </w:r>
    </w:p>
    <w:p w:rsidR="00000000" w:rsidDel="00000000" w:rsidP="00000000" w:rsidRDefault="00000000" w:rsidRPr="00000000" w14:paraId="000012CE">
      <w:pPr>
        <w:widowControl w:val="0"/>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To reduce losses, dimensions and weight, the output of each UPS unit shall be of the transformer less type and the neutral shall be recreated electronically.</w:t>
      </w:r>
      <w:r w:rsidDel="00000000" w:rsidR="00000000" w:rsidRPr="00000000">
        <w:rPr>
          <w:rtl w:val="0"/>
        </w:rPr>
      </w:r>
    </w:p>
    <w:p w:rsidR="00000000" w:rsidDel="00000000" w:rsidP="00000000" w:rsidRDefault="00000000" w:rsidRPr="00000000" w14:paraId="000012CF">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D0">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3.7. Efficiency</w:t>
      </w:r>
    </w:p>
    <w:p w:rsidR="00000000" w:rsidDel="00000000" w:rsidP="00000000" w:rsidRDefault="00000000" w:rsidRPr="00000000" w14:paraId="000012D1">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Overall efficiency (between the rectifier inputs and the UPS output) shall be greater than or equal to:</w:t>
      </w:r>
    </w:p>
    <w:p w:rsidR="00000000" w:rsidDel="00000000" w:rsidP="00000000" w:rsidRDefault="00000000" w:rsidRPr="00000000" w14:paraId="000012D2">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93% from 50% load to full rated load (In).</w:t>
      </w:r>
    </w:p>
    <w:p w:rsidR="00000000" w:rsidDel="00000000" w:rsidP="00000000" w:rsidRDefault="00000000" w:rsidRPr="00000000" w14:paraId="000012D3">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Management Function - The UPS has advanced battery management functions including battery fault detection, backup time &amp; remaining life forecast. </w:t>
      </w:r>
    </w:p>
    <w:p w:rsidR="00000000" w:rsidDel="00000000" w:rsidP="00000000" w:rsidRDefault="00000000" w:rsidRPr="00000000" w14:paraId="000012D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D6">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Soft Start Function</w:t>
      </w:r>
      <w:r w:rsidDel="00000000" w:rsidR="00000000" w:rsidRPr="00000000">
        <w:rPr>
          <w:rFonts w:ascii="Arial" w:cs="Arial" w:eastAsia="Arial" w:hAnsi="Arial"/>
          <w:sz w:val="22"/>
          <w:szCs w:val="22"/>
          <w:rtl w:val="0"/>
        </w:rPr>
        <w:t xml:space="preserve"> - Complete delay soft start function can reduce the surge to the UPS unit and utility source.</w:t>
      </w:r>
    </w:p>
    <w:p w:rsidR="00000000" w:rsidDel="00000000" w:rsidP="00000000" w:rsidRDefault="00000000" w:rsidRPr="00000000" w14:paraId="000012D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D8">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Alarm and Protection Function</w:t>
      </w:r>
      <w:r w:rsidDel="00000000" w:rsidR="00000000" w:rsidRPr="00000000">
        <w:rPr>
          <w:rFonts w:ascii="Arial" w:cs="Arial" w:eastAsia="Arial" w:hAnsi="Arial"/>
          <w:sz w:val="22"/>
          <w:szCs w:val="22"/>
          <w:rtl w:val="0"/>
        </w:rPr>
        <w:t xml:space="preserve"> - The UPS can generate audible and visual alarms through LCD, input/output contacts and network transmission. It can help maintenance personnel to locate and clear the faults that are sent out in time, accurately and in detail. </w:t>
      </w:r>
    </w:p>
    <w:p w:rsidR="00000000" w:rsidDel="00000000" w:rsidP="00000000" w:rsidRDefault="00000000" w:rsidRPr="00000000" w14:paraId="000012D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DA">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Automatic Re-start when Utility returns</w:t>
      </w:r>
      <w:r w:rsidDel="00000000" w:rsidR="00000000" w:rsidRPr="00000000">
        <w:rPr>
          <w:rFonts w:ascii="Arial" w:cs="Arial" w:eastAsia="Arial" w:hAnsi="Arial"/>
          <w:sz w:val="22"/>
          <w:szCs w:val="22"/>
          <w:rtl w:val="0"/>
        </w:rPr>
        <w:t xml:space="preserve"> – On failure of the input mains supply the UPS goes to battery mode. After the batteries are completely discharged the UPS system shuts down. It must automatically restart on the resumption of the input supply. </w:t>
      </w:r>
    </w:p>
    <w:p w:rsidR="00000000" w:rsidDel="00000000" w:rsidP="00000000" w:rsidRDefault="00000000" w:rsidRPr="00000000" w14:paraId="000012D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D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 </w:t>
        <w:tab/>
        <w:t xml:space="preserve">SYSTEM DESCRIPTION</w:t>
      </w:r>
    </w:p>
    <w:p w:rsidR="00000000" w:rsidDel="00000000" w:rsidP="00000000" w:rsidRDefault="00000000" w:rsidRPr="00000000" w14:paraId="000012D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D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1.2.1 </w:t>
        <w:tab/>
        <w:t xml:space="preserve">Design Requirements - UPS Module</w:t>
      </w:r>
    </w:p>
    <w:p w:rsidR="00000000" w:rsidDel="00000000" w:rsidP="00000000" w:rsidRDefault="00000000" w:rsidRPr="00000000" w14:paraId="000012DF">
      <w:pPr>
        <w:numPr>
          <w:ilvl w:val="0"/>
          <w:numId w:val="5"/>
        </w:numPr>
        <w:ind w:left="72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Voltage.</w:t>
      </w:r>
    </w:p>
    <w:p w:rsidR="00000000" w:rsidDel="00000000" w:rsidP="00000000" w:rsidRDefault="00000000" w:rsidRPr="00000000" w14:paraId="000012E0">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E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Out voltage specifications of the UPS shall be:</w:t>
      </w:r>
    </w:p>
    <w:p w:rsidR="00000000" w:rsidDel="00000000" w:rsidP="00000000" w:rsidRDefault="00000000" w:rsidRPr="00000000" w14:paraId="000012E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Input: (380) (400) (415) volts, three-phase 4-wire-plus-ground.</w:t>
      </w:r>
    </w:p>
    <w:p w:rsidR="00000000" w:rsidDel="00000000" w:rsidP="00000000" w:rsidRDefault="00000000" w:rsidRPr="00000000" w14:paraId="000012E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Input (if used): (380) (400) (415) volts, three-phase, 4-wire-plus-ground.</w:t>
      </w:r>
    </w:p>
    <w:p w:rsidR="00000000" w:rsidDel="00000000" w:rsidP="00000000" w:rsidRDefault="00000000" w:rsidRPr="00000000" w14:paraId="000012E4">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415 volts, 3 phase, 4-wire-plus-ground.</w:t>
      </w:r>
    </w:p>
    <w:p w:rsidR="00000000" w:rsidDel="00000000" w:rsidP="00000000" w:rsidRDefault="00000000" w:rsidRPr="00000000" w14:paraId="000012E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E6">
      <w:pPr>
        <w:keepNext w:val="1"/>
        <w:numPr>
          <w:ilvl w:val="0"/>
          <w:numId w:val="5"/>
        </w:numPr>
        <w:ind w:left="720" w:hanging="360"/>
        <w:jc w:val="both"/>
        <w:rPr>
          <w:rFonts w:ascii="Arial" w:cs="Arial" w:eastAsia="Arial" w:hAnsi="Arial"/>
          <w:b w:val="1"/>
          <w:i w:val="1"/>
          <w:sz w:val="22"/>
          <w:szCs w:val="22"/>
        </w:rPr>
      </w:pPr>
      <w:r w:rsidDel="00000000" w:rsidR="00000000" w:rsidRPr="00000000">
        <w:rPr>
          <w:rFonts w:ascii="Arial" w:cs="Arial" w:eastAsia="Arial" w:hAnsi="Arial"/>
          <w:b w:val="1"/>
          <w:i w:val="1"/>
          <w:sz w:val="22"/>
          <w:szCs w:val="22"/>
          <w:rtl w:val="0"/>
        </w:rPr>
        <w:t xml:space="preserve">Output Load Capacity</w:t>
      </w:r>
    </w:p>
    <w:p w:rsidR="00000000" w:rsidDel="00000000" w:rsidP="00000000" w:rsidRDefault="00000000" w:rsidRPr="00000000" w14:paraId="000012E7">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E8">
      <w:pPr>
        <w:spacing w:after="120" w:lineRule="auto"/>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Specified output load capacity of the UPS rating shall be </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at 0.8 lagging power factor.</w:t>
      </w:r>
    </w:p>
    <w:p w:rsidR="00000000" w:rsidDel="00000000" w:rsidP="00000000" w:rsidRDefault="00000000" w:rsidRPr="00000000" w14:paraId="000012E9">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2E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1.2.2 </w:t>
        <w:tab/>
        <w:t xml:space="preserve">PERFORMANCE REQUIREMENTS</w:t>
      </w:r>
    </w:p>
    <w:p w:rsidR="00000000" w:rsidDel="00000000" w:rsidP="00000000" w:rsidRDefault="00000000" w:rsidRPr="00000000" w14:paraId="000012E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w:t>
        <w:tab/>
        <w:t xml:space="preserve">AC Input to UPS</w:t>
      </w:r>
    </w:p>
    <w:p w:rsidR="00000000" w:rsidDel="00000000" w:rsidP="00000000" w:rsidRDefault="00000000" w:rsidRPr="00000000" w14:paraId="000012E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Voltage Configuration: three-phase, 4-wire plus ground.</w:t>
      </w:r>
    </w:p>
    <w:p w:rsidR="00000000" w:rsidDel="00000000" w:rsidP="00000000" w:rsidRDefault="00000000" w:rsidRPr="00000000" w14:paraId="000012ED">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Voltage: (380) (400) (415) V</w:t>
      </w:r>
    </w:p>
    <w:p w:rsidR="00000000" w:rsidDel="00000000" w:rsidP="00000000" w:rsidRDefault="00000000" w:rsidRPr="00000000" w14:paraId="000012E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Voltage Range: +/-15% of nominal.</w:t>
      </w:r>
    </w:p>
    <w:p w:rsidR="00000000" w:rsidDel="00000000" w:rsidP="00000000" w:rsidRDefault="00000000" w:rsidRPr="00000000" w14:paraId="000012E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Frequency: Field selectable 50Hz or 60 Hz</w:t>
      </w:r>
    </w:p>
    <w:p w:rsidR="00000000" w:rsidDel="00000000" w:rsidP="00000000" w:rsidRDefault="00000000" w:rsidRPr="00000000" w14:paraId="000012F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Frequency: Nominal frequency range +/- 10%</w:t>
      </w:r>
    </w:p>
    <w:p w:rsidR="00000000" w:rsidDel="00000000" w:rsidP="00000000" w:rsidRDefault="00000000" w:rsidRPr="00000000" w14:paraId="000012F1">
      <w:pPr>
        <w:ind w:left="990" w:hanging="2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Voltage distortion: The harmonic content introduced into the mains supply shall comply with IEC 61000-3-4/ AS2279 Part 2 for harmonic voltage distortion at the Point of Common Coupling (PCC) with other loads. Where higher impedance Mains or Generator supplies are present, the manufacturer shall offer reduced current distortion options to ensure IEC 61000-3-4/ AS2279 Part 2 requirements are complied to when interfaced with the proposed UPS system.</w:t>
      </w:r>
    </w:p>
    <w:p w:rsidR="00000000" w:rsidDel="00000000" w:rsidP="00000000" w:rsidRDefault="00000000" w:rsidRPr="00000000" w14:paraId="000012F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Input PF: &gt; 0.99 from 50% to 100% of rated load.</w:t>
      </w:r>
    </w:p>
    <w:p w:rsidR="00000000" w:rsidDel="00000000" w:rsidP="00000000" w:rsidRDefault="00000000" w:rsidRPr="00000000" w14:paraId="000012F3">
      <w:pPr>
        <w:ind w:left="990" w:hanging="2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 Input power Factor at low operating loads of &lt;25% shall not lead to leading power factor at any time. </w:t>
      </w:r>
    </w:p>
    <w:p w:rsidR="00000000" w:rsidDel="00000000" w:rsidP="00000000" w:rsidRDefault="00000000" w:rsidRPr="00000000" w14:paraId="000012F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F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 </w:t>
        <w:tab/>
        <w:t xml:space="preserve">AC Output, UPS Inverter</w:t>
      </w:r>
    </w:p>
    <w:p w:rsidR="00000000" w:rsidDel="00000000" w:rsidP="00000000" w:rsidRDefault="00000000" w:rsidRPr="00000000" w14:paraId="000012F6">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Shall be IGBT based</w:t>
      </w:r>
    </w:p>
    <w:p w:rsidR="00000000" w:rsidDel="00000000" w:rsidP="00000000" w:rsidRDefault="00000000" w:rsidRPr="00000000" w14:paraId="000012F7">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(415)V</w:t>
      </w:r>
    </w:p>
    <w:p w:rsidR="00000000" w:rsidDel="00000000" w:rsidP="00000000" w:rsidRDefault="00000000" w:rsidRPr="00000000" w14:paraId="000012F8">
      <w:pPr>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F9">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Configuration: Three-phase, 4-wire plus ground.</w:t>
      </w:r>
    </w:p>
    <w:p w:rsidR="00000000" w:rsidDel="00000000" w:rsidP="00000000" w:rsidRDefault="00000000" w:rsidRPr="00000000" w14:paraId="000012FA">
      <w:pPr>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FB">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Regulation: ± 1% steady state.</w:t>
      </w:r>
    </w:p>
    <w:p w:rsidR="00000000" w:rsidDel="00000000" w:rsidP="00000000" w:rsidRDefault="00000000" w:rsidRPr="00000000" w14:paraId="000012FC">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FD">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Frequency: Field selectable 50 Hz or 60Hz, (+ 0.5 or 2Hz adjustable).</w:t>
      </w:r>
    </w:p>
    <w:p w:rsidR="00000000" w:rsidDel="00000000" w:rsidP="00000000" w:rsidRDefault="00000000" w:rsidRPr="00000000" w14:paraId="000012FE">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2FF">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Frequency Slew Rate: 1Hz/ sec to 2Hz/ sec adjustable</w:t>
      </w:r>
    </w:p>
    <w:p w:rsidR="00000000" w:rsidDel="00000000" w:rsidP="00000000" w:rsidRDefault="00000000" w:rsidRPr="00000000" w14:paraId="00001300">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1">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Phase Displacement: ± 1 degree for balanced load.</w:t>
      </w:r>
    </w:p>
    <w:p w:rsidR="00000000" w:rsidDel="00000000" w:rsidP="00000000" w:rsidRDefault="00000000" w:rsidRPr="00000000" w14:paraId="0000130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1 degree for 100% unbalanced load.</w:t>
      </w:r>
    </w:p>
    <w:p w:rsidR="00000000" w:rsidDel="00000000" w:rsidP="00000000" w:rsidRDefault="00000000" w:rsidRPr="00000000" w14:paraId="0000130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5">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Distortion: 1% Typical 2% maximum for liner loads</w:t>
      </w:r>
    </w:p>
    <w:p w:rsidR="00000000" w:rsidDel="00000000" w:rsidP="00000000" w:rsidRDefault="00000000" w:rsidRPr="00000000" w14:paraId="00001306">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&lt;5% total harmonic distortion (THD) for 100% non-linear loads with 3:1 crest factor.</w:t>
      </w:r>
    </w:p>
    <w:p w:rsidR="00000000" w:rsidDel="00000000" w:rsidP="00000000" w:rsidRDefault="00000000" w:rsidRPr="00000000" w14:paraId="0000130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9">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Power Rating: Rated kVA at 0.8 lagging power factor.</w:t>
      </w:r>
    </w:p>
    <w:p w:rsidR="00000000" w:rsidDel="00000000" w:rsidP="00000000" w:rsidRDefault="00000000" w:rsidRPr="00000000" w14:paraId="0000130A">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0B">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Capability: 110% for 60 minutes</w:t>
      </w:r>
    </w:p>
    <w:p w:rsidR="00000000" w:rsidDel="00000000" w:rsidP="00000000" w:rsidRDefault="00000000" w:rsidRPr="00000000" w14:paraId="0000130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tab/>
        <w:tab/>
        <w:t xml:space="preserve">       125% for 10 minutes</w:t>
      </w:r>
    </w:p>
    <w:p w:rsidR="00000000" w:rsidDel="00000000" w:rsidP="00000000" w:rsidRDefault="00000000" w:rsidRPr="00000000" w14:paraId="0000130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tab/>
        <w:tab/>
        <w:t xml:space="preserve">       150% for 30 seconds</w:t>
      </w:r>
    </w:p>
    <w:p w:rsidR="00000000" w:rsidDel="00000000" w:rsidP="00000000" w:rsidRDefault="00000000" w:rsidRPr="00000000" w14:paraId="0000130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tab/>
        <w:tab/>
        <w:t xml:space="preserve">       200% for 500 milliseconds</w:t>
      </w:r>
    </w:p>
    <w:p w:rsidR="00000000" w:rsidDel="00000000" w:rsidP="00000000" w:rsidRDefault="00000000" w:rsidRPr="00000000" w14:paraId="0000130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0">
      <w:pPr>
        <w:keepNext w:val="1"/>
        <w:numPr>
          <w:ilvl w:val="0"/>
          <w:numId w:val="12"/>
        </w:numPr>
        <w:ind w:left="72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Voltage Transient Response: ± 2%</w:t>
      </w:r>
    </w:p>
    <w:p w:rsidR="00000000" w:rsidDel="00000000" w:rsidP="00000000" w:rsidRDefault="00000000" w:rsidRPr="00000000" w14:paraId="00001311">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2">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Transient Recovery Time: to within ±1% of output voltage within 60 milliseconds</w:t>
      </w:r>
    </w:p>
    <w:p w:rsidR="00000000" w:rsidDel="00000000" w:rsidP="00000000" w:rsidRDefault="00000000" w:rsidRPr="00000000" w14:paraId="0000131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4">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Unbalance: Balanced load 1%</w:t>
      </w:r>
    </w:p>
    <w:p w:rsidR="00000000" w:rsidDel="00000000" w:rsidP="00000000" w:rsidRDefault="00000000" w:rsidRPr="00000000" w14:paraId="000013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100% unbalanced load 2%</w:t>
      </w:r>
    </w:p>
    <w:p w:rsidR="00000000" w:rsidDel="00000000" w:rsidP="00000000" w:rsidRDefault="00000000" w:rsidRPr="00000000" w14:paraId="0000131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8">
      <w:pPr>
        <w:numPr>
          <w:ilvl w:val="0"/>
          <w:numId w:val="1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Short Circuit Current Limit:</w:t>
      </w:r>
    </w:p>
    <w:p w:rsidR="00000000" w:rsidDel="00000000" w:rsidP="00000000" w:rsidRDefault="00000000" w:rsidRPr="00000000" w14:paraId="000013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150% full load current for 30 seconds</w:t>
      </w:r>
    </w:p>
    <w:p w:rsidR="00000000" w:rsidDel="00000000" w:rsidP="00000000" w:rsidRDefault="00000000" w:rsidRPr="00000000" w14:paraId="000013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270% full load current for 150 milliseconds</w:t>
      </w:r>
    </w:p>
    <w:p w:rsidR="00000000" w:rsidDel="00000000" w:rsidP="00000000" w:rsidRDefault="00000000" w:rsidRPr="00000000" w14:paraId="0000131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1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1.3 </w:t>
        <w:tab/>
        <w:t xml:space="preserve">ENVIRONMENTAL CONDITION</w:t>
      </w:r>
    </w:p>
    <w:p w:rsidR="00000000" w:rsidDel="00000000" w:rsidP="00000000" w:rsidRDefault="00000000" w:rsidRPr="00000000" w14:paraId="0000131D">
      <w:p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 </w:t>
        <w:tab/>
        <w:t xml:space="preserve">The UPS shall be able to withstand the following environmental conditions without damage or degradation of operating characteristics:</w:t>
      </w:r>
    </w:p>
    <w:p w:rsidR="00000000" w:rsidDel="00000000" w:rsidP="00000000" w:rsidRDefault="00000000" w:rsidRPr="00000000" w14:paraId="0000131E">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 </w:t>
        <w:tab/>
        <w:t xml:space="preserve">Operating Ambient temperature</w:t>
      </w:r>
    </w:p>
    <w:p w:rsidR="00000000" w:rsidDel="00000000" w:rsidP="00000000" w:rsidRDefault="00000000" w:rsidRPr="00000000" w14:paraId="0000131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Module: 0ºC to 40ºC</w:t>
      </w:r>
    </w:p>
    <w:p w:rsidR="00000000" w:rsidDel="00000000" w:rsidP="00000000" w:rsidRDefault="00000000" w:rsidRPr="00000000" w14:paraId="0000132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25 ± 5ºC</w:t>
      </w:r>
    </w:p>
    <w:p w:rsidR="00000000" w:rsidDel="00000000" w:rsidP="00000000" w:rsidRDefault="00000000" w:rsidRPr="00000000" w14:paraId="00001321">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 </w:t>
        <w:tab/>
        <w:t xml:space="preserve">Storage/ Transport Ambient Temperature</w:t>
      </w:r>
    </w:p>
    <w:p w:rsidR="00000000" w:rsidDel="00000000" w:rsidP="00000000" w:rsidRDefault="00000000" w:rsidRPr="00000000" w14:paraId="0000132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-25ºC to 70ºC</w:t>
      </w:r>
    </w:p>
    <w:p w:rsidR="00000000" w:rsidDel="00000000" w:rsidP="00000000" w:rsidRDefault="00000000" w:rsidRPr="00000000" w14:paraId="00001323">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 </w:t>
        <w:tab/>
        <w:t xml:space="preserve">Relative Humidity</w:t>
      </w:r>
      <w:r w:rsidDel="00000000" w:rsidR="00000000" w:rsidRPr="00000000">
        <w:rPr>
          <w:rFonts w:ascii="Arial" w:cs="Arial" w:eastAsia="Arial" w:hAnsi="Arial"/>
          <w:sz w:val="22"/>
          <w:szCs w:val="22"/>
          <w:rtl w:val="0"/>
        </w:rPr>
        <w:t xml:space="preserve">: &lt;90% at 20ºC</w:t>
      </w:r>
    </w:p>
    <w:p w:rsidR="00000000" w:rsidDel="00000000" w:rsidP="00000000" w:rsidRDefault="00000000" w:rsidRPr="00000000" w14:paraId="0000132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25">
      <w:pPr>
        <w:ind w:left="720" w:hanging="72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 </w:t>
        <w:tab/>
        <w:t xml:space="preserve">Altitude Operating</w:t>
      </w:r>
      <w:r w:rsidDel="00000000" w:rsidR="00000000" w:rsidRPr="00000000">
        <w:rPr>
          <w:rFonts w:ascii="Arial" w:cs="Arial" w:eastAsia="Arial" w:hAnsi="Arial"/>
          <w:sz w:val="22"/>
          <w:szCs w:val="22"/>
          <w:rtl w:val="0"/>
        </w:rPr>
        <w:t xml:space="preserve">: to 1000 meters above mean Sea Level de-rated for higher altitude applications. 1% per 100m between 1000 &amp; 2000</w:t>
      </w:r>
    </w:p>
    <w:p w:rsidR="00000000" w:rsidDel="00000000" w:rsidP="00000000" w:rsidRDefault="00000000" w:rsidRPr="00000000" w14:paraId="00001326">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 </w:t>
        <w:tab/>
        <w:t xml:space="preserve">Audible Noise</w:t>
      </w:r>
    </w:p>
    <w:p w:rsidR="00000000" w:rsidDel="00000000" w:rsidP="00000000" w:rsidRDefault="00000000" w:rsidRPr="00000000" w14:paraId="00001327">
      <w:pPr>
        <w:spacing w:after="120"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Noise generated by the UPS under any condition or normal operation shall not exceed 65 dbA measured 1.5 meter from surface of the UPS.</w:t>
      </w:r>
    </w:p>
    <w:p w:rsidR="00000000" w:rsidDel="00000000" w:rsidP="00000000" w:rsidRDefault="00000000" w:rsidRPr="00000000" w14:paraId="00001328">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2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1.3.2 </w:t>
        <w:tab/>
        <w:t xml:space="preserve">Design Requirements - Matching Battery</w:t>
      </w:r>
    </w:p>
    <w:p w:rsidR="00000000" w:rsidDel="00000000" w:rsidP="00000000" w:rsidRDefault="00000000" w:rsidRPr="00000000" w14:paraId="0000132A">
      <w:pPr>
        <w:ind w:firstLine="72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 Battery Cells</w:t>
      </w:r>
      <w:r w:rsidDel="00000000" w:rsidR="00000000" w:rsidRPr="00000000">
        <w:rPr>
          <w:rFonts w:ascii="Arial" w:cs="Arial" w:eastAsia="Arial" w:hAnsi="Arial"/>
          <w:sz w:val="22"/>
          <w:szCs w:val="22"/>
          <w:rtl w:val="0"/>
        </w:rPr>
        <w:t xml:space="preserve">: Sealed, lead-acid, valve-regulated.</w:t>
      </w:r>
    </w:p>
    <w:p w:rsidR="00000000" w:rsidDel="00000000" w:rsidP="00000000" w:rsidRDefault="00000000" w:rsidRPr="00000000" w14:paraId="0000132B">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2C">
      <w:pPr>
        <w:ind w:left="72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 Reserve Time</w:t>
      </w:r>
      <w:r w:rsidDel="00000000" w:rsidR="00000000" w:rsidRPr="00000000">
        <w:rPr>
          <w:rFonts w:ascii="Arial" w:cs="Arial" w:eastAsia="Arial" w:hAnsi="Arial"/>
          <w:sz w:val="22"/>
          <w:szCs w:val="22"/>
          <w:rtl w:val="0"/>
        </w:rPr>
        <w:t xml:space="preserve">: 30  minutes at full load, 0.8 power factor, with ambient temperature between 20 and 30ºC.</w:t>
      </w:r>
    </w:p>
    <w:p w:rsidR="00000000" w:rsidDel="00000000" w:rsidP="00000000" w:rsidRDefault="00000000" w:rsidRPr="00000000" w14:paraId="000013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2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 </w:t>
        <w:tab/>
        <w:t xml:space="preserve">UPS Delivery Submittals</w:t>
      </w:r>
    </w:p>
    <w:p w:rsidR="00000000" w:rsidDel="00000000" w:rsidP="00000000" w:rsidRDefault="00000000" w:rsidRPr="00000000" w14:paraId="0000132F">
      <w:pPr>
        <w:spacing w:after="120" w:lineRule="auto"/>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Submittal upon UPS delivery shall include:</w:t>
      </w:r>
    </w:p>
    <w:p w:rsidR="00000000" w:rsidDel="00000000" w:rsidP="00000000" w:rsidRDefault="00000000" w:rsidRPr="00000000" w14:paraId="00001330">
      <w:pPr>
        <w:ind w:left="72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One instruction manual: </w:t>
      </w:r>
      <w:r w:rsidDel="00000000" w:rsidR="00000000" w:rsidRPr="00000000">
        <w:rPr>
          <w:rFonts w:ascii="Arial" w:cs="Arial" w:eastAsia="Arial" w:hAnsi="Arial"/>
          <w:sz w:val="22"/>
          <w:szCs w:val="22"/>
          <w:rtl w:val="0"/>
        </w:rPr>
        <w:t xml:space="preserve"> Manual shall include a functional description of the equipment with block diagrams, safety precautions, instructions, step-by-step operating procedures and routine maintenance guidelines, including illustrations.</w:t>
      </w:r>
    </w:p>
    <w:p w:rsidR="00000000" w:rsidDel="00000000" w:rsidP="00000000" w:rsidRDefault="00000000" w:rsidRPr="00000000" w14:paraId="0000133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32">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 </w:t>
        <w:tab/>
        <w:t xml:space="preserve">Quality Assurance</w:t>
      </w:r>
    </w:p>
    <w:p w:rsidR="00000000" w:rsidDel="00000000" w:rsidP="00000000" w:rsidRDefault="00000000" w:rsidRPr="00000000" w14:paraId="0000133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1.5.1 </w:t>
        <w:tab/>
        <w:t xml:space="preserve">Manufacturer Qualifications</w:t>
      </w:r>
    </w:p>
    <w:p w:rsidR="00000000" w:rsidDel="00000000" w:rsidP="00000000" w:rsidRDefault="00000000" w:rsidRPr="00000000" w14:paraId="0000133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minimum of five year’s experience in the design, manufacture, and testing of solid-state UPS systems is required. Standards ISO90001, CE certified to level A of EN55022.</w:t>
      </w:r>
    </w:p>
    <w:p w:rsidR="00000000" w:rsidDel="00000000" w:rsidP="00000000" w:rsidRDefault="00000000" w:rsidRPr="00000000" w14:paraId="00001335">
      <w:pPr>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133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1.5.2 </w:t>
        <w:tab/>
        <w:t xml:space="preserve">Factory Testing</w:t>
      </w:r>
    </w:p>
    <w:p w:rsidR="00000000" w:rsidDel="00000000" w:rsidP="00000000" w:rsidRDefault="00000000" w:rsidRPr="00000000" w14:paraId="0000133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Before shipment, the manufacturer shall fully and completely test the system to assure compliance with the specification.</w:t>
      </w:r>
    </w:p>
    <w:p w:rsidR="00000000" w:rsidDel="00000000" w:rsidP="00000000" w:rsidRDefault="00000000" w:rsidRPr="00000000" w14:paraId="0000133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3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 </w:t>
        <w:tab/>
        <w:t xml:space="preserve">PRODUCT</w:t>
      </w:r>
    </w:p>
    <w:p w:rsidR="00000000" w:rsidDel="00000000" w:rsidP="00000000" w:rsidRDefault="00000000" w:rsidRPr="00000000" w14:paraId="0000133A">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3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 </w:t>
        <w:tab/>
        <w:t xml:space="preserve">Fabrication</w:t>
      </w:r>
    </w:p>
    <w:p w:rsidR="00000000" w:rsidDel="00000000" w:rsidP="00000000" w:rsidRDefault="00000000" w:rsidRPr="00000000" w14:paraId="0000133C">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3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2.1.1 </w:t>
        <w:tab/>
        <w:t xml:space="preserve">Materials</w:t>
      </w:r>
    </w:p>
    <w:p w:rsidR="00000000" w:rsidDel="00000000" w:rsidP="00000000" w:rsidRDefault="00000000" w:rsidRPr="00000000" w14:paraId="0000133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materials of the UPS shall be new, of current manufacture, high grade and free from all defects and shall not have been in prior service except as required during factory testing.</w:t>
      </w:r>
    </w:p>
    <w:p w:rsidR="00000000" w:rsidDel="00000000" w:rsidP="00000000" w:rsidRDefault="00000000" w:rsidRPr="00000000" w14:paraId="0000133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4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2.1.2 </w:t>
        <w:tab/>
        <w:t xml:space="preserve">Construction and Mounting</w:t>
      </w:r>
    </w:p>
    <w:p w:rsidR="00000000" w:rsidDel="00000000" w:rsidP="00000000" w:rsidRDefault="00000000" w:rsidRPr="00000000" w14:paraId="0000134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unit, comprised of input isolator, rectifier/ charger, inverter, static transfer switch, maintenance bypass switch, and static bypass input switch should be housed in a freestanding steel enclosure with key-lockable doors. Front access only shall be required for expedient servicing, adjustments, and installation. The enclosure will be built to comply with IP20 when the doors are open. The UPS cabinet shall be cleaned, primed, and painted with the manufacturer’s standard color. The UPS shall be constructed of replaceable subassemblies. Printed circuit assemblies shall be plug-in. Like assemblies and like components shall be interchangeable.</w:t>
      </w:r>
    </w:p>
    <w:p w:rsidR="00000000" w:rsidDel="00000000" w:rsidP="00000000" w:rsidRDefault="00000000" w:rsidRPr="00000000" w14:paraId="00001342">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4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2.1.3 </w:t>
        <w:tab/>
        <w:t xml:space="preserve">Cooling</w:t>
      </w:r>
    </w:p>
    <w:p w:rsidR="00000000" w:rsidDel="00000000" w:rsidP="00000000" w:rsidRDefault="00000000" w:rsidRPr="00000000" w14:paraId="0000134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Cooling of the UPS shall be forced-air. Low velocity fans shall be used to minimize audible noise output. Fan power shall be provided by the UPS output. Temperature will be monitored by thermal sensors.</w:t>
      </w:r>
    </w:p>
    <w:p w:rsidR="00000000" w:rsidDel="00000000" w:rsidP="00000000" w:rsidRDefault="00000000" w:rsidRPr="00000000" w14:paraId="0000134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4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 </w:t>
        <w:tab/>
        <w:t xml:space="preserve">Components</w:t>
      </w:r>
    </w:p>
    <w:p w:rsidR="00000000" w:rsidDel="00000000" w:rsidP="00000000" w:rsidRDefault="00000000" w:rsidRPr="00000000" w14:paraId="00001347">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4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2.2.1 </w:t>
        <w:tab/>
        <w:t xml:space="preserve">Rectifier/ Charger</w:t>
      </w:r>
    </w:p>
    <w:p w:rsidR="00000000" w:rsidDel="00000000" w:rsidP="00000000" w:rsidRDefault="00000000" w:rsidRPr="00000000" w14:paraId="00001349">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 </w:t>
        <w:tab/>
        <w:t xml:space="preserve">General</w:t>
      </w:r>
    </w:p>
    <w:p w:rsidR="00000000" w:rsidDel="00000000" w:rsidP="00000000" w:rsidRDefault="00000000" w:rsidRPr="00000000" w14:paraId="0000134A">
      <w:pPr>
        <w:ind w:left="720" w:firstLine="0"/>
        <w:jc w:val="both"/>
        <w:rPr>
          <w:rFonts w:ascii="Arial" w:cs="Arial" w:eastAsia="Arial" w:hAnsi="Arial"/>
          <w:strike w:val="1"/>
          <w:sz w:val="22"/>
          <w:szCs w:val="22"/>
        </w:rPr>
      </w:pPr>
      <w:r w:rsidDel="00000000" w:rsidR="00000000" w:rsidRPr="00000000">
        <w:rPr>
          <w:rFonts w:ascii="Arial" w:cs="Arial" w:eastAsia="Arial" w:hAnsi="Arial"/>
          <w:sz w:val="22"/>
          <w:szCs w:val="22"/>
          <w:rtl w:val="0"/>
        </w:rPr>
        <w:t xml:space="preserve">The term rectifier/ charger shall denote the solid-state equipment and controls necessary to convert incoming AC power to regulated DC power for input to the inverter and for battery charging. The rectifier/ charger shall be 6 Pulse three phase-controlled IGBT based bridge type with constant voltage/ current limiting control circuitry.</w:t>
      </w:r>
      <w:r w:rsidDel="00000000" w:rsidR="00000000" w:rsidRPr="00000000">
        <w:rPr>
          <w:rFonts w:ascii="Arial" w:cs="Arial" w:eastAsia="Arial" w:hAnsi="Arial"/>
          <w:strike w:val="1"/>
          <w:sz w:val="22"/>
          <w:szCs w:val="22"/>
          <w:rtl w:val="0"/>
        </w:rPr>
        <w:t xml:space="preserve"> </w:t>
      </w:r>
    </w:p>
    <w:p w:rsidR="00000000" w:rsidDel="00000000" w:rsidP="00000000" w:rsidRDefault="00000000" w:rsidRPr="00000000" w14:paraId="0000134B">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 </w:t>
        <w:tab/>
        <w:t xml:space="preserve">Input Current Walk-In</w:t>
      </w:r>
    </w:p>
    <w:p w:rsidR="00000000" w:rsidDel="00000000" w:rsidP="00000000" w:rsidRDefault="00000000" w:rsidRPr="00000000" w14:paraId="0000134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rectifier/ charger shall contain a timed walk-in circuit that causes the unit to gradually assume the load over a 10-second time interval after input voltage is applied.</w:t>
      </w:r>
    </w:p>
    <w:p w:rsidR="00000000" w:rsidDel="00000000" w:rsidP="00000000" w:rsidRDefault="00000000" w:rsidRPr="00000000" w14:paraId="0000134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4E">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 </w:t>
        <w:tab/>
        <w:t xml:space="preserve">Fuse Failure Protection</w:t>
      </w:r>
      <w:r w:rsidDel="00000000" w:rsidR="00000000" w:rsidRPr="00000000">
        <w:rPr>
          <w:rtl w:val="0"/>
        </w:rPr>
      </w:r>
    </w:p>
    <w:p w:rsidR="00000000" w:rsidDel="00000000" w:rsidP="00000000" w:rsidRDefault="00000000" w:rsidRPr="00000000" w14:paraId="0000134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semiconductors in the rectifier/ charger shall be fused with fast-acting fuses, so that loss of anyone-power semiconductor shall not cause cascading failures.</w:t>
      </w:r>
    </w:p>
    <w:p w:rsidR="00000000" w:rsidDel="00000000" w:rsidP="00000000" w:rsidRDefault="00000000" w:rsidRPr="00000000" w14:paraId="00001350">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 </w:t>
        <w:tab/>
        <w:t xml:space="preserve">DC Filter</w:t>
      </w:r>
    </w:p>
    <w:p w:rsidR="00000000" w:rsidDel="00000000" w:rsidP="00000000" w:rsidRDefault="00000000" w:rsidRPr="00000000" w14:paraId="0000135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rectifier/ charger shall have an output filter to minimize ripple voltage into the battery. Under no conditions shall ripple voltage into the battery exceed 1% RMS. The filter shall be adequate to insure that the DC output of the rectifier/ charger will meet the input requirements of the inverter. The inverter shall be able to operate from the rectifier/ charger with the battery disconnected.</w:t>
      </w:r>
    </w:p>
    <w:p w:rsidR="00000000" w:rsidDel="00000000" w:rsidP="00000000" w:rsidRDefault="00000000" w:rsidRPr="00000000" w14:paraId="00001352">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E. </w:t>
        <w:tab/>
        <w:t xml:space="preserve">Battery Recharge</w:t>
      </w:r>
    </w:p>
    <w:p w:rsidR="00000000" w:rsidDel="00000000" w:rsidP="00000000" w:rsidRDefault="00000000" w:rsidRPr="00000000" w14:paraId="00001353">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addition to supplying power for the inverter load, the rectifier/ charger shall be capable of producing battery-charging current to recharge the battery. After the battery is recharged the rectifier/ charger shall maintain the battery at full charge until the next emergency operation. The charging shall be an automatic cycle per DIN 41772 characteristic I -U (boost to floating charge switching, with current measuring criteria and control during recharge). Both float and recharge voltages shall be adjustable. The charge voltage can also be manually controlled. The use of the inverter is inhibited during manual charging.</w:t>
      </w:r>
    </w:p>
    <w:p w:rsidR="00000000" w:rsidDel="00000000" w:rsidP="00000000" w:rsidRDefault="00000000" w:rsidRPr="00000000" w14:paraId="0000135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5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2.2.2 </w:t>
        <w:tab/>
        <w:t xml:space="preserve">Inverter</w:t>
      </w:r>
    </w:p>
    <w:p w:rsidR="00000000" w:rsidDel="00000000" w:rsidP="00000000" w:rsidRDefault="00000000" w:rsidRPr="00000000" w14:paraId="00001356">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A. </w:t>
        <w:tab/>
        <w:t xml:space="preserve">General</w:t>
      </w:r>
    </w:p>
    <w:p w:rsidR="00000000" w:rsidDel="00000000" w:rsidP="00000000" w:rsidRDefault="00000000" w:rsidRPr="00000000" w14:paraId="00001357">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term inverter shall denote the solid-state equipment and controls to convert DC power from the rectifier/ charger or battery to regulated AC power for supporting the critical load. The inverter shall be an </w:t>
      </w:r>
      <w:r w:rsidDel="00000000" w:rsidR="00000000" w:rsidRPr="00000000">
        <w:rPr>
          <w:rFonts w:ascii="Arial" w:cs="Arial" w:eastAsia="Arial" w:hAnsi="Arial"/>
          <w:b w:val="1"/>
          <w:sz w:val="22"/>
          <w:szCs w:val="22"/>
          <w:rtl w:val="0"/>
        </w:rPr>
        <w:t xml:space="preserve">Insulated Gate Bipolar Transistor, phase-controlled, pulse width modulated (PWM)</w:t>
      </w:r>
      <w:r w:rsidDel="00000000" w:rsidR="00000000" w:rsidRPr="00000000">
        <w:rPr>
          <w:rFonts w:ascii="Arial" w:cs="Arial" w:eastAsia="Arial" w:hAnsi="Arial"/>
          <w:sz w:val="22"/>
          <w:szCs w:val="22"/>
          <w:rtl w:val="0"/>
        </w:rPr>
        <w:t xml:space="preserve"> design capable of proving the specified AC output.</w:t>
      </w:r>
    </w:p>
    <w:p w:rsidR="00000000" w:rsidDel="00000000" w:rsidP="00000000" w:rsidRDefault="00000000" w:rsidRPr="00000000" w14:paraId="00001358">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B. </w:t>
        <w:tab/>
        <w:t xml:space="preserve">Overload Capability</w:t>
      </w:r>
    </w:p>
    <w:p w:rsidR="00000000" w:rsidDel="00000000" w:rsidP="00000000" w:rsidRDefault="00000000" w:rsidRPr="00000000" w14:paraId="00001359">
      <w:pPr>
        <w:spacing w:after="12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inverter shall be capable of supplying current and voltage for overloads exceeding 100% and up to 150% of full load current. A status indicator and audible alarm shall indicate overload operation. The UPS shall transfer the load to bypass when overload capacity is exceeded.</w:t>
      </w:r>
    </w:p>
    <w:p w:rsidR="00000000" w:rsidDel="00000000" w:rsidP="00000000" w:rsidRDefault="00000000" w:rsidRPr="00000000" w14:paraId="0000135A">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 </w:t>
        <w:tab/>
        <w:t xml:space="preserve">Fault Clearing and Current Limit</w:t>
      </w:r>
    </w:p>
    <w:p w:rsidR="00000000" w:rsidDel="00000000" w:rsidP="00000000" w:rsidRDefault="00000000" w:rsidRPr="00000000" w14:paraId="0000135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Without bypass supply available to the inverter shall be capable of supplying an overload current of </w:t>
      </w:r>
      <w:r w:rsidDel="00000000" w:rsidR="00000000" w:rsidRPr="00000000">
        <w:rPr>
          <w:rFonts w:ascii="Arial" w:cs="Arial" w:eastAsia="Arial" w:hAnsi="Arial"/>
          <w:b w:val="1"/>
          <w:sz w:val="22"/>
          <w:szCs w:val="22"/>
          <w:rtl w:val="0"/>
        </w:rPr>
        <w:t xml:space="preserve">150% of its full-load rating in excess of Thirty Seconds</w:t>
      </w:r>
      <w:r w:rsidDel="00000000" w:rsidR="00000000" w:rsidRPr="00000000">
        <w:rPr>
          <w:rFonts w:ascii="Arial" w:cs="Arial" w:eastAsia="Arial" w:hAnsi="Arial"/>
          <w:sz w:val="22"/>
          <w:szCs w:val="22"/>
          <w:rtl w:val="0"/>
        </w:rPr>
        <w:t xml:space="preserve">. For greater currents or longer time duration, the inverter shall have electronic greater currents or longer time duration, the inverter shall have electronic current-limiting protection to prevent damage to components. The inverter shall be self-protecting against any magnitude of connected output overload (Vce Trip). Inverter control logic shall sense and disconnect the inverter from the critical AC load without the requirement </w:t>
      </w:r>
      <w:r w:rsidDel="00000000" w:rsidR="00000000" w:rsidRPr="00000000">
        <w:rPr>
          <w:rFonts w:ascii="Arial" w:cs="Arial" w:eastAsia="Arial" w:hAnsi="Arial"/>
          <w:b w:val="1"/>
          <w:sz w:val="22"/>
          <w:szCs w:val="22"/>
          <w:rtl w:val="0"/>
        </w:rPr>
        <w:t xml:space="preserve">to clear protective fuses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135C">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D. </w:t>
        <w:tab/>
        <w:t xml:space="preserve">Output Frequency</w:t>
      </w:r>
    </w:p>
    <w:p w:rsidR="00000000" w:rsidDel="00000000" w:rsidP="00000000" w:rsidRDefault="00000000" w:rsidRPr="00000000" w14:paraId="0000135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output frequency of the inverter shall be controlled by an oscillator. The oscillator shall hold the inverter output frequency to + .01% for steady state and transient conditions.</w:t>
      </w:r>
    </w:p>
    <w:p w:rsidR="00000000" w:rsidDel="00000000" w:rsidP="00000000" w:rsidRDefault="00000000" w:rsidRPr="00000000" w14:paraId="0000135E">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5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2.2.3 </w:t>
        <w:tab/>
        <w:t xml:space="preserve">Display and Controls</w:t>
      </w:r>
    </w:p>
    <w:p w:rsidR="00000000" w:rsidDel="00000000" w:rsidP="00000000" w:rsidRDefault="00000000" w:rsidRPr="00000000" w14:paraId="00001360">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A. </w:t>
        <w:tab/>
        <w:t xml:space="preserve">Monitoring and Control</w:t>
      </w:r>
    </w:p>
    <w:p w:rsidR="00000000" w:rsidDel="00000000" w:rsidP="00000000" w:rsidRDefault="00000000" w:rsidRPr="00000000" w14:paraId="0000136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shall be provided with a microprocessor-based unit status display and controls section designed for convenient and reliable user operation. A system controls section designed for convenient and reliable user operation. A system power flow diagram, a percentage load and battery time remaining display shall be provided as part of the monitoring and controls sections, which depicts a single-line diagram of the UPS. Illuminated visual indicators shall be of the long-life light-emitting diode (LED) type. All of the operator controls and monitors shall be located on the front of the UPS cabinet. The monitoring functions such as metering, and alarms shall be displayed on an alphanumeric LCD display. Additional features of the monitoring system shall include:</w:t>
      </w:r>
    </w:p>
    <w:p w:rsidR="00000000" w:rsidDel="00000000" w:rsidP="00000000" w:rsidRDefault="00000000" w:rsidRPr="00000000" w14:paraId="0000136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Menu-driven display with test format selectable in five (5) languages (English,</w:t>
      </w:r>
    </w:p>
    <w:p w:rsidR="00000000" w:rsidDel="00000000" w:rsidP="00000000" w:rsidRDefault="00000000" w:rsidRPr="00000000" w14:paraId="0000136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German, French, Spanish, or Italian).</w:t>
      </w:r>
    </w:p>
    <w:p w:rsidR="00000000" w:rsidDel="00000000" w:rsidP="00000000" w:rsidRDefault="00000000" w:rsidRPr="00000000" w14:paraId="00001364">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 </w:t>
        <w:tab/>
        <w:t xml:space="preserve">Metering</w:t>
      </w:r>
    </w:p>
    <w:p w:rsidR="00000000" w:rsidDel="00000000" w:rsidP="00000000" w:rsidRDefault="00000000" w:rsidRPr="00000000" w14:paraId="00001365">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parameters shall be displayed:</w:t>
      </w:r>
    </w:p>
    <w:p w:rsidR="00000000" w:rsidDel="00000000" w:rsidP="00000000" w:rsidRDefault="00000000" w:rsidRPr="00000000" w14:paraId="00001366">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voltage</w:t>
      </w:r>
    </w:p>
    <w:p w:rsidR="00000000" w:rsidDel="00000000" w:rsidP="00000000" w:rsidRDefault="00000000" w:rsidRPr="00000000" w14:paraId="00001367">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charge/discharge current</w:t>
      </w:r>
    </w:p>
    <w:p w:rsidR="00000000" w:rsidDel="00000000" w:rsidP="00000000" w:rsidRDefault="00000000" w:rsidRPr="00000000" w14:paraId="00001368">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remaining backup time</w:t>
      </w:r>
    </w:p>
    <w:p w:rsidR="00000000" w:rsidDel="00000000" w:rsidP="00000000" w:rsidRDefault="00000000" w:rsidRPr="00000000" w14:paraId="00001369">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frequency and current</w:t>
      </w:r>
    </w:p>
    <w:p w:rsidR="00000000" w:rsidDel="00000000" w:rsidP="00000000" w:rsidRDefault="00000000" w:rsidRPr="00000000" w14:paraId="0000136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AC voltage line-to-line and line to neutral Output AC current for each phase and neutral and % load used of nominal capacity for each phase.</w:t>
      </w:r>
    </w:p>
    <w:p w:rsidR="00000000" w:rsidDel="00000000" w:rsidP="00000000" w:rsidRDefault="00000000" w:rsidRPr="00000000" w14:paraId="0000136B">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frequency</w:t>
      </w:r>
    </w:p>
    <w:p w:rsidR="00000000" w:rsidDel="00000000" w:rsidP="00000000" w:rsidRDefault="00000000" w:rsidRPr="00000000" w14:paraId="0000136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Crest Factor</w:t>
      </w:r>
    </w:p>
    <w:p w:rsidR="00000000" w:rsidDel="00000000" w:rsidP="00000000" w:rsidRDefault="00000000" w:rsidRPr="00000000" w14:paraId="0000136D">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Power Factor </w:t>
      </w:r>
    </w:p>
    <w:p w:rsidR="00000000" w:rsidDel="00000000" w:rsidP="00000000" w:rsidRDefault="00000000" w:rsidRPr="00000000" w14:paraId="0000136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Active Power (kW) Apparent Power (kVA)</w:t>
      </w:r>
    </w:p>
    <w:p w:rsidR="00000000" w:rsidDel="00000000" w:rsidP="00000000" w:rsidRDefault="00000000" w:rsidRPr="00000000" w14:paraId="0000136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Temperature - Ambient, battery</w:t>
      </w:r>
    </w:p>
    <w:p w:rsidR="00000000" w:rsidDel="00000000" w:rsidP="00000000" w:rsidRDefault="00000000" w:rsidRPr="00000000" w14:paraId="00001370">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C. </w:t>
        <w:tab/>
        <w:t xml:space="preserve">Warning and Alarm Messages</w:t>
      </w:r>
    </w:p>
    <w:p w:rsidR="00000000" w:rsidDel="00000000" w:rsidP="00000000" w:rsidRDefault="00000000" w:rsidRPr="00000000" w14:paraId="0000137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Normal Operation Input breaker open</w:t>
      </w:r>
    </w:p>
    <w:p w:rsidR="00000000" w:rsidDel="00000000" w:rsidP="00000000" w:rsidRDefault="00000000" w:rsidRPr="00000000" w14:paraId="0000137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breaker open Rect. breaker open</w:t>
      </w:r>
    </w:p>
    <w:p w:rsidR="00000000" w:rsidDel="00000000" w:rsidP="00000000" w:rsidRDefault="00000000" w:rsidRPr="00000000" w14:paraId="0000137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breaker open On Manual bypass</w:t>
      </w:r>
    </w:p>
    <w:p w:rsidR="00000000" w:rsidDel="00000000" w:rsidP="00000000" w:rsidRDefault="00000000" w:rsidRPr="00000000" w14:paraId="00001374">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absent Bypass over limits</w:t>
      </w:r>
    </w:p>
    <w:p w:rsidR="00000000" w:rsidDel="00000000" w:rsidP="00000000" w:rsidRDefault="00000000" w:rsidRPr="00000000" w14:paraId="00001375">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under limits Bypass freq. over limit</w:t>
      </w:r>
    </w:p>
    <w:p w:rsidR="00000000" w:rsidDel="00000000" w:rsidP="00000000" w:rsidRDefault="00000000" w:rsidRPr="00000000" w14:paraId="00001376">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Phase Rotation Bypass SCR fail</w:t>
      </w:r>
    </w:p>
    <w:p w:rsidR="00000000" w:rsidDel="00000000" w:rsidP="00000000" w:rsidRDefault="00000000" w:rsidRPr="00000000" w14:paraId="00001377">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inhibit Local Bypass inhibit remote</w:t>
      </w:r>
    </w:p>
    <w:p w:rsidR="00000000" w:rsidDel="00000000" w:rsidP="00000000" w:rsidRDefault="00000000" w:rsidRPr="00000000" w14:paraId="00001378">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on bypass on bypass due to over temperature</w:t>
      </w:r>
    </w:p>
    <w:p w:rsidR="00000000" w:rsidDel="00000000" w:rsidP="00000000" w:rsidRDefault="00000000" w:rsidRPr="00000000" w14:paraId="00001379">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off Local Rect. off remotely</w:t>
      </w:r>
    </w:p>
    <w:p w:rsidR="00000000" w:rsidDel="00000000" w:rsidP="00000000" w:rsidRDefault="00000000" w:rsidRPr="00000000" w14:paraId="0000137A">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Block Rectifier overload</w:t>
      </w:r>
    </w:p>
    <w:p w:rsidR="00000000" w:rsidDel="00000000" w:rsidP="00000000" w:rsidRDefault="00000000" w:rsidRPr="00000000" w14:paraId="0000137B">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over temp Rectifier Fuse fail</w:t>
      </w:r>
    </w:p>
    <w:p w:rsidR="00000000" w:rsidDel="00000000" w:rsidP="00000000" w:rsidRDefault="00000000" w:rsidRPr="00000000" w14:paraId="0000137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off local. Inverter off remotely</w:t>
      </w:r>
    </w:p>
    <w:p w:rsidR="00000000" w:rsidDel="00000000" w:rsidP="00000000" w:rsidRDefault="00000000" w:rsidRPr="00000000" w14:paraId="0000137D">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block Inverter overload</w:t>
      </w:r>
    </w:p>
    <w:p w:rsidR="00000000" w:rsidDel="00000000" w:rsidP="00000000" w:rsidRDefault="00000000" w:rsidRPr="00000000" w14:paraId="0000137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over temp Inverter out of sync</w:t>
      </w:r>
    </w:p>
    <w:p w:rsidR="00000000" w:rsidDel="00000000" w:rsidP="00000000" w:rsidRDefault="00000000" w:rsidRPr="00000000" w14:paraId="0000137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overvoltage Inverter undervoltage</w:t>
      </w:r>
    </w:p>
    <w:p w:rsidR="00000000" w:rsidDel="00000000" w:rsidP="00000000" w:rsidRDefault="00000000" w:rsidRPr="00000000" w14:paraId="0000138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fuse fail D.C Volts High</w:t>
      </w:r>
    </w:p>
    <w:p w:rsidR="00000000" w:rsidDel="00000000" w:rsidP="00000000" w:rsidRDefault="00000000" w:rsidRPr="00000000" w14:paraId="0000138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Volts low Inverter no voltage</w:t>
      </w:r>
    </w:p>
    <w:p w:rsidR="00000000" w:rsidDel="00000000" w:rsidP="00000000" w:rsidRDefault="00000000" w:rsidRPr="00000000" w14:paraId="0000138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Peak Volts low Battery under test</w:t>
      </w:r>
    </w:p>
    <w:p w:rsidR="00000000" w:rsidDel="00000000" w:rsidP="00000000" w:rsidRDefault="00000000" w:rsidRPr="00000000" w14:paraId="0000138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test fail Discharge battery</w:t>
      </w:r>
    </w:p>
    <w:p w:rsidR="00000000" w:rsidDel="00000000" w:rsidP="00000000" w:rsidRDefault="00000000" w:rsidRPr="00000000" w14:paraId="00001384">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E.O.D. Boost Charge</w:t>
      </w:r>
    </w:p>
    <w:p w:rsidR="00000000" w:rsidDel="00000000" w:rsidP="00000000" w:rsidRDefault="00000000" w:rsidRPr="00000000" w14:paraId="00001385">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Bus over volt Battery Low</w:t>
      </w:r>
    </w:p>
    <w:p w:rsidR="00000000" w:rsidDel="00000000" w:rsidP="00000000" w:rsidRDefault="00000000" w:rsidRPr="00000000" w14:paraId="00001386">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Fuse Fail Bat. Fast over volt</w:t>
      </w:r>
    </w:p>
    <w:p w:rsidR="00000000" w:rsidDel="00000000" w:rsidP="00000000" w:rsidRDefault="00000000" w:rsidRPr="00000000" w14:paraId="00001387">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overuse Cut-off overload</w:t>
      </w:r>
    </w:p>
    <w:p w:rsidR="00000000" w:rsidDel="00000000" w:rsidP="00000000" w:rsidRDefault="00000000" w:rsidRPr="00000000" w14:paraId="00001388">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Cut-off over temp Cut-off emergency stop</w:t>
      </w:r>
    </w:p>
    <w:p w:rsidR="00000000" w:rsidDel="00000000" w:rsidP="00000000" w:rsidRDefault="00000000" w:rsidRPr="00000000" w14:paraId="00001389">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Cut-off max overload</w:t>
      </w:r>
    </w:p>
    <w:p w:rsidR="00000000" w:rsidDel="00000000" w:rsidP="00000000" w:rsidRDefault="00000000" w:rsidRPr="00000000" w14:paraId="0000138A">
      <w:pPr>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8B">
      <w:pPr>
        <w:ind w:firstLine="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Software Warnings</w:t>
      </w:r>
    </w:p>
    <w:p w:rsidR="00000000" w:rsidDel="00000000" w:rsidP="00000000" w:rsidRDefault="00000000" w:rsidRPr="00000000" w14:paraId="0000138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Bad EPROM program Err. LRC param. Pag 1</w:t>
      </w:r>
    </w:p>
    <w:p w:rsidR="00000000" w:rsidDel="00000000" w:rsidP="00000000" w:rsidRDefault="00000000" w:rsidRPr="00000000" w14:paraId="0000138D">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Err. LRC Param Pag 2 Err. LRC Param Pag 3</w:t>
      </w:r>
    </w:p>
    <w:p w:rsidR="00000000" w:rsidDel="00000000" w:rsidP="00000000" w:rsidRDefault="00000000" w:rsidRPr="00000000" w14:paraId="0000138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Err. LRC Alar Hist Err. LRC Even Hist</w:t>
      </w:r>
    </w:p>
    <w:p w:rsidR="00000000" w:rsidDel="00000000" w:rsidP="00000000" w:rsidRDefault="00000000" w:rsidRPr="00000000" w14:paraId="0000138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Back-up battery low Error LRC table</w:t>
      </w:r>
    </w:p>
    <w:p w:rsidR="00000000" w:rsidDel="00000000" w:rsidP="00000000" w:rsidRDefault="00000000" w:rsidRPr="00000000" w14:paraId="0000139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Error LRC Panel Modem Wrong Config</w:t>
      </w:r>
    </w:p>
    <w:p w:rsidR="00000000" w:rsidDel="00000000" w:rsidP="00000000" w:rsidRDefault="00000000" w:rsidRPr="00000000" w14:paraId="0000139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Modem no response Modem false command</w:t>
      </w:r>
    </w:p>
    <w:p w:rsidR="00000000" w:rsidDel="00000000" w:rsidP="00000000" w:rsidRDefault="00000000" w:rsidRPr="00000000" w14:paraId="0000139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Modem time-out trasm Can bus no response</w:t>
      </w:r>
    </w:p>
    <w:p w:rsidR="00000000" w:rsidDel="00000000" w:rsidP="00000000" w:rsidRDefault="00000000" w:rsidRPr="00000000" w14:paraId="00001393">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Autonomy XXXX min</w:t>
      </w:r>
    </w:p>
    <w:p w:rsidR="00000000" w:rsidDel="00000000" w:rsidP="00000000" w:rsidRDefault="00000000" w:rsidRPr="00000000" w14:paraId="00001394">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 </w:t>
        <w:tab/>
        <w:t xml:space="preserve">Controls</w:t>
      </w:r>
    </w:p>
    <w:p w:rsidR="00000000" w:rsidDel="00000000" w:rsidP="00000000" w:rsidRDefault="00000000" w:rsidRPr="00000000" w14:paraId="00001395">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Four pushbuttons shall be located on the operator control panel.</w:t>
      </w:r>
    </w:p>
    <w:p w:rsidR="00000000" w:rsidDel="00000000" w:rsidP="00000000" w:rsidRDefault="00000000" w:rsidRPr="00000000" w14:paraId="00001396">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Enter</w:t>
      </w:r>
    </w:p>
    <w:p w:rsidR="00000000" w:rsidDel="00000000" w:rsidP="00000000" w:rsidRDefault="00000000" w:rsidRPr="00000000" w14:paraId="00001397">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Escape</w:t>
      </w:r>
    </w:p>
    <w:p w:rsidR="00000000" w:rsidDel="00000000" w:rsidP="00000000" w:rsidRDefault="00000000" w:rsidRPr="00000000" w14:paraId="00001398">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w:t>
      </w:r>
    </w:p>
    <w:p w:rsidR="00000000" w:rsidDel="00000000" w:rsidP="00000000" w:rsidRDefault="00000000" w:rsidRPr="00000000" w14:paraId="00001399">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Down</w:t>
      </w:r>
    </w:p>
    <w:p w:rsidR="00000000" w:rsidDel="00000000" w:rsidP="00000000" w:rsidRDefault="00000000" w:rsidRPr="00000000" w14:paraId="0000139A">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push buttons shall permit the operator either to select options from a menu for display on the LCD winder or to change the value of some parameters. One push-button - alarm silence switch.</w:t>
      </w:r>
    </w:p>
    <w:p w:rsidR="00000000" w:rsidDel="00000000" w:rsidP="00000000" w:rsidRDefault="00000000" w:rsidRPr="00000000" w14:paraId="0000139B">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w:t>
        <w:tab/>
        <w:t xml:space="preserve"> Power Status Diagram</w:t>
      </w:r>
    </w:p>
    <w:p w:rsidR="00000000" w:rsidDel="00000000" w:rsidP="00000000" w:rsidRDefault="00000000" w:rsidRPr="00000000" w14:paraId="0000139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mimic panel shall be provided to depict a single line diagram of the UPS.</w:t>
      </w:r>
    </w:p>
    <w:p w:rsidR="00000000" w:rsidDel="00000000" w:rsidP="00000000" w:rsidRDefault="00000000" w:rsidRPr="00000000" w14:paraId="0000139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Indicating lights shall be integrated within the single line diagram to illustrate the status of the UPS. The three LEDs shall indicate the following status.</w:t>
      </w:r>
    </w:p>
    <w:p w:rsidR="00000000" w:rsidDel="00000000" w:rsidP="00000000" w:rsidRDefault="00000000" w:rsidRPr="00000000" w14:paraId="0000139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voltage OK</w:t>
      </w:r>
    </w:p>
    <w:p w:rsidR="00000000" w:rsidDel="00000000" w:rsidP="00000000" w:rsidRDefault="00000000" w:rsidRPr="00000000" w14:paraId="0000139F">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on bypass</w:t>
      </w:r>
    </w:p>
    <w:p w:rsidR="00000000" w:rsidDel="00000000" w:rsidP="00000000" w:rsidRDefault="00000000" w:rsidRPr="00000000" w14:paraId="000013A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on inverter</w:t>
      </w:r>
    </w:p>
    <w:p w:rsidR="00000000" w:rsidDel="00000000" w:rsidP="00000000" w:rsidRDefault="00000000" w:rsidRPr="00000000" w14:paraId="000013A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 load with respect to the nominal power and the real time remaining battery backup time should be displayed in the LCD display of the UPS.</w:t>
      </w:r>
    </w:p>
    <w:p w:rsidR="00000000" w:rsidDel="00000000" w:rsidP="00000000" w:rsidRDefault="00000000" w:rsidRPr="00000000" w14:paraId="000013A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A3">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F. </w:t>
        <w:tab/>
        <w:t xml:space="preserve">Ethernet Connectivity Interface Port</w:t>
      </w:r>
    </w:p>
    <w:p w:rsidR="00000000" w:rsidDel="00000000" w:rsidP="00000000" w:rsidRDefault="00000000" w:rsidRPr="00000000" w14:paraId="000013A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 Ethernet Connectivity based interface port shall be provided for remote display of UPS status information on a computer terminal (by others).</w:t>
      </w:r>
    </w:p>
    <w:p w:rsidR="00000000" w:rsidDel="00000000" w:rsidP="00000000" w:rsidRDefault="00000000" w:rsidRPr="00000000" w14:paraId="000013A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A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2.2.4 </w:t>
        <w:tab/>
        <w:t xml:space="preserve">Static Transfer Switch</w:t>
      </w:r>
    </w:p>
    <w:p w:rsidR="00000000" w:rsidDel="00000000" w:rsidP="00000000" w:rsidRDefault="00000000" w:rsidRPr="00000000" w14:paraId="000013A7">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 </w:t>
        <w:tab/>
        <w:t xml:space="preserve">General</w:t>
      </w:r>
    </w:p>
    <w:p w:rsidR="00000000" w:rsidDel="00000000" w:rsidP="00000000" w:rsidRDefault="00000000" w:rsidRPr="00000000" w14:paraId="000013A8">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static transfer switch and bypass circuit shall be provided as an integral part of the UPS. The static switch shall be naturally commutated high-speed static (SCR-type) device rated to conduct full load current continuously to enable the critical load to be connected to the inverter output or bypass power source. The static transfer switch control logic shall contain and automatic transfer control circuit that senses the status of the inverter logic signals, and operating and alarm conditions. This control circuit shall provide an uninterrupted transfer of the load to an alternate bypass source, without exceeding the transient limits specified herein, when an overload or malfunction occurs within the UPS, or for bypassing the UPS for maintenance.</w:t>
      </w:r>
    </w:p>
    <w:p w:rsidR="00000000" w:rsidDel="00000000" w:rsidP="00000000" w:rsidRDefault="00000000" w:rsidRPr="00000000" w14:paraId="000013A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AA">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 </w:t>
        <w:tab/>
        <w:t xml:space="preserve">Uninterrupted Transfer</w:t>
      </w:r>
    </w:p>
    <w:p w:rsidR="00000000" w:rsidDel="00000000" w:rsidP="00000000" w:rsidRDefault="00000000" w:rsidRPr="00000000" w14:paraId="000013AB">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transfer control logic shall automatically turn on the static transfer switch, transferring the critical AC load to the bypass source, after the transfer logic senses any of the following conditions:</w:t>
      </w:r>
    </w:p>
    <w:p w:rsidR="00000000" w:rsidDel="00000000" w:rsidP="00000000" w:rsidRDefault="00000000" w:rsidRPr="00000000" w14:paraId="000013AC">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overload capacity exceeded</w:t>
      </w:r>
    </w:p>
    <w:p w:rsidR="00000000" w:rsidDel="00000000" w:rsidP="00000000" w:rsidRDefault="00000000" w:rsidRPr="00000000" w14:paraId="000013AD">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Critical AC load over voltage or under-voltage</w:t>
      </w:r>
    </w:p>
    <w:p w:rsidR="00000000" w:rsidDel="00000000" w:rsidP="00000000" w:rsidRDefault="00000000" w:rsidRPr="00000000" w14:paraId="000013AE">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fault condition.</w:t>
      </w:r>
    </w:p>
    <w:p w:rsidR="00000000" w:rsidDel="00000000" w:rsidP="00000000" w:rsidRDefault="00000000" w:rsidRPr="00000000" w14:paraId="000013AF">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transfer control logic shall inhibit and automatic transfer of the critical load to the bypass source if any of the following conditions are present:</w:t>
      </w:r>
    </w:p>
    <w:p w:rsidR="00000000" w:rsidDel="00000000" w:rsidP="00000000" w:rsidRDefault="00000000" w:rsidRPr="00000000" w14:paraId="000013B0">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bypass voltage difference exceeding pre-set limits</w:t>
      </w:r>
    </w:p>
    <w:p w:rsidR="00000000" w:rsidDel="00000000" w:rsidP="00000000" w:rsidRDefault="00000000" w:rsidRPr="00000000" w14:paraId="000013B1">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frequency out of limits </w:t>
      </w:r>
    </w:p>
    <w:p w:rsidR="00000000" w:rsidDel="00000000" w:rsidP="00000000" w:rsidRDefault="00000000" w:rsidRPr="00000000" w14:paraId="000013B2">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out-of-synchronization range with inverter output.</w:t>
      </w:r>
    </w:p>
    <w:p w:rsidR="00000000" w:rsidDel="00000000" w:rsidP="00000000" w:rsidRDefault="00000000" w:rsidRPr="00000000" w14:paraId="000013B3">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 </w:t>
        <w:tab/>
        <w:t xml:space="preserve">Uninterrupted Retransfer</w:t>
      </w:r>
    </w:p>
    <w:p w:rsidR="00000000" w:rsidDel="00000000" w:rsidP="00000000" w:rsidRDefault="00000000" w:rsidRPr="00000000" w14:paraId="000013B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Retransfer of the critical AC load from the bypass source to the invert output shall be automatically initiated unless inhibited by manual control. The transfer control logic shall inhibit an automatic retransfer of the critical load to the inverter if one of the following conditions exists:</w:t>
      </w:r>
    </w:p>
    <w:p w:rsidR="00000000" w:rsidDel="00000000" w:rsidP="00000000" w:rsidRDefault="00000000" w:rsidRPr="00000000" w14:paraId="000013B5">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out of synchronization range with inverter output</w:t>
      </w:r>
    </w:p>
    <w:p w:rsidR="00000000" w:rsidDel="00000000" w:rsidP="00000000" w:rsidRDefault="00000000" w:rsidRPr="00000000" w14:paraId="000013B6">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bypass voltage difference exceeding pre-set limits</w:t>
      </w:r>
    </w:p>
    <w:p w:rsidR="00000000" w:rsidDel="00000000" w:rsidP="00000000" w:rsidRDefault="00000000" w:rsidRPr="00000000" w14:paraId="000013B7">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condition exists in excess of inverter full load rating</w:t>
      </w:r>
    </w:p>
    <w:p w:rsidR="00000000" w:rsidDel="00000000" w:rsidP="00000000" w:rsidRDefault="00000000" w:rsidRPr="00000000" w14:paraId="000013B8">
      <w:pPr>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fault condition present.</w:t>
      </w:r>
    </w:p>
    <w:p w:rsidR="00000000" w:rsidDel="00000000" w:rsidP="00000000" w:rsidRDefault="00000000" w:rsidRPr="00000000" w14:paraId="000013B9">
      <w:pPr>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B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2.2.5 </w:t>
        <w:tab/>
        <w:t xml:space="preserve">Maintenance Bypass Isolator</w:t>
      </w:r>
    </w:p>
    <w:p w:rsidR="00000000" w:rsidDel="00000000" w:rsidP="00000000" w:rsidRDefault="00000000" w:rsidRPr="00000000" w14:paraId="000013BB">
      <w:pPr>
        <w:keepNext w:val="1"/>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A. </w:t>
        <w:tab/>
        <w:t xml:space="preserve">General</w:t>
      </w:r>
    </w:p>
    <w:p w:rsidR="00000000" w:rsidDel="00000000" w:rsidP="00000000" w:rsidRDefault="00000000" w:rsidRPr="00000000" w14:paraId="000013BC">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manually operated maintenance bypass isolator shall be incorporated into the UPS cabinet to directly connect the critical load to the input AC power source, bypassing the rectifier/ charger, inverter, and static transfer switch.</w:t>
      </w:r>
    </w:p>
    <w:p w:rsidR="00000000" w:rsidDel="00000000" w:rsidP="00000000" w:rsidRDefault="00000000" w:rsidRPr="00000000" w14:paraId="000013BD">
      <w:pPr>
        <w:keepNext w:val="1"/>
        <w:spacing w:after="60" w:before="240" w:lineRule="auto"/>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tab/>
        <w:t xml:space="preserve">Maintenance Capability</w:t>
      </w:r>
    </w:p>
    <w:p w:rsidR="00000000" w:rsidDel="00000000" w:rsidP="00000000" w:rsidRDefault="00000000" w:rsidRPr="00000000" w14:paraId="000013BE">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With the critical load powered from the maintenance bypass circuit, it shall be possible to check out the operation of the rectifier/ charger, invert, battery, and static transfer switch.</w:t>
      </w:r>
    </w:p>
    <w:p w:rsidR="00000000" w:rsidDel="00000000" w:rsidP="00000000" w:rsidRDefault="00000000" w:rsidRPr="00000000" w14:paraId="000013B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C0">
      <w:pPr>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 </w:t>
        <w:tab/>
        <w:t xml:space="preserve">Wall Mounted Battery Circuit Breaker (BCB)</w:t>
      </w:r>
    </w:p>
    <w:p w:rsidR="00000000" w:rsidDel="00000000" w:rsidP="00000000" w:rsidRDefault="00000000" w:rsidRPr="00000000" w14:paraId="000013C1">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battery circuit breaker shall be provided to isolate the battery from the UPS. This breaker together with battery circuit breaker controller board shall be in a separate wall mounted enclosure. The battery breaker provides a manual disconnecting means, short circuit protection, and over-current protection for the battery system. When opened, there shall be no battery voltage in the UPS enclosure.</w:t>
      </w:r>
    </w:p>
    <w:p w:rsidR="00000000" w:rsidDel="00000000" w:rsidP="00000000" w:rsidRDefault="00000000" w:rsidRPr="00000000" w14:paraId="000013C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C3">
      <w:pPr>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 </w:t>
        <w:tab/>
        <w:t xml:space="preserve">Split Bypass feature</w:t>
      </w:r>
    </w:p>
    <w:p w:rsidR="00000000" w:rsidDel="00000000" w:rsidP="00000000" w:rsidRDefault="00000000" w:rsidRPr="00000000" w14:paraId="000013C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shall have both a rectifier input and bypass input. Two separate input sources must be provided. An internal bypass circuit breaker shall be provided for connection to the bypass source.</w:t>
      </w:r>
    </w:p>
    <w:p w:rsidR="00000000" w:rsidDel="00000000" w:rsidP="00000000" w:rsidRDefault="00000000" w:rsidRPr="00000000" w14:paraId="000013C5">
      <w:pPr>
        <w:spacing w:after="60"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E.  </w:t>
        <w:tab/>
        <w:t xml:space="preserve">BMS connectivity</w:t>
      </w:r>
    </w:p>
    <w:p w:rsidR="00000000" w:rsidDel="00000000" w:rsidP="00000000" w:rsidRDefault="00000000" w:rsidRPr="00000000" w14:paraId="000013C6">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UPS should have Network Interface Card for Modbus BMS &amp; LAN Connectivity simultaneously. RS 485 Port has to be available for BMS interface in the UPS module. RJ 45 connectivity over Ethernet has to be available for LAN Connectivity. </w:t>
      </w:r>
    </w:p>
    <w:p w:rsidR="00000000" w:rsidDel="00000000" w:rsidP="00000000" w:rsidRDefault="00000000" w:rsidRPr="00000000" w14:paraId="000013C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C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3.0 </w:t>
        <w:tab/>
        <w:t xml:space="preserve">FIELD ENGINEERING SUPPORT</w:t>
      </w:r>
    </w:p>
    <w:p w:rsidR="00000000" w:rsidDel="00000000" w:rsidP="00000000" w:rsidRDefault="00000000" w:rsidRPr="00000000" w14:paraId="000013C9">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UPS manufacturer shall directly employ a national field service network staffed by factory trained field service engineers to provide start up, maintenance and repair of the UPS equipment.</w:t>
      </w:r>
    </w:p>
    <w:p w:rsidR="00000000" w:rsidDel="00000000" w:rsidP="00000000" w:rsidRDefault="00000000" w:rsidRPr="00000000" w14:paraId="000013CA">
      <w:pPr>
        <w:widowControl w:val="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CB">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 and tests</w:t>
      </w:r>
    </w:p>
    <w:p w:rsidR="00000000" w:rsidDel="00000000" w:rsidP="00000000" w:rsidRDefault="00000000" w:rsidRPr="00000000" w14:paraId="000013CC">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CD">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Standards</w:t>
      </w:r>
    </w:p>
    <w:p w:rsidR="00000000" w:rsidDel="00000000" w:rsidP="00000000" w:rsidRDefault="00000000" w:rsidRPr="00000000" w14:paraId="000013CE">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CF">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shall be designed and built in accordance with accepted engineering practice and applicable international standards, in particular the standards listed below.</w:t>
      </w:r>
    </w:p>
    <w:p w:rsidR="00000000" w:rsidDel="00000000" w:rsidP="00000000" w:rsidRDefault="00000000" w:rsidRPr="00000000" w14:paraId="000013D0">
      <w:pPr>
        <w:widowControl w:val="0"/>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D1">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A.</w:t>
        <w:tab/>
        <w:t xml:space="preserve">Safety:</w:t>
      </w:r>
    </w:p>
    <w:p w:rsidR="00000000" w:rsidDel="00000000" w:rsidP="00000000" w:rsidRDefault="00000000" w:rsidRPr="00000000" w14:paraId="000013D2">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60950-1/ EN 60950-1</w:t>
      </w:r>
    </w:p>
    <w:p w:rsidR="00000000" w:rsidDel="00000000" w:rsidP="00000000" w:rsidRDefault="00000000" w:rsidRPr="00000000" w14:paraId="000013D3">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Information technology equipment - Safety - Part: General requirements</w:t>
      </w:r>
    </w:p>
    <w:p w:rsidR="00000000" w:rsidDel="00000000" w:rsidP="00000000" w:rsidRDefault="00000000" w:rsidRPr="00000000" w14:paraId="000013D4">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62040-1/ EN 62040-1</w:t>
      </w:r>
    </w:p>
    <w:p w:rsidR="00000000" w:rsidDel="00000000" w:rsidP="00000000" w:rsidRDefault="00000000" w:rsidRPr="00000000" w14:paraId="000013D5">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Uninterruptible power systems (UPS) - General and safety requirements for UPS.</w:t>
      </w:r>
    </w:p>
    <w:p w:rsidR="00000000" w:rsidDel="00000000" w:rsidP="00000000" w:rsidRDefault="00000000" w:rsidRPr="00000000" w14:paraId="000013D6">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62040-3/ EN 1000-3</w:t>
      </w:r>
    </w:p>
    <w:p w:rsidR="00000000" w:rsidDel="00000000" w:rsidP="00000000" w:rsidRDefault="00000000" w:rsidRPr="00000000" w14:paraId="000013D7">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Uninterruptible power systems (UPS) - Method of specifying the test and performance requirements.</w:t>
      </w:r>
    </w:p>
    <w:p w:rsidR="00000000" w:rsidDel="00000000" w:rsidP="00000000" w:rsidRDefault="00000000" w:rsidRPr="00000000" w14:paraId="000013D8">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60439</w:t>
      </w:r>
    </w:p>
    <w:p w:rsidR="00000000" w:rsidDel="00000000" w:rsidP="00000000" w:rsidRDefault="00000000" w:rsidRPr="00000000" w14:paraId="000013D9">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Low-voltage switchgear and control gear assemblies.</w:t>
      </w:r>
    </w:p>
    <w:p w:rsidR="00000000" w:rsidDel="00000000" w:rsidP="00000000" w:rsidRDefault="00000000" w:rsidRPr="00000000" w14:paraId="000013DA">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LV directive: 2006/95/EC</w:t>
      </w:r>
    </w:p>
    <w:p w:rsidR="00000000" w:rsidDel="00000000" w:rsidP="00000000" w:rsidRDefault="00000000" w:rsidRPr="00000000" w14:paraId="000013DB">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DC">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tab/>
        <w:t xml:space="preserve">Harmonics:</w:t>
      </w:r>
    </w:p>
    <w:p w:rsidR="00000000" w:rsidDel="00000000" w:rsidP="00000000" w:rsidRDefault="00000000" w:rsidRPr="00000000" w14:paraId="000013DD">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61000-2-2/ EN 61000-2-2</w:t>
      </w:r>
    </w:p>
    <w:p w:rsidR="00000000" w:rsidDel="00000000" w:rsidP="00000000" w:rsidRDefault="00000000" w:rsidRPr="00000000" w14:paraId="000013DE">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Compatibility levels for low-frequency conducted disturbances and signalling in public low-voltage power supply systems.</w:t>
      </w:r>
    </w:p>
    <w:p w:rsidR="00000000" w:rsidDel="00000000" w:rsidP="00000000" w:rsidRDefault="00000000" w:rsidRPr="00000000" w14:paraId="000013DF">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61000-3-2/ EN 61000-3-2</w:t>
      </w:r>
    </w:p>
    <w:p w:rsidR="00000000" w:rsidDel="00000000" w:rsidP="00000000" w:rsidRDefault="00000000" w:rsidRPr="00000000" w14:paraId="000013E0">
      <w:pPr>
        <w:widowControl w:val="0"/>
        <w:ind w:firstLine="720"/>
        <w:jc w:val="both"/>
        <w:rPr>
          <w:rFonts w:ascii="Arial" w:cs="Arial" w:eastAsia="Arial" w:hAnsi="Arial"/>
          <w:sz w:val="22"/>
          <w:szCs w:val="22"/>
        </w:rPr>
      </w:pPr>
      <w:sdt>
        <w:sdtPr>
          <w:tag w:val="goog_rdk_1"/>
        </w:sdtPr>
        <w:sdtContent>
          <w:r w:rsidDel="00000000" w:rsidR="00000000" w:rsidRPr="00000000">
            <w:rPr>
              <w:rFonts w:ascii="Arial Unicode MS" w:cs="Arial Unicode MS" w:eastAsia="Arial Unicode MS" w:hAnsi="Arial Unicode MS"/>
              <w:sz w:val="22"/>
              <w:szCs w:val="22"/>
              <w:rtl w:val="0"/>
            </w:rPr>
            <w:t xml:space="preserve">Limits for harmonic current emissions (equipment input current ≤ 16 A/ph).</w:t>
          </w:r>
        </w:sdtContent>
      </w:sdt>
    </w:p>
    <w:p w:rsidR="00000000" w:rsidDel="00000000" w:rsidP="00000000" w:rsidRDefault="00000000" w:rsidRPr="00000000" w14:paraId="000013E1">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61000-3-4/ EN 61000-3-4</w:t>
      </w:r>
    </w:p>
    <w:p w:rsidR="00000000" w:rsidDel="00000000" w:rsidP="00000000" w:rsidRDefault="00000000" w:rsidRPr="00000000" w14:paraId="000013E2">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Limits for harmonic current emissions (equipment input current &gt; 16 A/ph).</w:t>
      </w:r>
    </w:p>
    <w:p w:rsidR="00000000" w:rsidDel="00000000" w:rsidP="00000000" w:rsidRDefault="00000000" w:rsidRPr="00000000" w14:paraId="000013E3">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61000-3-5/ EN 61000-3-5</w:t>
      </w:r>
    </w:p>
    <w:p w:rsidR="00000000" w:rsidDel="00000000" w:rsidP="00000000" w:rsidRDefault="00000000" w:rsidRPr="00000000" w14:paraId="000013E4">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Limitation of voltage fluctuations and flicker.</w:t>
      </w:r>
    </w:p>
    <w:p w:rsidR="00000000" w:rsidDel="00000000" w:rsidP="00000000" w:rsidRDefault="00000000" w:rsidRPr="00000000" w14:paraId="000013E5">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50160</w:t>
      </w:r>
    </w:p>
    <w:p w:rsidR="00000000" w:rsidDel="00000000" w:rsidP="00000000" w:rsidRDefault="00000000" w:rsidRPr="00000000" w14:paraId="000013E6">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characteristics of public networks.</w:t>
      </w:r>
    </w:p>
    <w:p w:rsidR="00000000" w:rsidDel="00000000" w:rsidP="00000000" w:rsidRDefault="00000000" w:rsidRPr="00000000" w14:paraId="000013E7">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IEEE 519</w:t>
      </w:r>
    </w:p>
    <w:p w:rsidR="00000000" w:rsidDel="00000000" w:rsidP="00000000" w:rsidRDefault="00000000" w:rsidRPr="00000000" w14:paraId="000013E8">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Recommended practices and requirements for harmonic control in electrical power systems.</w:t>
      </w:r>
    </w:p>
    <w:p w:rsidR="00000000" w:rsidDel="00000000" w:rsidP="00000000" w:rsidRDefault="00000000" w:rsidRPr="00000000" w14:paraId="000013E9">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EA">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w:t>
        <w:tab/>
        <w:t xml:space="preserve">EMC:</w:t>
      </w:r>
    </w:p>
    <w:p w:rsidR="00000000" w:rsidDel="00000000" w:rsidP="00000000" w:rsidRDefault="00000000" w:rsidRPr="00000000" w14:paraId="000013EB">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50091-2</w:t>
      </w:r>
    </w:p>
    <w:p w:rsidR="00000000" w:rsidDel="00000000" w:rsidP="00000000" w:rsidRDefault="00000000" w:rsidRPr="00000000" w14:paraId="000013EC">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UPS - EMC.</w:t>
      </w:r>
    </w:p>
    <w:p w:rsidR="00000000" w:rsidDel="00000000" w:rsidP="00000000" w:rsidRDefault="00000000" w:rsidRPr="00000000" w14:paraId="000013ED">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62040-2/ EN 62040-2</w:t>
      </w:r>
    </w:p>
    <w:p w:rsidR="00000000" w:rsidDel="00000000" w:rsidP="00000000" w:rsidRDefault="00000000" w:rsidRPr="00000000" w14:paraId="000013EE">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Uninterruptible power systems (UPS) - Electromagnetic compatibility (EMC) requirements.</w:t>
      </w:r>
    </w:p>
    <w:p w:rsidR="00000000" w:rsidDel="00000000" w:rsidP="00000000" w:rsidRDefault="00000000" w:rsidRPr="00000000" w14:paraId="000013EF">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EMC Directive 2004/108/EC</w:t>
      </w:r>
    </w:p>
    <w:p w:rsidR="00000000" w:rsidDel="00000000" w:rsidP="00000000" w:rsidRDefault="00000000" w:rsidRPr="00000000" w14:paraId="000013F0">
      <w:pPr>
        <w:widowControl w:val="0"/>
        <w:ind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equipment liable to cause or be affected by electromagnetic disturbances.</w:t>
      </w:r>
    </w:p>
    <w:p w:rsidR="00000000" w:rsidDel="00000000" w:rsidP="00000000" w:rsidRDefault="00000000" w:rsidRPr="00000000" w14:paraId="000013F1">
      <w:pPr>
        <w:widowControl w:val="0"/>
        <w:ind w:left="1134"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3F2">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w:t>
        <w:tab/>
        <w:t xml:space="preserve">Quality:</w:t>
      </w:r>
    </w:p>
    <w:p w:rsidR="00000000" w:rsidDel="00000000" w:rsidP="00000000" w:rsidRDefault="00000000" w:rsidRPr="00000000" w14:paraId="000013F3">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Design, production and servicing in compliance with standard ISO 9001 - quality organisation.</w:t>
      </w:r>
    </w:p>
    <w:p w:rsidR="00000000" w:rsidDel="00000000" w:rsidP="00000000" w:rsidRDefault="00000000" w:rsidRPr="00000000" w14:paraId="000013F4">
      <w:pPr>
        <w:widowControl w:val="0"/>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F5">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w:t>
        <w:tab/>
        <w:t xml:space="preserve">Ecological environment:</w:t>
      </w:r>
    </w:p>
    <w:p w:rsidR="00000000" w:rsidDel="00000000" w:rsidP="00000000" w:rsidRDefault="00000000" w:rsidRPr="00000000" w14:paraId="000013F6">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Manufacturing in compliance with standard ISO 14001.</w:t>
      </w:r>
    </w:p>
    <w:p w:rsidR="00000000" w:rsidDel="00000000" w:rsidP="00000000" w:rsidRDefault="00000000" w:rsidRPr="00000000" w14:paraId="000013F7">
      <w:pPr>
        <w:widowControl w:val="0"/>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F8">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w:t>
        <w:tab/>
        <w:t xml:space="preserve">Acoustic noise</w:t>
      </w:r>
    </w:p>
    <w:p w:rsidR="00000000" w:rsidDel="00000000" w:rsidP="00000000" w:rsidRDefault="00000000" w:rsidRPr="00000000" w14:paraId="000013F9">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 3746: Sound power levels.</w:t>
      </w:r>
    </w:p>
    <w:p w:rsidR="00000000" w:rsidDel="00000000" w:rsidP="00000000" w:rsidRDefault="00000000" w:rsidRPr="00000000" w14:paraId="000013FA">
      <w:pPr>
        <w:widowControl w:val="0"/>
        <w:numPr>
          <w:ilvl w:val="0"/>
          <w:numId w:val="10"/>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ISO 7779 / EN 27779: Measurement of airborne noise emitted by computer and business equipment.</w:t>
      </w:r>
    </w:p>
    <w:p w:rsidR="00000000" w:rsidDel="00000000" w:rsidP="00000000" w:rsidRDefault="00000000" w:rsidRPr="00000000" w14:paraId="000013FB">
      <w:pPr>
        <w:widowControl w:val="0"/>
        <w:ind w:left="11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FC">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What is more, the equipment shall comply with eco-design and eco-manufacturing criteria in view of sustainable development and to that end, the manufacturer shall be able to demonstrate: </w:t>
      </w:r>
    </w:p>
    <w:p w:rsidR="00000000" w:rsidDel="00000000" w:rsidP="00000000" w:rsidRDefault="00000000" w:rsidRPr="00000000" w14:paraId="000013FD">
      <w:pPr>
        <w:widowControl w:val="0"/>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3FE">
      <w:pPr>
        <w:widowControl w:val="0"/>
        <w:numPr>
          <w:ilvl w:val="0"/>
          <w:numId w:val="11"/>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R&amp;D and production on an ISO 14001 certified site </w:t>
      </w:r>
    </w:p>
    <w:p w:rsidR="00000000" w:rsidDel="00000000" w:rsidP="00000000" w:rsidRDefault="00000000" w:rsidRPr="00000000" w14:paraId="000013FF">
      <w:pPr>
        <w:widowControl w:val="0"/>
        <w:numPr>
          <w:ilvl w:val="0"/>
          <w:numId w:val="11"/>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Manufacture with over 90% recyclable materials</w:t>
      </w:r>
    </w:p>
    <w:p w:rsidR="00000000" w:rsidDel="00000000" w:rsidP="00000000" w:rsidRDefault="00000000" w:rsidRPr="00000000" w14:paraId="00001400">
      <w:pPr>
        <w:widowControl w:val="0"/>
        <w:numPr>
          <w:ilvl w:val="0"/>
          <w:numId w:val="11"/>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Capacity to recover products at the end of their service life and provide proof of destruction by a certified organisation.</w:t>
      </w:r>
    </w:p>
    <w:p w:rsidR="00000000" w:rsidDel="00000000" w:rsidP="00000000" w:rsidRDefault="00000000" w:rsidRPr="00000000" w14:paraId="00001401">
      <w:pPr>
        <w:widowControl w:val="0"/>
        <w:numPr>
          <w:ilvl w:val="0"/>
          <w:numId w:val="11"/>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environmental profile of the product, which shall be supplied with the sales offer.</w:t>
      </w:r>
    </w:p>
    <w:p w:rsidR="00000000" w:rsidDel="00000000" w:rsidP="00000000" w:rsidRDefault="00000000" w:rsidRPr="00000000" w14:paraId="00001402">
      <w:pPr>
        <w:widowControl w:val="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403">
      <w:pPr>
        <w:widowControl w:val="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3.2. Certification of conformity</w:t>
      </w:r>
    </w:p>
    <w:p w:rsidR="00000000" w:rsidDel="00000000" w:rsidP="00000000" w:rsidRDefault="00000000" w:rsidRPr="00000000" w14:paraId="00001404">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manufacturer shall provide, on request, a complete qualification file demonstrating compliance with the above standards. What is more, the indicated levels of performance shall be confirmed by certification from independent laboratories (e.g. TÜV or Veritas).</w:t>
      </w:r>
    </w:p>
    <w:p w:rsidR="00000000" w:rsidDel="00000000" w:rsidP="00000000" w:rsidRDefault="00000000" w:rsidRPr="00000000" w14:paraId="0000140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0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0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08">
      <w:pPr>
        <w:jc w:val="center"/>
        <w:rPr>
          <w:rFonts w:ascii="Arial" w:cs="Arial" w:eastAsia="Arial" w:hAnsi="Arial"/>
          <w:b w:val="1"/>
          <w:sz w:val="22"/>
          <w:szCs w:val="22"/>
        </w:rPr>
      </w:pPr>
      <w:r w:rsidDel="00000000" w:rsidR="00000000" w:rsidRPr="00000000">
        <w:br w:type="page"/>
      </w:r>
      <w:r w:rsidDel="00000000" w:rsidR="00000000" w:rsidRPr="00000000">
        <w:rPr>
          <w:rFonts w:ascii="Arial" w:cs="Arial" w:eastAsia="Arial" w:hAnsi="Arial"/>
          <w:b w:val="1"/>
          <w:sz w:val="22"/>
          <w:szCs w:val="22"/>
          <w:rtl w:val="0"/>
        </w:rPr>
        <w:t xml:space="preserve">TECHNICAL SPECIFICATIONS OF UPS SYSTEM</w:t>
      </w:r>
    </w:p>
    <w:tbl>
      <w:tblPr>
        <w:tblStyle w:val="Table36"/>
        <w:tblW w:w="8856.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48"/>
        <w:gridCol w:w="4410"/>
        <w:gridCol w:w="3798"/>
        <w:tblGridChange w:id="0">
          <w:tblGrid>
            <w:gridCol w:w="648"/>
            <w:gridCol w:w="4410"/>
            <w:gridCol w:w="3798"/>
          </w:tblGrid>
        </w:tblGridChange>
      </w:tblGrid>
      <w:tr>
        <w:trPr>
          <w:cantSplit w:val="0"/>
          <w:tblHeader w:val="0"/>
        </w:trPr>
        <w:tc>
          <w:tcPr/>
          <w:p w:rsidR="00000000" w:rsidDel="00000000" w:rsidP="00000000" w:rsidRDefault="00000000" w:rsidRPr="00000000" w14:paraId="00001409">
            <w:pPr>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0A">
            <w:pPr>
              <w:keepNext w:val="1"/>
              <w:numPr>
                <w:ilvl w:val="0"/>
                <w:numId w:val="3"/>
              </w:numPr>
              <w:spacing w:after="60" w:before="240" w:lineRule="auto"/>
              <w:ind w:left="720" w:hanging="360"/>
              <w:jc w:val="both"/>
              <w:rPr>
                <w:rFonts w:ascii="Arial" w:cs="Arial" w:eastAsia="Arial" w:hAnsi="Arial"/>
                <w:b w:val="1"/>
                <w:i w:val="1"/>
                <w:sz w:val="22"/>
                <w:szCs w:val="22"/>
              </w:rPr>
            </w:pPr>
            <w:r w:rsidDel="00000000" w:rsidR="00000000" w:rsidRPr="00000000">
              <w:rPr>
                <w:rFonts w:ascii="Arial" w:cs="Arial" w:eastAsia="Arial" w:hAnsi="Arial"/>
                <w:b w:val="1"/>
                <w:i w:val="1"/>
                <w:sz w:val="22"/>
                <w:szCs w:val="22"/>
                <w:rtl w:val="0"/>
              </w:rPr>
              <w:t xml:space="preserve"> UPS TOPOLOGY</w:t>
            </w:r>
          </w:p>
        </w:tc>
        <w:tc>
          <w:tcPr/>
          <w:p w:rsidR="00000000" w:rsidDel="00000000" w:rsidP="00000000" w:rsidRDefault="00000000" w:rsidRPr="00000000" w14:paraId="0000140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True on-line double conversion PWM IGBT based.</w:t>
            </w:r>
          </w:p>
        </w:tc>
      </w:tr>
      <w:tr>
        <w:trPr>
          <w:cantSplit w:val="0"/>
          <w:tblHeader w:val="0"/>
        </w:trPr>
        <w:tc>
          <w:tcPr/>
          <w:p w:rsidR="00000000" w:rsidDel="00000000" w:rsidP="00000000" w:rsidRDefault="00000000" w:rsidRPr="00000000" w14:paraId="0000140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w:t>
            </w:r>
          </w:p>
        </w:tc>
        <w:tc>
          <w:tcPr/>
          <w:p w:rsidR="00000000" w:rsidDel="00000000" w:rsidP="00000000" w:rsidRDefault="00000000" w:rsidRPr="00000000" w14:paraId="0000140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INPUT</w:t>
            </w:r>
          </w:p>
        </w:tc>
        <w:tc>
          <w:tcPr/>
          <w:p w:rsidR="00000000" w:rsidDel="00000000" w:rsidP="00000000" w:rsidRDefault="00000000" w:rsidRPr="00000000" w14:paraId="0000140E">
            <w:pPr>
              <w:jc w:val="both"/>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40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p w:rsidR="00000000" w:rsidDel="00000000" w:rsidP="00000000" w:rsidRDefault="00000000" w:rsidRPr="00000000" w14:paraId="0000141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w:t>
            </w:r>
          </w:p>
        </w:tc>
        <w:tc>
          <w:tcPr/>
          <w:p w:rsidR="00000000" w:rsidDel="00000000" w:rsidP="00000000" w:rsidRDefault="00000000" w:rsidRPr="00000000" w14:paraId="0000141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415V, 3 phase, 4 wires</w:t>
            </w:r>
          </w:p>
        </w:tc>
      </w:tr>
      <w:tr>
        <w:trPr>
          <w:cantSplit w:val="0"/>
          <w:tblHeader w:val="0"/>
        </w:trPr>
        <w:tc>
          <w:tcPr/>
          <w:p w:rsidR="00000000" w:rsidDel="00000000" w:rsidP="00000000" w:rsidRDefault="00000000" w:rsidRPr="00000000" w14:paraId="0000141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p w:rsidR="00000000" w:rsidDel="00000000" w:rsidP="00000000" w:rsidRDefault="00000000" w:rsidRPr="00000000" w14:paraId="000014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tolerance</w:t>
            </w:r>
          </w:p>
        </w:tc>
        <w:tc>
          <w:tcPr/>
          <w:p w:rsidR="00000000" w:rsidDel="00000000" w:rsidP="00000000" w:rsidRDefault="00000000" w:rsidRPr="00000000" w14:paraId="000014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 -15%</w:t>
            </w:r>
          </w:p>
        </w:tc>
      </w:tr>
      <w:tr>
        <w:trPr>
          <w:cantSplit w:val="0"/>
          <w:tblHeader w:val="0"/>
        </w:trPr>
        <w:tc>
          <w:tcPr/>
          <w:p w:rsidR="00000000" w:rsidDel="00000000" w:rsidP="00000000" w:rsidRDefault="00000000" w:rsidRPr="00000000" w14:paraId="0000141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p w:rsidR="00000000" w:rsidDel="00000000" w:rsidP="00000000" w:rsidRDefault="00000000" w:rsidRPr="00000000" w14:paraId="000014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frequency</w:t>
            </w:r>
          </w:p>
        </w:tc>
        <w:tc>
          <w:tcPr/>
          <w:p w:rsidR="00000000" w:rsidDel="00000000" w:rsidP="00000000" w:rsidRDefault="00000000" w:rsidRPr="00000000" w14:paraId="000014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 Hz</w:t>
            </w:r>
          </w:p>
        </w:tc>
      </w:tr>
      <w:tr>
        <w:trPr>
          <w:cantSplit w:val="0"/>
          <w:tblHeader w:val="0"/>
        </w:trPr>
        <w:tc>
          <w:tcPr/>
          <w:p w:rsidR="00000000" w:rsidDel="00000000" w:rsidP="00000000" w:rsidRDefault="00000000" w:rsidRPr="00000000" w14:paraId="000014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p w:rsidR="00000000" w:rsidDel="00000000" w:rsidP="00000000" w:rsidRDefault="00000000" w:rsidRPr="00000000" w14:paraId="000014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frequency tolerance</w:t>
            </w:r>
          </w:p>
        </w:tc>
        <w:tc>
          <w:tcPr/>
          <w:p w:rsidR="00000000" w:rsidDel="00000000" w:rsidP="00000000" w:rsidRDefault="00000000" w:rsidRPr="00000000" w14:paraId="000014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+/- 15 %</w:t>
            </w:r>
          </w:p>
        </w:tc>
      </w:tr>
      <w:tr>
        <w:trPr>
          <w:cantSplit w:val="0"/>
          <w:tblHeader w:val="0"/>
        </w:trPr>
        <w:tc>
          <w:tcPr/>
          <w:p w:rsidR="00000000" w:rsidDel="00000000" w:rsidP="00000000" w:rsidRDefault="00000000" w:rsidRPr="00000000" w14:paraId="000014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p w:rsidR="00000000" w:rsidDel="00000000" w:rsidP="00000000" w:rsidRDefault="00000000" w:rsidRPr="00000000" w14:paraId="000014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current limit</w:t>
            </w:r>
          </w:p>
        </w:tc>
        <w:tc>
          <w:tcPr/>
          <w:p w:rsidR="00000000" w:rsidDel="00000000" w:rsidP="00000000" w:rsidRDefault="00000000" w:rsidRPr="00000000" w14:paraId="000014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115% (Adjustable between 100 - 125%)</w:t>
            </w:r>
          </w:p>
        </w:tc>
      </w:tr>
      <w:tr>
        <w:trPr>
          <w:cantSplit w:val="0"/>
          <w:tblHeader w:val="0"/>
        </w:trPr>
        <w:tc>
          <w:tcPr/>
          <w:p w:rsidR="00000000" w:rsidDel="00000000" w:rsidP="00000000" w:rsidRDefault="00000000" w:rsidRPr="00000000" w14:paraId="0000141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p w:rsidR="00000000" w:rsidDel="00000000" w:rsidP="00000000" w:rsidRDefault="00000000" w:rsidRPr="00000000" w14:paraId="000014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walk - in period</w:t>
            </w:r>
          </w:p>
        </w:tc>
        <w:tc>
          <w:tcPr/>
          <w:p w:rsidR="00000000" w:rsidDel="00000000" w:rsidP="00000000" w:rsidRDefault="00000000" w:rsidRPr="00000000" w14:paraId="000014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30 seconds</w:t>
            </w:r>
          </w:p>
        </w:tc>
      </w:tr>
      <w:tr>
        <w:trPr>
          <w:cantSplit w:val="0"/>
          <w:tblHeader w:val="0"/>
        </w:trPr>
        <w:tc>
          <w:tcPr/>
          <w:p w:rsidR="00000000" w:rsidDel="00000000" w:rsidP="00000000" w:rsidRDefault="00000000" w:rsidRPr="00000000" w14:paraId="00001421">
            <w:pPr>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2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THDi</w:t>
            </w:r>
          </w:p>
        </w:tc>
        <w:tc>
          <w:tcPr/>
          <w:p w:rsidR="00000000" w:rsidDel="00000000" w:rsidP="00000000" w:rsidRDefault="00000000" w:rsidRPr="00000000" w14:paraId="0000142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&lt;5% for 25% to 100% load</w:t>
            </w:r>
          </w:p>
        </w:tc>
      </w:tr>
      <w:tr>
        <w:trPr>
          <w:cantSplit w:val="0"/>
          <w:tblHeader w:val="0"/>
        </w:trPr>
        <w:tc>
          <w:tcPr/>
          <w:p w:rsidR="00000000" w:rsidDel="00000000" w:rsidP="00000000" w:rsidRDefault="00000000" w:rsidRPr="00000000" w14:paraId="00001424">
            <w:pPr>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Pf (from 50% load)</w:t>
            </w:r>
          </w:p>
        </w:tc>
        <w:tc>
          <w:tcPr/>
          <w:p w:rsidR="00000000" w:rsidDel="00000000" w:rsidP="00000000" w:rsidRDefault="00000000" w:rsidRPr="00000000" w14:paraId="000014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&gt;0.99 </w:t>
            </w:r>
          </w:p>
        </w:tc>
      </w:tr>
      <w:tr>
        <w:trPr>
          <w:cantSplit w:val="0"/>
          <w:tblHeader w:val="0"/>
        </w:trPr>
        <w:tc>
          <w:tcPr/>
          <w:p w:rsidR="00000000" w:rsidDel="00000000" w:rsidP="00000000" w:rsidRDefault="00000000" w:rsidRPr="00000000" w14:paraId="0000142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p w:rsidR="00000000" w:rsidDel="00000000" w:rsidP="00000000" w:rsidRDefault="00000000" w:rsidRPr="00000000" w14:paraId="000014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circuit Preferred</w:t>
            </w:r>
          </w:p>
        </w:tc>
        <w:tc>
          <w:tcPr/>
          <w:p w:rsidR="00000000" w:rsidDel="00000000" w:rsidP="00000000" w:rsidRDefault="00000000" w:rsidRPr="00000000" w14:paraId="000014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IGBT based, PFC bridge rectifier  </w:t>
            </w:r>
          </w:p>
        </w:tc>
      </w:tr>
      <w:tr>
        <w:trPr>
          <w:cantSplit w:val="0"/>
          <w:tblHeader w:val="0"/>
        </w:trPr>
        <w:tc>
          <w:tcPr/>
          <w:p w:rsidR="00000000" w:rsidDel="00000000" w:rsidP="00000000" w:rsidRDefault="00000000" w:rsidRPr="00000000" w14:paraId="000014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14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Inbuilt Input &amp; Bypass Isolator </w:t>
            </w:r>
          </w:p>
        </w:tc>
        <w:tc>
          <w:tcPr/>
          <w:p w:rsidR="00000000" w:rsidDel="00000000" w:rsidP="00000000" w:rsidRDefault="00000000" w:rsidRPr="00000000" w14:paraId="000014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Required, Isolator </w:t>
            </w:r>
          </w:p>
        </w:tc>
      </w:tr>
    </w:tbl>
    <w:p w:rsidR="00000000" w:rsidDel="00000000" w:rsidP="00000000" w:rsidRDefault="00000000" w:rsidRPr="00000000" w14:paraId="0000142D">
      <w:pPr>
        <w:jc w:val="both"/>
        <w:rPr>
          <w:rFonts w:ascii="Arial" w:cs="Arial" w:eastAsia="Arial" w:hAnsi="Arial"/>
          <w:sz w:val="22"/>
          <w:szCs w:val="22"/>
        </w:rPr>
      </w:pPr>
      <w:r w:rsidDel="00000000" w:rsidR="00000000" w:rsidRPr="00000000">
        <w:rPr>
          <w:rtl w:val="0"/>
        </w:rPr>
      </w:r>
    </w:p>
    <w:tbl>
      <w:tblPr>
        <w:tblStyle w:val="Table37"/>
        <w:tblW w:w="8856.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48"/>
        <w:gridCol w:w="4320"/>
        <w:gridCol w:w="3888"/>
        <w:tblGridChange w:id="0">
          <w:tblGrid>
            <w:gridCol w:w="648"/>
            <w:gridCol w:w="4320"/>
            <w:gridCol w:w="3888"/>
          </w:tblGrid>
        </w:tblGridChange>
      </w:tblGrid>
      <w:tr>
        <w:trPr>
          <w:cantSplit w:val="0"/>
          <w:tblHeader w:val="0"/>
        </w:trPr>
        <w:tc>
          <w:tcPr/>
          <w:p w:rsidR="00000000" w:rsidDel="00000000" w:rsidP="00000000" w:rsidRDefault="00000000" w:rsidRPr="00000000" w14:paraId="0000142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w:t>
            </w:r>
          </w:p>
        </w:tc>
        <w:tc>
          <w:tcPr/>
          <w:p w:rsidR="00000000" w:rsidDel="00000000" w:rsidP="00000000" w:rsidRDefault="00000000" w:rsidRPr="00000000" w14:paraId="0000142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OUTPUT</w:t>
            </w:r>
          </w:p>
        </w:tc>
        <w:tc>
          <w:tcPr/>
          <w:p w:rsidR="00000000" w:rsidDel="00000000" w:rsidP="00000000" w:rsidRDefault="00000000" w:rsidRPr="00000000" w14:paraId="00001430">
            <w:pPr>
              <w:jc w:val="both"/>
              <w:rPr>
                <w:rFonts w:ascii="Arial" w:cs="Arial" w:eastAsia="Arial" w:hAnsi="Arial"/>
                <w:b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431">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Module full load rating kVA/ kW</w:t>
            </w:r>
          </w:p>
        </w:tc>
        <w:tc>
          <w:tcPr/>
          <w:p w:rsidR="00000000" w:rsidDel="00000000" w:rsidP="00000000" w:rsidRDefault="00000000" w:rsidRPr="00000000" w14:paraId="0000143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 40 KVA</w:t>
            </w:r>
          </w:p>
        </w:tc>
      </w:tr>
      <w:tr>
        <w:trPr>
          <w:cantSplit w:val="0"/>
          <w:tblHeader w:val="0"/>
        </w:trPr>
        <w:tc>
          <w:tcPr/>
          <w:p w:rsidR="00000000" w:rsidDel="00000000" w:rsidP="00000000" w:rsidRDefault="00000000" w:rsidRPr="00000000" w14:paraId="00001434">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Rated voltage</w:t>
            </w:r>
          </w:p>
        </w:tc>
        <w:tc>
          <w:tcPr/>
          <w:p w:rsidR="00000000" w:rsidDel="00000000" w:rsidP="00000000" w:rsidRDefault="00000000" w:rsidRPr="00000000" w14:paraId="0000143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phase</w:t>
            </w:r>
          </w:p>
        </w:tc>
      </w:tr>
      <w:tr>
        <w:trPr>
          <w:cantSplit w:val="0"/>
          <w:tblHeader w:val="0"/>
        </w:trPr>
        <w:tc>
          <w:tcPr/>
          <w:p w:rsidR="00000000" w:rsidDel="00000000" w:rsidP="00000000" w:rsidRDefault="00000000" w:rsidRPr="00000000" w14:paraId="00001437">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Rated current</w:t>
            </w:r>
          </w:p>
        </w:tc>
        <w:tc>
          <w:tcPr/>
          <w:p w:rsidR="00000000" w:rsidDel="00000000" w:rsidP="00000000" w:rsidRDefault="00000000" w:rsidRPr="00000000" w14:paraId="000014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w:t>
            </w:r>
          </w:p>
        </w:tc>
      </w:tr>
      <w:tr>
        <w:trPr>
          <w:cantSplit w:val="0"/>
          <w:tblHeader w:val="0"/>
        </w:trPr>
        <w:tc>
          <w:tcPr/>
          <w:p w:rsidR="00000000" w:rsidDel="00000000" w:rsidP="00000000" w:rsidRDefault="00000000" w:rsidRPr="00000000" w14:paraId="0000143A">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3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Phase Voltage asymmetry (For Three Phase output UPS only)</w:t>
            </w:r>
          </w:p>
          <w:p w:rsidR="00000000" w:rsidDel="00000000" w:rsidP="00000000" w:rsidRDefault="00000000" w:rsidRPr="00000000" w14:paraId="0000143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Balance load</w:t>
            </w:r>
          </w:p>
          <w:p w:rsidR="00000000" w:rsidDel="00000000" w:rsidP="00000000" w:rsidRDefault="00000000" w:rsidRPr="00000000" w14:paraId="0000143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100% unbalanced load</w:t>
            </w:r>
          </w:p>
        </w:tc>
        <w:tc>
          <w:tcPr/>
          <w:p w:rsidR="00000000" w:rsidDel="00000000" w:rsidP="00000000" w:rsidRDefault="00000000" w:rsidRPr="00000000" w14:paraId="0000143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3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4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w:t>
            </w:r>
          </w:p>
          <w:p w:rsidR="00000000" w:rsidDel="00000000" w:rsidP="00000000" w:rsidRDefault="00000000" w:rsidRPr="00000000" w14:paraId="000014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r>
      <w:tr>
        <w:trPr>
          <w:cantSplit w:val="0"/>
          <w:tblHeader w:val="0"/>
        </w:trPr>
        <w:tc>
          <w:tcPr/>
          <w:p w:rsidR="00000000" w:rsidDel="00000000" w:rsidP="00000000" w:rsidRDefault="00000000" w:rsidRPr="00000000" w14:paraId="00001442">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Phase shift (In case of three phase Output UPS)</w:t>
            </w:r>
          </w:p>
          <w:p w:rsidR="00000000" w:rsidDel="00000000" w:rsidP="00000000" w:rsidRDefault="00000000" w:rsidRPr="00000000" w14:paraId="0000144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With balanced load</w:t>
            </w:r>
          </w:p>
          <w:p w:rsidR="00000000" w:rsidDel="00000000" w:rsidP="00000000" w:rsidRDefault="00000000" w:rsidRPr="00000000" w14:paraId="000014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With Unbalanced load</w:t>
            </w:r>
          </w:p>
        </w:tc>
        <w:tc>
          <w:tcPr/>
          <w:p w:rsidR="00000000" w:rsidDel="00000000" w:rsidP="00000000" w:rsidRDefault="00000000" w:rsidRPr="00000000" w14:paraId="0000144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4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 +/- 1 deg</w:t>
            </w:r>
          </w:p>
          <w:p w:rsidR="00000000" w:rsidDel="00000000" w:rsidP="00000000" w:rsidRDefault="00000000" w:rsidRPr="00000000" w14:paraId="000014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 +/- 1 deg</w:t>
            </w:r>
          </w:p>
        </w:tc>
      </w:tr>
      <w:tr>
        <w:trPr>
          <w:cantSplit w:val="0"/>
          <w:tblHeader w:val="0"/>
        </w:trPr>
        <w:tc>
          <w:tcPr/>
          <w:p w:rsidR="00000000" w:rsidDel="00000000" w:rsidP="00000000" w:rsidRDefault="00000000" w:rsidRPr="00000000" w14:paraId="0000144A">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adjustment range</w:t>
            </w:r>
          </w:p>
        </w:tc>
        <w:tc>
          <w:tcPr/>
          <w:p w:rsidR="00000000" w:rsidDel="00000000" w:rsidP="00000000" w:rsidRDefault="00000000" w:rsidRPr="00000000" w14:paraId="000014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+/- 5%</w:t>
            </w:r>
          </w:p>
        </w:tc>
      </w:tr>
      <w:tr>
        <w:trPr>
          <w:cantSplit w:val="0"/>
          <w:tblHeader w:val="0"/>
        </w:trPr>
        <w:tc>
          <w:tcPr/>
          <w:p w:rsidR="00000000" w:rsidDel="00000000" w:rsidP="00000000" w:rsidRDefault="00000000" w:rsidRPr="00000000" w14:paraId="0000144D">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4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Phase displacement (In case of three phase Output UPS)</w:t>
            </w:r>
          </w:p>
          <w:p w:rsidR="00000000" w:rsidDel="00000000" w:rsidP="00000000" w:rsidRDefault="00000000" w:rsidRPr="00000000" w14:paraId="0000144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5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Balance load</w:t>
            </w:r>
          </w:p>
          <w:p w:rsidR="00000000" w:rsidDel="00000000" w:rsidP="00000000" w:rsidRDefault="00000000" w:rsidRPr="00000000" w14:paraId="000014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100% unbalanced load</w:t>
            </w:r>
          </w:p>
        </w:tc>
        <w:tc>
          <w:tcPr/>
          <w:p w:rsidR="00000000" w:rsidDel="00000000" w:rsidP="00000000" w:rsidRDefault="00000000" w:rsidRPr="00000000" w14:paraId="0000145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5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5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5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 deg. +/- 1 deg</w:t>
            </w:r>
          </w:p>
          <w:p w:rsidR="00000000" w:rsidDel="00000000" w:rsidP="00000000" w:rsidRDefault="00000000" w:rsidRPr="00000000" w14:paraId="0000145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 deg. +/- 1 deg</w:t>
            </w:r>
          </w:p>
        </w:tc>
      </w:tr>
      <w:tr>
        <w:trPr>
          <w:cantSplit w:val="0"/>
          <w:tblHeader w:val="0"/>
        </w:trPr>
        <w:tc>
          <w:tcPr/>
          <w:p w:rsidR="00000000" w:rsidDel="00000000" w:rsidP="00000000" w:rsidRDefault="00000000" w:rsidRPr="00000000" w14:paraId="00001457">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5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power factor range</w:t>
            </w:r>
          </w:p>
        </w:tc>
        <w:tc>
          <w:tcPr/>
          <w:p w:rsidR="00000000" w:rsidDel="00000000" w:rsidP="00000000" w:rsidRDefault="00000000" w:rsidRPr="00000000" w14:paraId="000014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0.8 or better </w:t>
            </w:r>
          </w:p>
        </w:tc>
      </w:tr>
      <w:tr>
        <w:trPr>
          <w:cantSplit w:val="0"/>
          <w:tblHeader w:val="0"/>
        </w:trPr>
        <w:tc>
          <w:tcPr/>
          <w:p w:rsidR="00000000" w:rsidDel="00000000" w:rsidP="00000000" w:rsidRDefault="00000000" w:rsidRPr="00000000" w14:paraId="0000145A">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5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Internal oscillator stability</w:t>
            </w:r>
          </w:p>
        </w:tc>
        <w:tc>
          <w:tcPr/>
          <w:p w:rsidR="00000000" w:rsidDel="00000000" w:rsidP="00000000" w:rsidRDefault="00000000" w:rsidRPr="00000000" w14:paraId="000014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+/- 0.1 % </w:t>
            </w:r>
          </w:p>
        </w:tc>
      </w:tr>
      <w:tr>
        <w:trPr>
          <w:cantSplit w:val="0"/>
          <w:tblHeader w:val="0"/>
        </w:trPr>
        <w:tc>
          <w:tcPr/>
          <w:p w:rsidR="00000000" w:rsidDel="00000000" w:rsidP="00000000" w:rsidRDefault="00000000" w:rsidRPr="00000000" w14:paraId="0000145D">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5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Mains synchronization tracking</w:t>
            </w:r>
          </w:p>
        </w:tc>
        <w:tc>
          <w:tcPr/>
          <w:p w:rsidR="00000000" w:rsidDel="00000000" w:rsidP="00000000" w:rsidRDefault="00000000" w:rsidRPr="00000000" w14:paraId="0000145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 Hz (settable to +/-2)</w:t>
            </w:r>
          </w:p>
        </w:tc>
      </w:tr>
      <w:tr>
        <w:trPr>
          <w:cantSplit w:val="0"/>
          <w:tblHeader w:val="0"/>
        </w:trPr>
        <w:tc>
          <w:tcPr/>
          <w:p w:rsidR="00000000" w:rsidDel="00000000" w:rsidP="00000000" w:rsidRDefault="00000000" w:rsidRPr="00000000" w14:paraId="00001460">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6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 Rate of change of frequency</w:t>
            </w:r>
          </w:p>
        </w:tc>
        <w:tc>
          <w:tcPr/>
          <w:p w:rsidR="00000000" w:rsidDel="00000000" w:rsidP="00000000" w:rsidRDefault="00000000" w:rsidRPr="00000000" w14:paraId="0000146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Hz. Per second</w:t>
            </w:r>
          </w:p>
        </w:tc>
      </w:tr>
      <w:tr>
        <w:trPr>
          <w:cantSplit w:val="0"/>
          <w:tblHeader w:val="0"/>
        </w:trPr>
        <w:tc>
          <w:tcPr/>
          <w:p w:rsidR="00000000" w:rsidDel="00000000" w:rsidP="00000000" w:rsidRDefault="00000000" w:rsidRPr="00000000" w14:paraId="00001463">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6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harmonics</w:t>
            </w:r>
          </w:p>
          <w:p w:rsidR="00000000" w:rsidDel="00000000" w:rsidP="00000000" w:rsidRDefault="00000000" w:rsidRPr="00000000" w14:paraId="000014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Linear load</w:t>
            </w:r>
          </w:p>
          <w:p w:rsidR="00000000" w:rsidDel="00000000" w:rsidP="00000000" w:rsidRDefault="00000000" w:rsidRPr="00000000" w14:paraId="0000146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Non-linear load (Crest factor of 3:1)</w:t>
            </w:r>
          </w:p>
        </w:tc>
        <w:tc>
          <w:tcPr/>
          <w:p w:rsidR="00000000" w:rsidDel="00000000" w:rsidP="00000000" w:rsidRDefault="00000000" w:rsidRPr="00000000" w14:paraId="0000146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2%</w:t>
            </w:r>
          </w:p>
          <w:p w:rsidR="00000000" w:rsidDel="00000000" w:rsidP="00000000" w:rsidRDefault="00000000" w:rsidRPr="00000000" w14:paraId="000014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5 %</w:t>
            </w:r>
          </w:p>
        </w:tc>
      </w:tr>
      <w:tr>
        <w:trPr>
          <w:cantSplit w:val="0"/>
          <w:tblHeader w:val="0"/>
        </w:trPr>
        <w:tc>
          <w:tcPr/>
          <w:p w:rsidR="00000000" w:rsidDel="00000000" w:rsidP="00000000" w:rsidRDefault="00000000" w:rsidRPr="00000000" w14:paraId="0000146A">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Crest Factor</w:t>
            </w:r>
          </w:p>
        </w:tc>
        <w:tc>
          <w:tcPr/>
          <w:p w:rsidR="00000000" w:rsidDel="00000000" w:rsidP="00000000" w:rsidRDefault="00000000" w:rsidRPr="00000000" w14:paraId="000014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1</w:t>
            </w:r>
          </w:p>
        </w:tc>
      </w:tr>
      <w:tr>
        <w:trPr>
          <w:cantSplit w:val="0"/>
          <w:tblHeader w:val="0"/>
        </w:trPr>
        <w:tc>
          <w:tcPr/>
          <w:p w:rsidR="00000000" w:rsidDel="00000000" w:rsidP="00000000" w:rsidRDefault="00000000" w:rsidRPr="00000000" w14:paraId="0000146D">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rating</w:t>
            </w:r>
          </w:p>
        </w:tc>
        <w:tc>
          <w:tcPr/>
          <w:p w:rsidR="00000000" w:rsidDel="00000000" w:rsidP="00000000" w:rsidRDefault="00000000" w:rsidRPr="00000000" w14:paraId="000014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110% for 60 minutes</w:t>
            </w:r>
          </w:p>
          <w:p w:rsidR="00000000" w:rsidDel="00000000" w:rsidP="00000000" w:rsidRDefault="00000000" w:rsidRPr="00000000" w14:paraId="0000147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125% for 10 minutes</w:t>
            </w:r>
          </w:p>
          <w:p w:rsidR="00000000" w:rsidDel="00000000" w:rsidP="00000000" w:rsidRDefault="00000000" w:rsidRPr="00000000" w14:paraId="000014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150% for 30 seconds</w:t>
            </w:r>
          </w:p>
        </w:tc>
      </w:tr>
      <w:tr>
        <w:trPr>
          <w:cantSplit w:val="0"/>
          <w:tblHeader w:val="0"/>
        </w:trPr>
        <w:tc>
          <w:tcPr/>
          <w:p w:rsidR="00000000" w:rsidDel="00000000" w:rsidP="00000000" w:rsidRDefault="00000000" w:rsidRPr="00000000" w14:paraId="00001472">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trip</w:t>
            </w:r>
          </w:p>
        </w:tc>
        <w:tc>
          <w:tcPr/>
          <w:p w:rsidR="00000000" w:rsidDel="00000000" w:rsidP="00000000" w:rsidRDefault="00000000" w:rsidRPr="00000000" w14:paraId="000014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min at 125% reducing to 30 seconds at 150% </w:t>
            </w:r>
          </w:p>
        </w:tc>
      </w:tr>
      <w:tr>
        <w:trPr>
          <w:cantSplit w:val="0"/>
          <w:tblHeader w:val="0"/>
        </w:trPr>
        <w:tc>
          <w:tcPr/>
          <w:p w:rsidR="00000000" w:rsidDel="00000000" w:rsidP="00000000" w:rsidRDefault="00000000" w:rsidRPr="00000000" w14:paraId="00001475">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7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Efficiency</w:t>
            </w:r>
          </w:p>
        </w:tc>
        <w:tc>
          <w:tcPr/>
          <w:p w:rsidR="00000000" w:rsidDel="00000000" w:rsidP="00000000" w:rsidRDefault="00000000" w:rsidRPr="00000000" w14:paraId="000014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 94%</w:t>
            </w:r>
          </w:p>
          <w:p w:rsidR="00000000" w:rsidDel="00000000" w:rsidP="00000000" w:rsidRDefault="00000000" w:rsidRPr="00000000" w14:paraId="00001478">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479">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7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limit short</w:t>
            </w:r>
          </w:p>
        </w:tc>
        <w:tc>
          <w:tcPr/>
          <w:p w:rsidR="00000000" w:rsidDel="00000000" w:rsidP="00000000" w:rsidRDefault="00000000" w:rsidRPr="00000000" w14:paraId="000014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Set at 150% of the output power</w:t>
            </w:r>
          </w:p>
        </w:tc>
      </w:tr>
      <w:tr>
        <w:trPr>
          <w:cantSplit w:val="0"/>
          <w:tblHeader w:val="0"/>
        </w:trPr>
        <w:tc>
          <w:tcPr/>
          <w:p w:rsidR="00000000" w:rsidDel="00000000" w:rsidP="00000000" w:rsidRDefault="00000000" w:rsidRPr="00000000" w14:paraId="0000147C">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Transient Response</w:t>
            </w:r>
          </w:p>
          <w:p w:rsidR="00000000" w:rsidDel="00000000" w:rsidP="00000000" w:rsidRDefault="00000000" w:rsidRPr="00000000" w14:paraId="0000147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100% load change</w:t>
            </w:r>
          </w:p>
          <w:p w:rsidR="00000000" w:rsidDel="00000000" w:rsidP="00000000" w:rsidRDefault="00000000" w:rsidRPr="00000000" w14:paraId="000014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Manual transfer of load from UPS to </w:t>
            </w:r>
          </w:p>
          <w:p w:rsidR="00000000" w:rsidDel="00000000" w:rsidP="00000000" w:rsidRDefault="00000000" w:rsidRPr="00000000" w14:paraId="0000148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bypass and vice-versa</w:t>
            </w:r>
          </w:p>
          <w:p w:rsidR="00000000" w:rsidDel="00000000" w:rsidP="00000000" w:rsidRDefault="00000000" w:rsidRPr="00000000" w14:paraId="000014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Automatic transfer of load form UPS </w:t>
            </w:r>
          </w:p>
          <w:p w:rsidR="00000000" w:rsidDel="00000000" w:rsidP="00000000" w:rsidRDefault="00000000" w:rsidRPr="00000000" w14:paraId="000014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to bypass</w:t>
            </w:r>
          </w:p>
        </w:tc>
        <w:tc>
          <w:tcPr/>
          <w:p w:rsidR="00000000" w:rsidDel="00000000" w:rsidP="00000000" w:rsidRDefault="00000000" w:rsidRPr="00000000" w14:paraId="0000148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+/- 2%</w:t>
            </w:r>
          </w:p>
          <w:p w:rsidR="00000000" w:rsidDel="00000000" w:rsidP="00000000" w:rsidRDefault="00000000" w:rsidRPr="00000000" w14:paraId="000014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0 msecs when in sync</w:t>
            </w:r>
          </w:p>
          <w:p w:rsidR="00000000" w:rsidDel="00000000" w:rsidP="00000000" w:rsidRDefault="00000000" w:rsidRPr="00000000" w14:paraId="000014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4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0 msecs in sync</w:t>
            </w:r>
          </w:p>
        </w:tc>
      </w:tr>
      <w:tr>
        <w:trPr>
          <w:cantSplit w:val="0"/>
          <w:tblHeader w:val="0"/>
        </w:trPr>
        <w:tc>
          <w:tcPr/>
          <w:p w:rsidR="00000000" w:rsidDel="00000000" w:rsidP="00000000" w:rsidRDefault="00000000" w:rsidRPr="00000000" w14:paraId="00001488">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Transient recovery time</w:t>
            </w:r>
          </w:p>
        </w:tc>
        <w:tc>
          <w:tcPr/>
          <w:p w:rsidR="00000000" w:rsidDel="00000000" w:rsidP="00000000" w:rsidRDefault="00000000" w:rsidRPr="00000000" w14:paraId="000014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Recovery to +/- 1 % in &lt; 60 msec. </w:t>
            </w:r>
          </w:p>
        </w:tc>
      </w:tr>
      <w:tr>
        <w:trPr>
          <w:cantSplit w:val="0"/>
          <w:tblHeader w:val="0"/>
        </w:trPr>
        <w:tc>
          <w:tcPr/>
          <w:p w:rsidR="00000000" w:rsidDel="00000000" w:rsidP="00000000" w:rsidRDefault="00000000" w:rsidRPr="00000000" w14:paraId="0000148B">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Manual Bypass Isolator</w:t>
            </w:r>
          </w:p>
        </w:tc>
        <w:tc>
          <w:tcPr/>
          <w:p w:rsidR="00000000" w:rsidDel="00000000" w:rsidP="00000000" w:rsidRDefault="00000000" w:rsidRPr="00000000" w14:paraId="000014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with each UPS Module </w:t>
            </w:r>
          </w:p>
        </w:tc>
      </w:tr>
      <w:tr>
        <w:trPr>
          <w:cantSplit w:val="0"/>
          <w:tblHeader w:val="0"/>
        </w:trPr>
        <w:tc>
          <w:tcPr/>
          <w:p w:rsidR="00000000" w:rsidDel="00000000" w:rsidP="00000000" w:rsidRDefault="00000000" w:rsidRPr="00000000" w14:paraId="0000148E">
            <w:pPr>
              <w:numPr>
                <w:ilvl w:val="0"/>
                <w:numId w:val="6"/>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Confirmed Overall Efficiency of UPS with all Filter Options at</w:t>
            </w:r>
          </w:p>
        </w:tc>
        <w:tc>
          <w:tcPr/>
          <w:p w:rsidR="00000000" w:rsidDel="00000000" w:rsidP="00000000" w:rsidRDefault="00000000" w:rsidRPr="00000000" w14:paraId="00001490">
            <w:pPr>
              <w:jc w:val="both"/>
              <w:rPr>
                <w:rFonts w:ascii="Arial" w:cs="Arial" w:eastAsia="Arial" w:hAnsi="Arial"/>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1491">
            <w:pPr>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 Load</w:t>
            </w:r>
          </w:p>
          <w:p w:rsidR="00000000" w:rsidDel="00000000" w:rsidP="00000000" w:rsidRDefault="00000000" w:rsidRPr="00000000" w14:paraId="000014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 Load</w:t>
            </w:r>
          </w:p>
          <w:p w:rsidR="00000000" w:rsidDel="00000000" w:rsidP="00000000" w:rsidRDefault="00000000" w:rsidRPr="00000000" w14:paraId="000014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 Load</w:t>
            </w:r>
          </w:p>
          <w:p w:rsidR="00000000" w:rsidDel="00000000" w:rsidP="00000000" w:rsidRDefault="00000000" w:rsidRPr="00000000" w14:paraId="000014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 Load</w:t>
            </w:r>
          </w:p>
        </w:tc>
        <w:tc>
          <w:tcPr/>
          <w:p w:rsidR="00000000" w:rsidDel="00000000" w:rsidP="00000000" w:rsidRDefault="00000000" w:rsidRPr="00000000" w14:paraId="000014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&gt;94%</w:t>
            </w:r>
          </w:p>
          <w:p w:rsidR="00000000" w:rsidDel="00000000" w:rsidP="00000000" w:rsidRDefault="00000000" w:rsidRPr="00000000" w14:paraId="000014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&gt;94%</w:t>
            </w:r>
          </w:p>
          <w:p w:rsidR="00000000" w:rsidDel="00000000" w:rsidP="00000000" w:rsidRDefault="00000000" w:rsidRPr="00000000" w14:paraId="000014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&gt;93%</w:t>
            </w:r>
          </w:p>
          <w:p w:rsidR="00000000" w:rsidDel="00000000" w:rsidP="00000000" w:rsidRDefault="00000000" w:rsidRPr="00000000" w14:paraId="000014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&gt;92%</w:t>
            </w:r>
          </w:p>
        </w:tc>
      </w:tr>
    </w:tbl>
    <w:p w:rsidR="00000000" w:rsidDel="00000000" w:rsidP="00000000" w:rsidRDefault="00000000" w:rsidRPr="00000000" w14:paraId="0000149A">
      <w:pPr>
        <w:jc w:val="both"/>
        <w:rPr>
          <w:rFonts w:ascii="Arial" w:cs="Arial" w:eastAsia="Arial" w:hAnsi="Arial"/>
          <w:sz w:val="22"/>
          <w:szCs w:val="22"/>
        </w:rPr>
      </w:pPr>
      <w:r w:rsidDel="00000000" w:rsidR="00000000" w:rsidRPr="00000000">
        <w:rPr>
          <w:rtl w:val="0"/>
        </w:rPr>
      </w:r>
    </w:p>
    <w:tbl>
      <w:tblPr>
        <w:tblStyle w:val="Table38"/>
        <w:tblW w:w="8856.0" w:type="dxa"/>
        <w:jc w:val="left"/>
        <w:tblLayout w:type="fixed"/>
        <w:tblLook w:val="0000"/>
      </w:tblPr>
      <w:tblGrid>
        <w:gridCol w:w="648"/>
        <w:gridCol w:w="4104"/>
        <w:gridCol w:w="4104"/>
        <w:tblGridChange w:id="0">
          <w:tblGrid>
            <w:gridCol w:w="648"/>
            <w:gridCol w:w="4104"/>
            <w:gridCol w:w="4104"/>
          </w:tblGrid>
        </w:tblGridChange>
      </w:tblGrid>
      <w:tr>
        <w:trPr>
          <w:cantSplit w:val="0"/>
          <w:trHeight w:val="41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9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9C">
            <w:pPr>
              <w:keepNext w:val="1"/>
              <w:numPr>
                <w:ilvl w:val="0"/>
                <w:numId w:val="3"/>
              </w:numPr>
              <w:spacing w:after="60" w:before="240" w:lineRule="auto"/>
              <w:ind w:left="720" w:hanging="360"/>
              <w:rPr>
                <w:rFonts w:ascii="Arial" w:cs="Arial" w:eastAsia="Arial" w:hAnsi="Arial"/>
                <w:b w:val="1"/>
                <w:i w:val="1"/>
                <w:sz w:val="22"/>
                <w:szCs w:val="22"/>
              </w:rPr>
            </w:pPr>
            <w:r w:rsidDel="00000000" w:rsidR="00000000" w:rsidRPr="00000000">
              <w:rPr>
                <w:rFonts w:ascii="Arial" w:cs="Arial" w:eastAsia="Arial" w:hAnsi="Arial"/>
                <w:b w:val="1"/>
                <w:i w:val="1"/>
                <w:sz w:val="22"/>
                <w:szCs w:val="22"/>
                <w:rtl w:val="0"/>
              </w:rPr>
              <w:t xml:space="preserve">DC CHARACTERISTICS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9D">
            <w:pP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14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149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Nominal DC bus voltage</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14A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408 V to 576 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isolation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Manually closed-circuit breaker with under voltage release and over current trip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fully discharge voltage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326V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Allowable voltage drop in battery cables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volts at end of discharge voltage.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float voltage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459 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end voltage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A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340 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Bus voltage ripple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1 RMS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recharge current limit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Amps, Vendor to specify</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Of cells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w:t>
            </w:r>
          </w:p>
        </w:tc>
      </w:tr>
    </w:tbl>
    <w:p w:rsidR="00000000" w:rsidDel="00000000" w:rsidP="00000000" w:rsidRDefault="00000000" w:rsidRPr="00000000" w14:paraId="000014B9">
      <w:pPr>
        <w:jc w:val="both"/>
        <w:rPr>
          <w:rFonts w:ascii="Arial" w:cs="Arial" w:eastAsia="Arial" w:hAnsi="Arial"/>
          <w:sz w:val="22"/>
          <w:szCs w:val="22"/>
        </w:rPr>
      </w:pPr>
      <w:r w:rsidDel="00000000" w:rsidR="00000000" w:rsidRPr="00000000">
        <w:rPr>
          <w:rtl w:val="0"/>
        </w:rPr>
      </w:r>
    </w:p>
    <w:tbl>
      <w:tblPr>
        <w:tblStyle w:val="Table39"/>
        <w:tblW w:w="8856.0" w:type="dxa"/>
        <w:jc w:val="left"/>
        <w:tblLayout w:type="fixed"/>
        <w:tblLook w:val="0000"/>
      </w:tblPr>
      <w:tblGrid>
        <w:gridCol w:w="648"/>
        <w:gridCol w:w="8208"/>
        <w:tblGridChange w:id="0">
          <w:tblGrid>
            <w:gridCol w:w="648"/>
            <w:gridCol w:w="82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CONTROLS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C">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Charger input Isolator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E">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B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circuit breaker (mounted separately in its own enclosure)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0">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output Isolator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2">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Bypass line Isolator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4">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Maintenance Bypass Isolator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6">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Alarm acknowledge/ Reset button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8">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On-Off Pushbutton for Manually switching of the Inverter</w:t>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14CA">
            <w:pPr>
              <w:numPr>
                <w:ilvl w:val="0"/>
                <w:numId w:val="7"/>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14C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Emergency off push button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MEASURING INSTRUMENTS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C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LCD panel for Measuring Input Voltage, output currents and Frequency, Output voltages, Output currents and Frequency, Battery Voltage and Charging/ Discharging current.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LCD panel should display status of the Battery capacity and backup Time in minutes.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Log of time-stamped events</w:t>
            </w:r>
          </w:p>
          <w:p w:rsidR="00000000" w:rsidDel="00000000" w:rsidP="00000000" w:rsidRDefault="00000000" w:rsidRPr="00000000" w14:paraId="000014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function shall store in memory and make available, for automatic or manually initiated recall, time-stamped logs of all important status changes, faults and malfunctions, complete with an analysis and display of troubleshooting procedures. It shall be possible to time stamp and store at least 2500 events.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5">
            <w:pPr>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6">
            <w:pP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PROTECTIONS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9">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RC surge suppressor.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B">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Sustained under voltage on input side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D">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Phase loss on input side.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DF">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Negative sequence on input side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1">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Semiconductor fuses in the lines for thyristor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3">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Snubber circuit for device dv/ dt protection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5">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Charger input current limit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7">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HRC fuses for filter capacitors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9">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current limit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B">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over voltage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D">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 battery</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EF">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Semiconductor fuses at inverter output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1">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3">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 temperature for the inverter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5">
            <w:pPr>
              <w:numPr>
                <w:ilvl w:val="0"/>
                <w:numId w:val="8"/>
              </w:numPr>
              <w:ind w:left="360" w:hanging="360"/>
              <w:jc w:val="both"/>
              <w:rPr>
                <w:rFonts w:ascii="Arial" w:cs="Arial" w:eastAsia="Arial" w:hAnsi="Arial"/>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4F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HRC fuses in the control circuit</w:t>
            </w:r>
          </w:p>
        </w:tc>
      </w:tr>
    </w:tbl>
    <w:p w:rsidR="00000000" w:rsidDel="00000000" w:rsidP="00000000" w:rsidRDefault="00000000" w:rsidRPr="00000000" w14:paraId="000014F7">
      <w:pPr>
        <w:jc w:val="both"/>
        <w:rPr>
          <w:rFonts w:ascii="Arial" w:cs="Arial" w:eastAsia="Arial" w:hAnsi="Arial"/>
          <w:sz w:val="22"/>
          <w:szCs w:val="22"/>
        </w:rPr>
      </w:pPr>
      <w:r w:rsidDel="00000000" w:rsidR="00000000" w:rsidRPr="00000000">
        <w:rPr>
          <w:rtl w:val="0"/>
        </w:rPr>
      </w:r>
    </w:p>
    <w:tbl>
      <w:tblPr>
        <w:tblStyle w:val="Table40"/>
        <w:tblW w:w="8856.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48"/>
        <w:gridCol w:w="8208"/>
        <w:tblGridChange w:id="0">
          <w:tblGrid>
            <w:gridCol w:w="648"/>
            <w:gridCol w:w="8208"/>
          </w:tblGrid>
        </w:tblGridChange>
      </w:tblGrid>
      <w:tr>
        <w:trPr>
          <w:cantSplit w:val="0"/>
          <w:tblHeader w:val="0"/>
        </w:trPr>
        <w:tc>
          <w:tcPr/>
          <w:p w:rsidR="00000000" w:rsidDel="00000000" w:rsidP="00000000" w:rsidRDefault="00000000" w:rsidRPr="00000000" w14:paraId="000014F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w:t>
            </w:r>
          </w:p>
        </w:tc>
        <w:tc>
          <w:tcPr/>
          <w:p w:rsidR="00000000" w:rsidDel="00000000" w:rsidP="00000000" w:rsidRDefault="00000000" w:rsidRPr="00000000" w14:paraId="000014F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INDICATIONS (ALARMS)</w:t>
            </w:r>
          </w:p>
        </w:tc>
      </w:tr>
      <w:tr>
        <w:trPr>
          <w:cantSplit w:val="0"/>
          <w:tblHeader w:val="0"/>
        </w:trPr>
        <w:tc>
          <w:tcPr/>
          <w:p w:rsidR="00000000" w:rsidDel="00000000" w:rsidP="00000000" w:rsidRDefault="00000000" w:rsidRPr="00000000" w14:paraId="000014FA">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F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Failure</w:t>
            </w:r>
          </w:p>
        </w:tc>
      </w:tr>
      <w:tr>
        <w:trPr>
          <w:cantSplit w:val="0"/>
          <w:tblHeader w:val="0"/>
        </w:trPr>
        <w:tc>
          <w:tcPr/>
          <w:p w:rsidR="00000000" w:rsidDel="00000000" w:rsidP="00000000" w:rsidRDefault="00000000" w:rsidRPr="00000000" w14:paraId="000014FC">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FD">
            <w:pPr>
              <w:tabs>
                <w:tab w:val="left" w:leader="none" w:pos="4482"/>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(if load exceeds 100%)</w:t>
            </w:r>
          </w:p>
        </w:tc>
      </w:tr>
      <w:tr>
        <w:trPr>
          <w:cantSplit w:val="0"/>
          <w:tblHeader w:val="0"/>
        </w:trPr>
        <w:tc>
          <w:tcPr/>
          <w:p w:rsidR="00000000" w:rsidDel="00000000" w:rsidP="00000000" w:rsidRDefault="00000000" w:rsidRPr="00000000" w14:paraId="000014FE">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4F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shutdown</w:t>
            </w:r>
          </w:p>
        </w:tc>
      </w:tr>
      <w:tr>
        <w:trPr>
          <w:cantSplit w:val="0"/>
          <w:tblHeader w:val="0"/>
        </w:trPr>
        <w:tc>
          <w:tcPr/>
          <w:p w:rsidR="00000000" w:rsidDel="00000000" w:rsidP="00000000" w:rsidRDefault="00000000" w:rsidRPr="00000000" w14:paraId="00001500">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Emergency shutdown </w:t>
            </w:r>
          </w:p>
        </w:tc>
      </w:tr>
      <w:tr>
        <w:trPr>
          <w:cantSplit w:val="0"/>
          <w:tblHeader w:val="0"/>
        </w:trPr>
        <w:tc>
          <w:tcPr/>
          <w:p w:rsidR="00000000" w:rsidDel="00000000" w:rsidP="00000000" w:rsidRDefault="00000000" w:rsidRPr="00000000" w14:paraId="00001502">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Equipment over temperature</w:t>
            </w:r>
          </w:p>
        </w:tc>
      </w:tr>
      <w:tr>
        <w:trPr>
          <w:cantSplit w:val="0"/>
          <w:tblHeader w:val="0"/>
        </w:trPr>
        <w:tc>
          <w:tcPr/>
          <w:p w:rsidR="00000000" w:rsidDel="00000000" w:rsidP="00000000" w:rsidRDefault="00000000" w:rsidRPr="00000000" w14:paraId="00001504">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Maintenance Bypass ON </w:t>
            </w:r>
          </w:p>
        </w:tc>
      </w:tr>
      <w:tr>
        <w:trPr>
          <w:cantSplit w:val="0"/>
          <w:tblHeader w:val="0"/>
        </w:trPr>
        <w:tc>
          <w:tcPr/>
          <w:p w:rsidR="00000000" w:rsidDel="00000000" w:rsidP="00000000" w:rsidRDefault="00000000" w:rsidRPr="00000000" w14:paraId="00001506">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over voltage</w:t>
            </w:r>
          </w:p>
        </w:tc>
      </w:tr>
      <w:tr>
        <w:trPr>
          <w:cantSplit w:val="0"/>
          <w:tblHeader w:val="0"/>
        </w:trPr>
        <w:tc>
          <w:tcPr/>
          <w:p w:rsidR="00000000" w:rsidDel="00000000" w:rsidP="00000000" w:rsidRDefault="00000000" w:rsidRPr="00000000" w14:paraId="00001508">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Low battery</w:t>
            </w:r>
          </w:p>
        </w:tc>
      </w:tr>
      <w:tr>
        <w:trPr>
          <w:cantSplit w:val="0"/>
          <w:tblHeader w:val="0"/>
        </w:trPr>
        <w:tc>
          <w:tcPr/>
          <w:p w:rsidR="00000000" w:rsidDel="00000000" w:rsidP="00000000" w:rsidRDefault="00000000" w:rsidRPr="00000000" w14:paraId="0000150A">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circuit breaker open</w:t>
            </w:r>
          </w:p>
        </w:tc>
      </w:tr>
      <w:tr>
        <w:trPr>
          <w:cantSplit w:val="0"/>
          <w:tblHeader w:val="0"/>
        </w:trPr>
        <w:tc>
          <w:tcPr/>
          <w:p w:rsidR="00000000" w:rsidDel="00000000" w:rsidP="00000000" w:rsidRDefault="00000000" w:rsidRPr="00000000" w14:paraId="0000150C">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on load</w:t>
            </w:r>
          </w:p>
        </w:tc>
      </w:tr>
      <w:tr>
        <w:trPr>
          <w:cantSplit w:val="0"/>
          <w:tblHeader w:val="0"/>
        </w:trPr>
        <w:tc>
          <w:tcPr/>
          <w:p w:rsidR="00000000" w:rsidDel="00000000" w:rsidP="00000000" w:rsidRDefault="00000000" w:rsidRPr="00000000" w14:paraId="0000150E">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0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Mains failure</w:t>
            </w:r>
          </w:p>
        </w:tc>
      </w:tr>
      <w:tr>
        <w:trPr>
          <w:cantSplit w:val="0"/>
          <w:tblHeader w:val="0"/>
        </w:trPr>
        <w:tc>
          <w:tcPr/>
          <w:p w:rsidR="00000000" w:rsidDel="00000000" w:rsidP="00000000" w:rsidRDefault="00000000" w:rsidRPr="00000000" w14:paraId="00001510">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1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Rectifier Failed or Off</w:t>
            </w:r>
          </w:p>
        </w:tc>
      </w:tr>
      <w:tr>
        <w:trPr>
          <w:cantSplit w:val="0"/>
          <w:tblHeader w:val="0"/>
        </w:trPr>
        <w:tc>
          <w:tcPr/>
          <w:p w:rsidR="00000000" w:rsidDel="00000000" w:rsidP="00000000" w:rsidRDefault="00000000" w:rsidRPr="00000000" w14:paraId="00001512">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Unsynchronized</w:t>
            </w:r>
          </w:p>
        </w:tc>
      </w:tr>
      <w:tr>
        <w:trPr>
          <w:cantSplit w:val="0"/>
          <w:tblHeader w:val="0"/>
        </w:trPr>
        <w:tc>
          <w:tcPr/>
          <w:p w:rsidR="00000000" w:rsidDel="00000000" w:rsidP="00000000" w:rsidRDefault="00000000" w:rsidRPr="00000000" w14:paraId="00001514">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1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Load on bypass</w:t>
            </w:r>
          </w:p>
        </w:tc>
      </w:tr>
      <w:tr>
        <w:trPr>
          <w:cantSplit w:val="0"/>
          <w:tblHeader w:val="0"/>
        </w:trPr>
        <w:tc>
          <w:tcPr/>
          <w:p w:rsidR="00000000" w:rsidDel="00000000" w:rsidP="00000000" w:rsidRDefault="00000000" w:rsidRPr="00000000" w14:paraId="00001516">
            <w:pPr>
              <w:numPr>
                <w:ilvl w:val="0"/>
                <w:numId w:val="9"/>
              </w:numPr>
              <w:ind w:left="360" w:hanging="360"/>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15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error</w:t>
            </w:r>
          </w:p>
        </w:tc>
      </w:tr>
    </w:tbl>
    <w:p w:rsidR="00000000" w:rsidDel="00000000" w:rsidP="00000000" w:rsidRDefault="00000000" w:rsidRPr="00000000" w14:paraId="00001518">
      <w:pPr>
        <w:jc w:val="both"/>
        <w:rPr>
          <w:rFonts w:ascii="Arial" w:cs="Arial" w:eastAsia="Arial" w:hAnsi="Arial"/>
          <w:sz w:val="22"/>
          <w:szCs w:val="22"/>
        </w:rPr>
      </w:pPr>
      <w:r w:rsidDel="00000000" w:rsidR="00000000" w:rsidRPr="00000000">
        <w:rPr>
          <w:rtl w:val="0"/>
        </w:rPr>
      </w:r>
    </w:p>
    <w:tbl>
      <w:tblPr>
        <w:tblStyle w:val="Table41"/>
        <w:tblW w:w="8902.0" w:type="dxa"/>
        <w:jc w:val="left"/>
        <w:tblLayout w:type="fixed"/>
        <w:tblLook w:val="0000"/>
      </w:tblPr>
      <w:tblGrid>
        <w:gridCol w:w="4428"/>
        <w:gridCol w:w="4474"/>
        <w:tblGridChange w:id="0">
          <w:tblGrid>
            <w:gridCol w:w="4428"/>
            <w:gridCol w:w="447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 DC link characteristic with battery back-up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A">
            <w:pP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of 2/12V SMF lead acid batteries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 rating for each UPS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 rating and no. along with VAH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Model/ Make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&amp; Y/ Panasonic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Float voltage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459 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Final discharge voltage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340 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tolerance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ripple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 1 %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Charging current limit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Isolation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15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With U/V release type Battery Circuit Breaker</w:t>
            </w:r>
          </w:p>
        </w:tc>
      </w:tr>
    </w:tbl>
    <w:p w:rsidR="00000000" w:rsidDel="00000000" w:rsidP="00000000" w:rsidRDefault="00000000" w:rsidRPr="00000000" w14:paraId="000015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52E">
      <w:pPr>
        <w:spacing w:after="12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Mechanical Dimensions:</w:t>
      </w:r>
    </w:p>
    <w:tbl>
      <w:tblPr>
        <w:tblStyle w:val="Table42"/>
        <w:tblW w:w="8928.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838"/>
        <w:gridCol w:w="4090"/>
        <w:tblGridChange w:id="0">
          <w:tblGrid>
            <w:gridCol w:w="4838"/>
            <w:gridCol w:w="4090"/>
          </w:tblGrid>
        </w:tblGridChange>
      </w:tblGrid>
      <w:tr>
        <w:trPr>
          <w:cantSplit w:val="0"/>
          <w:tblHeader w:val="0"/>
        </w:trPr>
        <w:tc>
          <w:tcPr/>
          <w:p w:rsidR="00000000" w:rsidDel="00000000" w:rsidP="00000000" w:rsidRDefault="00000000" w:rsidRPr="00000000" w14:paraId="000015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Weight of UPS – Kg</w:t>
            </w:r>
          </w:p>
        </w:tc>
        <w:tc>
          <w:tcPr/>
          <w:p w:rsidR="00000000" w:rsidDel="00000000" w:rsidP="00000000" w:rsidRDefault="00000000" w:rsidRPr="00000000" w14:paraId="0000153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w:t>
            </w:r>
          </w:p>
        </w:tc>
      </w:tr>
      <w:tr>
        <w:trPr>
          <w:cantSplit w:val="0"/>
          <w:tblHeader w:val="0"/>
        </w:trPr>
        <w:tc>
          <w:tcPr/>
          <w:p w:rsidR="00000000" w:rsidDel="00000000" w:rsidP="00000000" w:rsidRDefault="00000000" w:rsidRPr="00000000" w14:paraId="000015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Dimension of UPS (L x D x H) in mm</w:t>
            </w:r>
          </w:p>
        </w:tc>
        <w:tc>
          <w:tcPr/>
          <w:p w:rsidR="00000000" w:rsidDel="00000000" w:rsidP="00000000" w:rsidRDefault="00000000" w:rsidRPr="00000000" w14:paraId="000015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to specify</w:t>
            </w:r>
          </w:p>
        </w:tc>
      </w:tr>
      <w:tr>
        <w:trPr>
          <w:cantSplit w:val="0"/>
          <w:tblHeader w:val="0"/>
        </w:trPr>
        <w:tc>
          <w:tcPr/>
          <w:p w:rsidR="00000000" w:rsidDel="00000000" w:rsidP="00000000" w:rsidRDefault="00000000" w:rsidRPr="00000000" w14:paraId="0000153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Ventilation </w:t>
            </w:r>
          </w:p>
        </w:tc>
        <w:tc>
          <w:tcPr/>
          <w:p w:rsidR="00000000" w:rsidDel="00000000" w:rsidP="00000000" w:rsidRDefault="00000000" w:rsidRPr="00000000" w14:paraId="0000153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Forced air cooled with internal fans </w:t>
            </w:r>
          </w:p>
        </w:tc>
      </w:tr>
      <w:tr>
        <w:trPr>
          <w:cantSplit w:val="0"/>
          <w:tblHeader w:val="0"/>
        </w:trPr>
        <w:tc>
          <w:tcPr/>
          <w:p w:rsidR="00000000" w:rsidDel="00000000" w:rsidP="00000000" w:rsidRDefault="00000000" w:rsidRPr="00000000" w14:paraId="000015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Protection Level: </w:t>
            </w:r>
          </w:p>
          <w:p w:rsidR="00000000" w:rsidDel="00000000" w:rsidP="00000000" w:rsidRDefault="00000000" w:rsidRPr="00000000" w14:paraId="0000153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With enclosure closed</w:t>
            </w:r>
          </w:p>
          <w:p w:rsidR="00000000" w:rsidDel="00000000" w:rsidP="00000000" w:rsidRDefault="00000000" w:rsidRPr="00000000" w14:paraId="000015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With front doors open </w:t>
            </w:r>
          </w:p>
        </w:tc>
        <w:tc>
          <w:tcPr/>
          <w:p w:rsidR="00000000" w:rsidDel="00000000" w:rsidP="00000000" w:rsidRDefault="00000000" w:rsidRPr="00000000" w14:paraId="0000153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5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 20</w:t>
            </w:r>
          </w:p>
          <w:p w:rsidR="00000000" w:rsidDel="00000000" w:rsidP="00000000" w:rsidRDefault="00000000" w:rsidRPr="00000000" w14:paraId="0000153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 20 </w:t>
            </w:r>
          </w:p>
        </w:tc>
      </w:tr>
    </w:tbl>
    <w:p w:rsidR="00000000" w:rsidDel="00000000" w:rsidP="00000000" w:rsidRDefault="00000000" w:rsidRPr="00000000" w14:paraId="0000153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53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Environmental:</w:t>
      </w:r>
    </w:p>
    <w:p w:rsidR="00000000" w:rsidDel="00000000" w:rsidP="00000000" w:rsidRDefault="00000000" w:rsidRPr="00000000" w14:paraId="0000153D">
      <w:pPr>
        <w:jc w:val="both"/>
        <w:rPr>
          <w:rFonts w:ascii="Arial" w:cs="Arial" w:eastAsia="Arial" w:hAnsi="Arial"/>
          <w:sz w:val="22"/>
          <w:szCs w:val="22"/>
        </w:rPr>
      </w:pPr>
      <w:r w:rsidDel="00000000" w:rsidR="00000000" w:rsidRPr="00000000">
        <w:rPr>
          <w:rtl w:val="0"/>
        </w:rPr>
      </w:r>
    </w:p>
    <w:tbl>
      <w:tblPr>
        <w:tblStyle w:val="Table43"/>
        <w:tblW w:w="8928.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838"/>
        <w:gridCol w:w="4090"/>
        <w:tblGridChange w:id="0">
          <w:tblGrid>
            <w:gridCol w:w="4838"/>
            <w:gridCol w:w="4090"/>
          </w:tblGrid>
        </w:tblGridChange>
      </w:tblGrid>
      <w:tr>
        <w:trPr>
          <w:cantSplit w:val="0"/>
          <w:tblHeader w:val="0"/>
        </w:trPr>
        <w:tc>
          <w:tcPr/>
          <w:p w:rsidR="00000000" w:rsidDel="00000000" w:rsidP="00000000" w:rsidRDefault="00000000" w:rsidRPr="00000000" w14:paraId="0000153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Operating   temperature</w:t>
            </w:r>
          </w:p>
        </w:tc>
        <w:tc>
          <w:tcPr/>
          <w:p w:rsidR="00000000" w:rsidDel="00000000" w:rsidP="00000000" w:rsidRDefault="00000000" w:rsidRPr="00000000" w14:paraId="0000153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0 – 40 deg. C.</w:t>
            </w:r>
          </w:p>
        </w:tc>
      </w:tr>
      <w:tr>
        <w:trPr>
          <w:cantSplit w:val="0"/>
          <w:tblHeader w:val="0"/>
        </w:trPr>
        <w:tc>
          <w:tcPr/>
          <w:p w:rsidR="00000000" w:rsidDel="00000000" w:rsidP="00000000" w:rsidRDefault="00000000" w:rsidRPr="00000000" w14:paraId="0000154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Relative humidity </w:t>
            </w:r>
          </w:p>
        </w:tc>
        <w:tc>
          <w:tcPr/>
          <w:p w:rsidR="00000000" w:rsidDel="00000000" w:rsidP="00000000" w:rsidRDefault="00000000" w:rsidRPr="00000000" w14:paraId="000015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&lt; 90 % (20 deg. C.)</w:t>
            </w:r>
          </w:p>
        </w:tc>
      </w:tr>
      <w:tr>
        <w:trPr>
          <w:cantSplit w:val="0"/>
          <w:tblHeader w:val="0"/>
        </w:trPr>
        <w:tc>
          <w:tcPr/>
          <w:p w:rsidR="00000000" w:rsidDel="00000000" w:rsidP="00000000" w:rsidRDefault="00000000" w:rsidRPr="00000000" w14:paraId="0000154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Altitude </w:t>
            </w:r>
          </w:p>
        </w:tc>
        <w:tc>
          <w:tcPr/>
          <w:p w:rsidR="00000000" w:rsidDel="00000000" w:rsidP="00000000" w:rsidRDefault="00000000" w:rsidRPr="00000000" w14:paraId="000015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1000 m</w:t>
            </w:r>
          </w:p>
        </w:tc>
      </w:tr>
      <w:tr>
        <w:trPr>
          <w:cantSplit w:val="0"/>
          <w:tblHeader w:val="0"/>
        </w:trPr>
        <w:tc>
          <w:tcPr/>
          <w:p w:rsidR="00000000" w:rsidDel="00000000" w:rsidP="00000000" w:rsidRDefault="00000000" w:rsidRPr="00000000" w14:paraId="0000154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Storage temp.</w:t>
            </w:r>
          </w:p>
        </w:tc>
        <w:tc>
          <w:tcPr/>
          <w:p w:rsidR="00000000" w:rsidDel="00000000" w:rsidP="00000000" w:rsidRDefault="00000000" w:rsidRPr="00000000" w14:paraId="000015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From -25   to + 70 deg. C.</w:t>
            </w:r>
          </w:p>
        </w:tc>
      </w:tr>
    </w:tbl>
    <w:p w:rsidR="00000000" w:rsidDel="00000000" w:rsidP="00000000" w:rsidRDefault="00000000" w:rsidRPr="00000000" w14:paraId="0000154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5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shall be filled in all respects by the tenderer for technical evaluation.</w:t>
      </w:r>
    </w:p>
    <w:p w:rsidR="00000000" w:rsidDel="00000000" w:rsidP="00000000" w:rsidRDefault="00000000" w:rsidRPr="00000000" w14:paraId="00001548">
      <w:pPr>
        <w:jc w:val="both"/>
        <w:rPr>
          <w:rFonts w:ascii="Arial" w:cs="Arial" w:eastAsia="Arial" w:hAnsi="Arial"/>
          <w:sz w:val="22"/>
          <w:szCs w:val="22"/>
        </w:rPr>
      </w:pPr>
      <w:r w:rsidDel="00000000" w:rsidR="00000000" w:rsidRPr="00000000">
        <w:rPr>
          <w:rtl w:val="0"/>
        </w:rPr>
      </w:r>
    </w:p>
    <w:tbl>
      <w:tblPr>
        <w:tblStyle w:val="Table44"/>
        <w:tblW w:w="8905.0" w:type="dxa"/>
        <w:jc w:val="left"/>
        <w:tblLayout w:type="fixed"/>
        <w:tblLook w:val="0000"/>
      </w:tblPr>
      <w:tblGrid>
        <w:gridCol w:w="715"/>
        <w:gridCol w:w="4140"/>
        <w:gridCol w:w="4050"/>
        <w:tblGridChange w:id="0">
          <w:tblGrid>
            <w:gridCol w:w="715"/>
            <w:gridCol w:w="4140"/>
            <w:gridCol w:w="4050"/>
          </w:tblGrid>
        </w:tblGridChange>
      </w:tblGrid>
      <w:tr>
        <w:trPr>
          <w:cantSplit w:val="0"/>
          <w:trHeight w:val="255" w:hRule="atLeast"/>
          <w:tblHeader w:val="1"/>
        </w:trPr>
        <w:tc>
          <w:tcPr>
            <w:tcBorders>
              <w:top w:color="000000" w:space="0" w:sz="4" w:val="single"/>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 No.</w:t>
            </w:r>
          </w:p>
        </w:tc>
        <w:tc>
          <w:tcPr>
            <w:tcBorders>
              <w:top w:color="000000" w:space="0" w:sz="4" w:val="single"/>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A">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Description</w:t>
            </w:r>
          </w:p>
        </w:tc>
        <w:tc>
          <w:tcPr>
            <w:tcBorders>
              <w:top w:color="000000" w:space="0" w:sz="4" w:val="single"/>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 be filled by Tenderer</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4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4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5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Name of the Organization</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years of Experience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list of customers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5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Highest capacity of UPS installed</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5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Capacity of UPS offered for CLIENT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5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Model no.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2">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INPUT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voltage tolerance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frequency</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frequency tolerance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Power factor at nominal voltage and full load</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Harmonic Filters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current limit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7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walk - in period</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Input circuit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7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OUTPUT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Module full load rating kVA/ kW</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Rated voltage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Rated current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adjustment range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8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power factor range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Internal oscillator stability</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Mains synchronization tracking</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 rate of change of frequency</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Output voltage harmonics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1"/>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Linear load</w:t>
            </w:r>
          </w:p>
        </w:tc>
        <w:tc>
          <w:tcPr>
            <w:vMerge w:val="restart"/>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9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1"/>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Non-linear load (Crest factor of 3:1)</w:t>
            </w:r>
          </w:p>
        </w:tc>
        <w:tc>
          <w:tcPr>
            <w:vMerge w:val="continue"/>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Crest Factor</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rating</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A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Overload trip</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A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Inverter Efficiency</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A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Current limit short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Transient Response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100% load change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Manual transfer of load from UPS to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by-pass and vice-versa</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B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B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Automatic transfer of load form UPS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C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to bypass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C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Transient recovery time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7">
            <w:pPr>
              <w:jc w:val="center"/>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w:t>
            </w:r>
          </w:p>
        </w:tc>
        <w:tc>
          <w:tcPr>
            <w:tcBorders>
              <w:top w:color="000000" w:space="0" w:sz="4" w:val="single"/>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C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DC CHARACTERISTICS</w:t>
            </w:r>
          </w:p>
        </w:tc>
        <w:tc>
          <w:tcPr>
            <w:tcBorders>
              <w:top w:color="000000" w:space="0" w:sz="4" w:val="single"/>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C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Nominal DC bus voltage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C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D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isolation</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fully discharge voltage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D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Allowable voltage drop in battery cables</w:t>
            </w:r>
          </w:p>
        </w:tc>
        <w:tc>
          <w:tcPr>
            <w:tcBorders>
              <w:top w:color="000000" w:space="0" w:sz="0" w:val="nil"/>
              <w:left w:color="000000" w:space="0" w:sz="0" w:val="nil"/>
              <w:right w:color="000000" w:space="0" w:sz="4" w:val="single"/>
            </w:tcBorders>
            <w:tcMar>
              <w:top w:w="15.0" w:type="dxa"/>
              <w:left w:w="15.0" w:type="dxa"/>
              <w:bottom w:w="0.0" w:type="dxa"/>
              <w:right w:w="15.0" w:type="dxa"/>
            </w:tcMar>
          </w:tcPr>
          <w:p w:rsidR="00000000" w:rsidDel="00000000" w:rsidP="00000000" w:rsidRDefault="00000000" w:rsidRPr="00000000" w14:paraId="000015D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tcBorders>
            <w:tcMar>
              <w:top w:w="15.0" w:type="dxa"/>
              <w:left w:w="15.0" w:type="dxa"/>
              <w:bottom w:w="0.0" w:type="dxa"/>
              <w:right w:w="15.0" w:type="dxa"/>
            </w:tcMar>
          </w:tcPr>
          <w:p w:rsidR="00000000" w:rsidDel="00000000" w:rsidP="00000000" w:rsidRDefault="00000000" w:rsidRPr="00000000" w14:paraId="000015D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D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float voltage </w:t>
            </w:r>
          </w:p>
        </w:tc>
        <w:tc>
          <w:tcPr>
            <w:tcBorders>
              <w:top w:color="000000" w:space="0" w:sz="0" w:val="nil"/>
              <w:left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D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end voltage</w:t>
            </w:r>
          </w:p>
        </w:tc>
        <w:tc>
          <w:tcPr>
            <w:tcBorders>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D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Bus voltage ripple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recharge current limit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of cells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sharing cubicle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 DC link characteristic for …. min    battery run time on full load</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E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E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of 12V SMF lead acid batteries (or)</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F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 rating</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F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Model/ Make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F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Float voltage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F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Final discharge voltage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5F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tolerance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5F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0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DC ripple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0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Charging current limit</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 Nos.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0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Isolation</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0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Battery sharing Cubicle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0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1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Weight of UPS – Kg</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Dimension of UPS (W x D x H) in mm</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Ventilation</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Colour (two tone)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Protection Level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Operating temperature</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xviii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 Temp. for 8 hr. day</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xix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Relative humidity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Altitude </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Storage temp.</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2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Warranty offered on UPS</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tcPr>
          <w:p w:rsidR="00000000" w:rsidDel="00000000" w:rsidP="00000000" w:rsidRDefault="00000000" w:rsidRPr="00000000" w14:paraId="0000163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xxiii</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Warranty offered on Battery bank</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3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xxiv</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3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Delivery Period</w:t>
            </w:r>
          </w:p>
        </w:tc>
        <w:tc>
          <w:tcPr>
            <w:tcBorders>
              <w:top w:color="000000" w:space="0" w:sz="0" w:val="nil"/>
              <w:left w:color="000000" w:space="0" w:sz="0" w:val="nil"/>
              <w:bottom w:color="000000" w:space="0" w:sz="4" w:val="single"/>
              <w:right w:color="000000" w:space="0" w:sz="4" w:val="single"/>
            </w:tcBorders>
            <w:tcMar>
              <w:top w:w="15.0" w:type="dxa"/>
              <w:left w:w="15.0" w:type="dxa"/>
              <w:bottom w:w="0.0" w:type="dxa"/>
              <w:right w:w="15.0" w:type="dxa"/>
            </w:tcMar>
            <w:vAlign w:val="bottom"/>
          </w:tcPr>
          <w:p w:rsidR="00000000" w:rsidDel="00000000" w:rsidP="00000000" w:rsidRDefault="00000000" w:rsidRPr="00000000" w14:paraId="000016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163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E">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3F">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0">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1">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2">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3">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4">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5">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E">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4F">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0">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1">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2">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3">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4">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5">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7">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8">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A">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E">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5F">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60">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15</w:t>
      </w:r>
    </w:p>
    <w:p w:rsidR="00000000" w:rsidDel="00000000" w:rsidP="00000000" w:rsidRDefault="00000000" w:rsidRPr="00000000" w14:paraId="00001661">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LT BUS DUCT &amp; RISING MAINS: 415 VOLTS, 3-PHASE, 4-WIRE</w:t>
      </w:r>
    </w:p>
    <w:p w:rsidR="00000000" w:rsidDel="00000000" w:rsidP="00000000" w:rsidRDefault="00000000" w:rsidRPr="00000000" w14:paraId="000016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6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LT BUS DUCT –Sandwich type</w:t>
      </w:r>
    </w:p>
    <w:p w:rsidR="00000000" w:rsidDel="00000000" w:rsidP="00000000" w:rsidRDefault="00000000" w:rsidRPr="00000000" w14:paraId="00001664">
      <w:pPr>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66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w:t>
      </w:r>
    </w:p>
    <w:p w:rsidR="00000000" w:rsidDel="00000000" w:rsidP="00000000" w:rsidRDefault="00000000" w:rsidRPr="00000000" w14:paraId="0000166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specification covers design, manufacturing, supply, installation, testing and commissioning of Sandwich type busbar trunking for use as feeder busbars for interconnection between separate electrical equipment/ load centers, and for use as plug in busbar risers.</w:t>
      </w:r>
    </w:p>
    <w:p w:rsidR="00000000" w:rsidDel="00000000" w:rsidP="00000000" w:rsidRDefault="00000000" w:rsidRPr="00000000" w14:paraId="0000166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6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System details:</w:t>
      </w:r>
    </w:p>
    <w:p w:rsidR="00000000" w:rsidDel="00000000" w:rsidP="00000000" w:rsidRDefault="00000000" w:rsidRPr="00000000" w14:paraId="00001669">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busbar shall be suitable for operation in a 1000V system with insulation voltage of 1000V and frequency of 50 Hz having 100% neutral and 50% integral earth. The bus duct shall conform to seismic protection certification (Zone-4 as specified in NBC/ CBC). Product and its manufacturing process should be in compliance with ASTA and CPRI certification. Degree of ingress protection (IP rating) shall also be tested at any reputed independent laboratory. This test shall be for IP54 for indoor application and IP65 for outdoor application for sandwiched busbars.</w:t>
      </w:r>
    </w:p>
    <w:p w:rsidR="00000000" w:rsidDel="00000000" w:rsidP="00000000" w:rsidRDefault="00000000" w:rsidRPr="00000000" w14:paraId="0000166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6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Manufacturer:</w:t>
      </w:r>
    </w:p>
    <w:p w:rsidR="00000000" w:rsidDel="00000000" w:rsidP="00000000" w:rsidRDefault="00000000" w:rsidRPr="00000000" w14:paraId="0000166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manufacturer must have ISO 9001 certification for design, manufacture and testing of busbar systems. It should be noted that cast resin should not be considered for primary insulation as it is prohibited as per IEC 60364 chapter 5.523.6.</w:t>
      </w:r>
    </w:p>
    <w:p w:rsidR="00000000" w:rsidDel="00000000" w:rsidP="00000000" w:rsidRDefault="00000000" w:rsidRPr="00000000" w14:paraId="000016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6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Design &amp; Construction requirements – Sandwich busbars</w:t>
      </w:r>
    </w:p>
    <w:p w:rsidR="00000000" w:rsidDel="00000000" w:rsidP="00000000" w:rsidRDefault="00000000" w:rsidRPr="00000000" w14:paraId="000016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0">
      <w:pPr>
        <w:ind w:left="40" w:right="4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General:</w:t>
      </w:r>
      <w:r w:rsidDel="00000000" w:rsidR="00000000" w:rsidRPr="00000000">
        <w:rPr>
          <w:rFonts w:ascii="Arial" w:cs="Arial" w:eastAsia="Arial" w:hAnsi="Arial"/>
          <w:sz w:val="22"/>
          <w:szCs w:val="22"/>
          <w:rtl w:val="0"/>
        </w:rPr>
        <w:t xml:space="preserve"> The busbars shall be of sandwich construction, non-ventilated design. It shall be possible to mount the busbar system in any orientation, without affecting the current rating.</w:t>
      </w:r>
    </w:p>
    <w:p w:rsidR="00000000" w:rsidDel="00000000" w:rsidP="00000000" w:rsidRDefault="00000000" w:rsidRPr="00000000" w14:paraId="000016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bus duct shall consist of three phases and neutral bus bar permanently positioned dust and vermin proof and the degree of enclosure protection shall be IP54 for indoor installation and shall be IP-65 for outdoor installation as per schedule of quantities.</w:t>
      </w:r>
    </w:p>
    <w:p w:rsidR="00000000" w:rsidDel="00000000" w:rsidP="00000000" w:rsidRDefault="00000000" w:rsidRPr="00000000" w14:paraId="000016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4">
      <w:pPr>
        <w:ind w:left="40" w:right="4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Busbars:</w:t>
      </w:r>
      <w:r w:rsidDel="00000000" w:rsidR="00000000" w:rsidRPr="00000000">
        <w:rPr>
          <w:rFonts w:ascii="Arial" w:cs="Arial" w:eastAsia="Arial" w:hAnsi="Arial"/>
          <w:sz w:val="22"/>
          <w:szCs w:val="22"/>
          <w:rtl w:val="0"/>
        </w:rPr>
        <w:t xml:space="preserve"> The busbars shall of high conductivity Aluminum, as specified in the tender and should conform electrolyte grade of 91E. Where an earth conductor is required, it shall be a integral earth conductor, of the same high conductivity material and should be 50% as of phase conductors,</w:t>
      </w:r>
    </w:p>
    <w:p w:rsidR="00000000" w:rsidDel="00000000" w:rsidP="00000000" w:rsidRDefault="00000000" w:rsidRPr="00000000" w14:paraId="000016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6">
      <w:pPr>
        <w:ind w:left="40" w:right="4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Insulation:</w:t>
      </w:r>
      <w:r w:rsidDel="00000000" w:rsidR="00000000" w:rsidRPr="00000000">
        <w:rPr>
          <w:rFonts w:ascii="Arial" w:cs="Arial" w:eastAsia="Arial" w:hAnsi="Arial"/>
          <w:sz w:val="22"/>
          <w:szCs w:val="22"/>
          <w:rtl w:val="0"/>
        </w:rPr>
        <w:t xml:space="preserve"> The busbars shall be insulated throughout their length by Mylar. The insulation material used shall be of Class F. The insulation must comply to UL 94 V-O. It shall be Halogen Free.</w:t>
      </w:r>
    </w:p>
    <w:p w:rsidR="00000000" w:rsidDel="00000000" w:rsidP="00000000" w:rsidRDefault="00000000" w:rsidRPr="00000000" w14:paraId="000016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8">
      <w:pPr>
        <w:ind w:left="40" w:right="4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Housing:</w:t>
      </w:r>
      <w:r w:rsidDel="00000000" w:rsidR="00000000" w:rsidRPr="00000000">
        <w:rPr>
          <w:rFonts w:ascii="Arial" w:cs="Arial" w:eastAsia="Arial" w:hAnsi="Arial"/>
          <w:sz w:val="22"/>
          <w:szCs w:val="22"/>
          <w:rtl w:val="0"/>
        </w:rPr>
        <w:t xml:space="preserve"> The housing shall be made of extruded Aluminum (1.5 mm thick) case duly enameled/ electro-galvanized sheet steel, with an epoxy powder coated paint finish. The housing shall be profiled, to provide higher strength and efficient heat dissipation. The temperature rise at any point of the busbar shall not exceed 55 degree C rise above ambient temperature (40 degreeC) when operation at rated current. The width of the housing shall preferably be the same for all ratings of busbars, in order to provide interchangeability of tap off boxes. The housing of busduct should conform to IEC62262.</w:t>
      </w:r>
    </w:p>
    <w:p w:rsidR="00000000" w:rsidDel="00000000" w:rsidP="00000000" w:rsidRDefault="00000000" w:rsidRPr="00000000" w14:paraId="00001679">
      <w:pPr>
        <w:ind w:left="40" w:right="2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Installation:</w:t>
      </w:r>
      <w:r w:rsidDel="00000000" w:rsidR="00000000" w:rsidRPr="00000000">
        <w:rPr>
          <w:rFonts w:ascii="Arial" w:cs="Arial" w:eastAsia="Arial" w:hAnsi="Arial"/>
          <w:sz w:val="22"/>
          <w:szCs w:val="22"/>
          <w:rtl w:val="0"/>
        </w:rPr>
        <w:t xml:space="preserve"> Bus ducts running along the wall shall be supported at intervals not exceeding 1.5 m. In case of branching, there shall be support on all branches at a distance of 300 mm from the point of branching, Support shall not be less than 40 x 40 x 6 mm MS angle secured in an approved manner. Supports may also be provided in the form of brackets fixed to walls where the duct runs along the wall. In case of ceiling suspended bus ducts, supports made out of 40x40x6 mm MS angle iron shall be provided. The horizontal distance between two such supports shall not be more than 1200 mm. The ducts support shall be suspended from suitable approved suspension devices provided in the ceiling. Fire barrier shall be provided at each floor/ wall crossing as per relevant IS code.</w:t>
      </w:r>
    </w:p>
    <w:p w:rsidR="00000000" w:rsidDel="00000000" w:rsidP="00000000" w:rsidRDefault="00000000" w:rsidRPr="00000000" w14:paraId="000016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1000-hour salt test. Type Test should be as per IEC 60439-6.</w:t>
      </w:r>
    </w:p>
    <w:p w:rsidR="00000000" w:rsidDel="00000000" w:rsidP="00000000" w:rsidRDefault="00000000" w:rsidRPr="00000000" w14:paraId="0000167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7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TESTS</w:t>
      </w:r>
    </w:p>
    <w:p w:rsidR="00000000" w:rsidDel="00000000" w:rsidP="00000000" w:rsidRDefault="00000000" w:rsidRPr="00000000" w14:paraId="0000167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Following tests shall be carried out at site and test results recorded.</w:t>
      </w:r>
    </w:p>
    <w:p w:rsidR="00000000" w:rsidDel="00000000" w:rsidP="00000000" w:rsidRDefault="00000000" w:rsidRPr="00000000" w14:paraId="000016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0">
      <w:pPr>
        <w:numPr>
          <w:ilvl w:val="0"/>
          <w:numId w:val="16"/>
        </w:numPr>
        <w:tabs>
          <w:tab w:val="left" w:leader="none" w:pos="760"/>
        </w:tabs>
        <w:ind w:left="760" w:right="6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Insulation resistance test with 500 volts megger. The insulation resistance shall be not less than 100 mega-ohms. The testing shall be done as per IS 8084 - 1976 with upto date amendments.</w:t>
      </w:r>
    </w:p>
    <w:p w:rsidR="00000000" w:rsidDel="00000000" w:rsidP="00000000" w:rsidRDefault="00000000" w:rsidRPr="00000000" w14:paraId="0000168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2">
      <w:pPr>
        <w:numPr>
          <w:ilvl w:val="0"/>
          <w:numId w:val="16"/>
        </w:numPr>
        <w:tabs>
          <w:tab w:val="left" w:leader="none" w:pos="760"/>
        </w:tabs>
        <w:ind w:left="760" w:hanging="720"/>
        <w:rPr>
          <w:rFonts w:ascii="Arial" w:cs="Arial" w:eastAsia="Arial" w:hAnsi="Arial"/>
          <w:sz w:val="22"/>
          <w:szCs w:val="22"/>
        </w:rPr>
      </w:pPr>
      <w:r w:rsidDel="00000000" w:rsidR="00000000" w:rsidRPr="00000000">
        <w:rPr>
          <w:rFonts w:ascii="Arial" w:cs="Arial" w:eastAsia="Arial" w:hAnsi="Arial"/>
          <w:sz w:val="22"/>
          <w:szCs w:val="22"/>
          <w:rtl w:val="0"/>
        </w:rPr>
        <w:t xml:space="preserve">Earth continuity test.</w:t>
      </w:r>
    </w:p>
    <w:p w:rsidR="00000000" w:rsidDel="00000000" w:rsidP="00000000" w:rsidRDefault="00000000" w:rsidRPr="00000000" w14:paraId="000016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4">
      <w:pPr>
        <w:numPr>
          <w:ilvl w:val="0"/>
          <w:numId w:val="16"/>
        </w:numPr>
        <w:tabs>
          <w:tab w:val="left" w:leader="none" w:pos="720"/>
        </w:tabs>
        <w:ind w:left="720" w:hanging="680"/>
        <w:rPr>
          <w:rFonts w:ascii="Arial" w:cs="Arial" w:eastAsia="Arial" w:hAnsi="Arial"/>
          <w:sz w:val="22"/>
          <w:szCs w:val="22"/>
        </w:rPr>
      </w:pPr>
      <w:r w:rsidDel="00000000" w:rsidR="00000000" w:rsidRPr="00000000">
        <w:rPr>
          <w:rFonts w:ascii="Arial" w:cs="Arial" w:eastAsia="Arial" w:hAnsi="Arial"/>
          <w:sz w:val="22"/>
          <w:szCs w:val="22"/>
          <w:rtl w:val="0"/>
        </w:rPr>
        <w:t xml:space="preserve">Heat run test.</w:t>
      </w:r>
    </w:p>
    <w:p w:rsidR="00000000" w:rsidDel="00000000" w:rsidP="00000000" w:rsidRDefault="00000000" w:rsidRPr="00000000" w14:paraId="000016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6">
      <w:pPr>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68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RISING MAINS: 415 VOLTS, 3-PHASE, 4-WIRE</w:t>
      </w:r>
    </w:p>
    <w:p w:rsidR="00000000" w:rsidDel="00000000" w:rsidP="00000000" w:rsidRDefault="00000000" w:rsidRPr="00000000" w14:paraId="000016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168A">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Description</w:t>
      </w:r>
    </w:p>
    <w:p w:rsidR="00000000" w:rsidDel="00000000" w:rsidP="00000000" w:rsidRDefault="00000000" w:rsidRPr="00000000" w14:paraId="000016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section specifies the supply, installation, testing, commissioning and setting to work of a totally enclosed housing of non-ventilated and low impedance insulated rising mains system.</w:t>
      </w:r>
    </w:p>
    <w:p w:rsidR="00000000" w:rsidDel="00000000" w:rsidP="00000000" w:rsidRDefault="00000000" w:rsidRPr="00000000" w14:paraId="0000168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8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shall be of totally enclosed with independent earth bar, low impedance having minimum rating as indicated in the Drawings and Specification with all necessary fittings, tap-off units, supporting devices and accessories as per manufacturer recommendation to complete the installation as a whole.</w:t>
      </w:r>
    </w:p>
    <w:p w:rsidR="00000000" w:rsidDel="00000000" w:rsidP="00000000" w:rsidRDefault="00000000" w:rsidRPr="00000000" w14:paraId="000016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Ratings and the indicative routings of rising mains shall be as indicated on the drawings. It is contractor’s sole responsibility to forward coordinated drawings, after carrying out site survey, checking of the location and making necessary corrections/ modifications, for Engineer’s approval.</w:t>
      </w:r>
    </w:p>
    <w:p w:rsidR="00000000" w:rsidDel="00000000" w:rsidP="00000000" w:rsidRDefault="00000000" w:rsidRPr="00000000" w14:paraId="000016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169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shall be low impedance solid rectangular bus bars/ trunking made of totally enclosed extruded aluminium housing with electro-tin plated hard drawn high-conductivity Copper/ Aluminium to BS 1433 to BS 1432/ IS 5082.</w:t>
      </w:r>
    </w:p>
    <w:p w:rsidR="00000000" w:rsidDel="00000000" w:rsidP="00000000" w:rsidRDefault="00000000" w:rsidRPr="00000000" w14:paraId="0000169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Material and installation shall comply with BS7671, SEB regulations and any other recommended practices, Standards of ANSI, IEEE, NEMA and UL.</w:t>
      </w:r>
    </w:p>
    <w:p w:rsidR="00000000" w:rsidDel="00000000" w:rsidP="00000000" w:rsidRDefault="00000000" w:rsidRPr="00000000" w14:paraId="00001696">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4bvk7pj" w:id="63"/>
    <w:bookmarkEnd w:id="63"/>
    <w:p w:rsidR="00000000" w:rsidDel="00000000" w:rsidP="00000000" w:rsidRDefault="00000000" w:rsidRPr="00000000" w14:paraId="00001697">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381C/ BS4800 - Specification for colours for identifications, coding &amp; special Purpose</w:t>
      </w:r>
    </w:p>
    <w:p w:rsidR="00000000" w:rsidDel="00000000" w:rsidP="00000000" w:rsidRDefault="00000000" w:rsidRPr="00000000" w14:paraId="000016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9">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1432 - Specification for Copper/ Aluminium for electrical purposes, High conductivity Copper/ Aluminium rectangular conductors with drawn or rolled edges.</w:t>
      </w:r>
    </w:p>
    <w:p w:rsidR="00000000" w:rsidDel="00000000" w:rsidP="00000000" w:rsidRDefault="00000000" w:rsidRPr="00000000" w14:paraId="000016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B">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BS: 2757 -Methods for determining the thermal classification of electrical insulation.</w:t>
      </w:r>
    </w:p>
    <w:p w:rsidR="00000000" w:rsidDel="00000000" w:rsidP="00000000" w:rsidRDefault="00000000" w:rsidRPr="00000000" w14:paraId="000016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D">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60529/ EN60529 -Specification for degrees of Protection Provided by enclosure (IP code)</w:t>
      </w:r>
    </w:p>
    <w:p w:rsidR="00000000" w:rsidDel="00000000" w:rsidP="00000000" w:rsidRDefault="00000000" w:rsidRPr="00000000" w14:paraId="000016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9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60439/ EN60439 Part: 1 Section for low voltage switchgear &amp; control gear assembled. Specification for type tested &amp; partially type tested assemblies.</w:t>
      </w:r>
    </w:p>
    <w:p w:rsidR="00000000" w:rsidDel="00000000" w:rsidP="00000000" w:rsidRDefault="00000000" w:rsidRPr="00000000" w14:paraId="000016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IEC: 60947/ EN 60947- 1-2, 3-4 Specification for low voltage switchgear &amp; control gear etc. Technical &amp; installation Requirements.</w:t>
      </w:r>
    </w:p>
    <w:p w:rsidR="00000000" w:rsidDel="00000000" w:rsidP="00000000" w:rsidRDefault="00000000" w:rsidRPr="00000000" w14:paraId="000016A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and associated equipment shall be certified for the category of duty specified hereafter in particular with regards to fault conditions and temperature rise limits.</w:t>
      </w:r>
    </w:p>
    <w:p w:rsidR="00000000" w:rsidDel="00000000" w:rsidP="00000000" w:rsidRDefault="00000000" w:rsidRPr="00000000" w14:paraId="000016A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manufacture of various components and accessories including the plug-in units shall be done as per rising mains manufacturer recommendations to ensure compatibility of the components.</w:t>
      </w:r>
    </w:p>
    <w:p w:rsidR="00000000" w:rsidDel="00000000" w:rsidP="00000000" w:rsidRDefault="00000000" w:rsidRPr="00000000" w14:paraId="000016A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shall be of SEB approved type. The Contractor shall forward a copy of the Projects reference list for Engineer’s review.</w:t>
      </w:r>
    </w:p>
    <w:p w:rsidR="00000000" w:rsidDel="00000000" w:rsidP="00000000" w:rsidRDefault="00000000" w:rsidRPr="00000000" w14:paraId="000016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9">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16A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LSTK contractor prior to the respective stages of construction with respect to the approved design and development documents. In case of major deviations, it shall be brought under the notice of consultant for its review and approval.</w:t>
      </w:r>
    </w:p>
    <w:p w:rsidR="00000000" w:rsidDel="00000000" w:rsidP="00000000" w:rsidRDefault="00000000" w:rsidRPr="00000000" w14:paraId="000016A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As a minimum requirement, the submission shall include the following:</w:t>
      </w:r>
    </w:p>
    <w:p w:rsidR="00000000" w:rsidDel="00000000" w:rsidP="00000000" w:rsidRDefault="00000000" w:rsidRPr="00000000" w14:paraId="000016A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A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Equipment submission with manufacturer’s data such as resistance per metre, reactance per metre, mV/A/m, contact resistance per joint, etc.</w:t>
      </w:r>
    </w:p>
    <w:p w:rsidR="00000000" w:rsidDel="00000000" w:rsidP="00000000" w:rsidRDefault="00000000" w:rsidRPr="00000000" w14:paraId="000016A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0">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Test certificate for short circuit capacity and IP rating.</w:t>
      </w:r>
    </w:p>
    <w:p w:rsidR="00000000" w:rsidDel="00000000" w:rsidP="00000000" w:rsidRDefault="00000000" w:rsidRPr="00000000" w14:paraId="000016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drawings for construction details of rising mains arrangements, spring hangers, wall flanges, floor flanges, plug-in boxes, etc.</w:t>
      </w:r>
    </w:p>
    <w:p w:rsidR="00000000" w:rsidDel="00000000" w:rsidP="00000000" w:rsidRDefault="00000000" w:rsidRPr="00000000" w14:paraId="000016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routing drawings showing the coordinated routing of the rising mains, setting out lines of the rising mains relative to building grids, locations of rising mains joints, suspension and fixing units, etc.</w:t>
      </w:r>
    </w:p>
    <w:p w:rsidR="00000000" w:rsidDel="00000000" w:rsidP="00000000" w:rsidRDefault="00000000" w:rsidRPr="00000000" w14:paraId="000016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Weight of equipment</w:t>
      </w:r>
    </w:p>
    <w:p w:rsidR="00000000" w:rsidDel="00000000" w:rsidP="00000000" w:rsidRDefault="00000000" w:rsidRPr="00000000" w14:paraId="000016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8">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Builder’s works requirement.</w:t>
      </w:r>
    </w:p>
    <w:p w:rsidR="00000000" w:rsidDel="00000000" w:rsidP="00000000" w:rsidRDefault="00000000" w:rsidRPr="00000000" w14:paraId="000016B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PRODUCTS</w:t>
      </w:r>
    </w:p>
    <w:p w:rsidR="00000000" w:rsidDel="00000000" w:rsidP="00000000" w:rsidRDefault="00000000" w:rsidRPr="00000000" w14:paraId="000016B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BC">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16B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shall be factory fabricated epoxy insulated totally enclosed dust, vermin and insect proof non-ventilated type suitable for three phase four wire system with full sized Bus bar for phases and neutral.</w:t>
      </w:r>
    </w:p>
    <w:p w:rsidR="00000000" w:rsidDel="00000000" w:rsidP="00000000" w:rsidRDefault="00000000" w:rsidRPr="00000000" w14:paraId="000016BE">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2r0uhxc" w:id="64"/>
    <w:bookmarkEnd w:id="64"/>
    <w:p w:rsidR="00000000" w:rsidDel="00000000" w:rsidP="00000000" w:rsidRDefault="00000000" w:rsidRPr="00000000" w14:paraId="000016B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complete with plug-in units shall be type-tested to National Electrical Manufacturer’s Association (NEMA) Standard and shall be able to withstand a short circuit condition equivalent to 50 kA 1 sec or not less than the type-tested short circuit capacity of the corresponding switchboards.</w:t>
      </w:r>
    </w:p>
    <w:p w:rsidR="00000000" w:rsidDel="00000000" w:rsidP="00000000" w:rsidRDefault="00000000" w:rsidRPr="00000000" w14:paraId="000016C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shall be insulated to Class B i.e., 85°C temperature rise above ambient temperature of 45°C but maximum operation temperature should not exceed 95°C.</w:t>
      </w:r>
    </w:p>
    <w:p w:rsidR="00000000" w:rsidDel="00000000" w:rsidP="00000000" w:rsidRDefault="00000000" w:rsidRPr="00000000" w14:paraId="000016C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Eddy current heating shall be taken into account while designing the enclosure.</w:t>
      </w:r>
    </w:p>
    <w:p w:rsidR="00000000" w:rsidDel="00000000" w:rsidP="00000000" w:rsidRDefault="00000000" w:rsidRPr="00000000" w14:paraId="000016C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 complete rising mains assembly shall comprise the following:</w:t>
      </w:r>
    </w:p>
    <w:p w:rsidR="00000000" w:rsidDel="00000000" w:rsidP="00000000" w:rsidRDefault="00000000" w:rsidRPr="00000000" w14:paraId="000016C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Cable and box</w:t>
      </w:r>
    </w:p>
    <w:p w:rsidR="00000000" w:rsidDel="00000000" w:rsidP="00000000" w:rsidRDefault="00000000" w:rsidRPr="00000000" w14:paraId="000016C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Hangers</w:t>
      </w:r>
    </w:p>
    <w:p w:rsidR="00000000" w:rsidDel="00000000" w:rsidP="00000000" w:rsidRDefault="00000000" w:rsidRPr="00000000" w14:paraId="000016C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Plug-in/ Feeder Bus bar</w:t>
      </w:r>
    </w:p>
    <w:p w:rsidR="00000000" w:rsidDel="00000000" w:rsidP="00000000" w:rsidRDefault="00000000" w:rsidRPr="00000000" w14:paraId="000016C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Plug-in/ Tap-off box</w:t>
      </w:r>
    </w:p>
    <w:p w:rsidR="00000000" w:rsidDel="00000000" w:rsidP="00000000" w:rsidRDefault="00000000" w:rsidRPr="00000000" w14:paraId="000016C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C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Elbow</w:t>
      </w:r>
    </w:p>
    <w:p w:rsidR="00000000" w:rsidDel="00000000" w:rsidP="00000000" w:rsidRDefault="00000000" w:rsidRPr="00000000" w14:paraId="000016D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Off set</w:t>
      </w:r>
    </w:p>
    <w:p w:rsidR="00000000" w:rsidDel="00000000" w:rsidP="00000000" w:rsidRDefault="00000000" w:rsidRPr="00000000" w14:paraId="000016D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Transposing unit</w:t>
      </w:r>
    </w:p>
    <w:p w:rsidR="00000000" w:rsidDel="00000000" w:rsidP="00000000" w:rsidRDefault="00000000" w:rsidRPr="00000000" w14:paraId="000016D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End cap</w:t>
      </w:r>
    </w:p>
    <w:p w:rsidR="00000000" w:rsidDel="00000000" w:rsidP="00000000" w:rsidRDefault="00000000" w:rsidRPr="00000000" w14:paraId="000016D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Fire barrier</w:t>
      </w:r>
    </w:p>
    <w:p w:rsidR="00000000" w:rsidDel="00000000" w:rsidP="00000000" w:rsidRDefault="00000000" w:rsidRPr="00000000" w14:paraId="000016D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Expansion joints</w:t>
      </w:r>
    </w:p>
    <w:p w:rsidR="00000000" w:rsidDel="00000000" w:rsidP="00000000" w:rsidRDefault="00000000" w:rsidRPr="00000000" w14:paraId="000016D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Integral earth</w:t>
      </w:r>
    </w:p>
    <w:p w:rsidR="00000000" w:rsidDel="00000000" w:rsidP="00000000" w:rsidRDefault="00000000" w:rsidRPr="00000000" w14:paraId="000016D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D">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Fire resistance rising mains shall be insulated with double layers of mica and silicone rubber on the bus bars. All jointing parts shall be protected with fire protective enclosure. Test certificate for fire resistant rising mains shall be submitted to the Engineer for approval. Fire resistance rising mains shall be provided for all circuit incoming and outgoing from the Emergency Main Switch Board.</w:t>
      </w:r>
    </w:p>
    <w:p w:rsidR="00000000" w:rsidDel="00000000" w:rsidP="00000000" w:rsidRDefault="00000000" w:rsidRPr="00000000" w14:paraId="000016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D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rising mains and the associated fittings shall be minimum IP44 rating within Electrical room and Electrical riser. At car park, outdoor or plant room areas shall be weatherproof type to IP 65 in accordance with IEC 529. Weatherproof rising mains shall incorporate gaskets; drain holes, etc. suitable for outdoor use. All the plug-in, joint and accessories shall be special box-up to manufacturer detail to the same IP rating as the bus way.</w:t>
      </w:r>
    </w:p>
    <w:p w:rsidR="00000000" w:rsidDel="00000000" w:rsidP="00000000" w:rsidRDefault="00000000" w:rsidRPr="00000000" w14:paraId="000016E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1">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2 nos. of hanger/ support shall be provided for every 2m run of rising mains. Extra number of hangers will be required for joints. The rising mains shall be so supported that no visible stress shall be apparent from either unbalanced plug-in units. Vertical floor support shall be complete with spring hanger.</w:t>
      </w:r>
    </w:p>
    <w:p w:rsidR="00000000" w:rsidDel="00000000" w:rsidP="00000000" w:rsidRDefault="00000000" w:rsidRPr="00000000" w14:paraId="000016E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3">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joints shall be the one-bolt removable/isolating type with through-bolts that can be checked for tightness without de-energizing the system. It shall be possible to make up a joint from one side in the event the rising mains is installed against the wall or ceiling. The joint shall be so manufactured so as to allow removal of any length without disturbing adjacent lengths. Belleville spring shall be provided to give positive pressure over complete contact area. Plug-in feeder shall use identical parts.</w:t>
      </w:r>
    </w:p>
    <w:p w:rsidR="00000000" w:rsidDel="00000000" w:rsidP="00000000" w:rsidRDefault="00000000" w:rsidRPr="00000000" w14:paraId="000016E4">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1664s55" w:id="65"/>
    <w:bookmarkEnd w:id="65"/>
    <w:p w:rsidR="00000000" w:rsidDel="00000000" w:rsidP="00000000" w:rsidRDefault="00000000" w:rsidRPr="00000000" w14:paraId="000016E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system shall be capable of being mounted in any position without de-rating. Plug in and feeder sections shall be interchangeable without the use of special adapter joint covers.</w:t>
      </w:r>
    </w:p>
    <w:p w:rsidR="00000000" w:rsidDel="00000000" w:rsidP="00000000" w:rsidRDefault="00000000" w:rsidRPr="00000000" w14:paraId="000016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7">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rising mains system shall be capable of withstanding the short circuit capacity of the electrical installation without damaging by the electrical, mechanical and thermal stress under fault condition of a service voltage of 440V 50Hz.</w:t>
      </w:r>
    </w:p>
    <w:p w:rsidR="00000000" w:rsidDel="00000000" w:rsidP="00000000" w:rsidRDefault="00000000" w:rsidRPr="00000000" w14:paraId="000016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Rising mains shall have rated insulation voltage and rated operating voltage of 650V respectively.</w:t>
      </w:r>
    </w:p>
    <w:p w:rsidR="00000000" w:rsidDel="00000000" w:rsidP="00000000" w:rsidRDefault="00000000" w:rsidRPr="00000000" w14:paraId="000016E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B">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Rising Mains</w:t>
      </w:r>
    </w:p>
    <w:p w:rsidR="00000000" w:rsidDel="00000000" w:rsidP="00000000" w:rsidRDefault="00000000" w:rsidRPr="00000000" w14:paraId="000016EC">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 per BS-1432 for the rising mains copper/ Aluminium conductor (99.999 Purity) adequately rated shall be supported by non-tracking moulded insulator spaced at suitable intervals. The complete assembly shall be capable to withstand the maximum mechanical stresses under fault conditions.</w:t>
      </w:r>
    </w:p>
    <w:p w:rsidR="00000000" w:rsidDel="00000000" w:rsidP="00000000" w:rsidRDefault="00000000" w:rsidRPr="00000000" w14:paraId="000016E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E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bus bar connections shall be constructed in accordance with the requirement of IEC- 60439-1 or EN-60439-1 forgoing Part of switchboards &amp; on current carrying capacity &amp; limits of temperature rise. </w:t>
      </w:r>
    </w:p>
    <w:p w:rsidR="00000000" w:rsidDel="00000000" w:rsidP="00000000" w:rsidRDefault="00000000" w:rsidRPr="00000000" w14:paraId="000016E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current density of bus bars shall be considered as 0.8 Amps/ Sq.mm for Aluminium conductor and 1.0 Amps/ sq.mm for Copper Conductor.</w:t>
      </w:r>
    </w:p>
    <w:p w:rsidR="00000000" w:rsidDel="00000000" w:rsidP="00000000" w:rsidRDefault="00000000" w:rsidRPr="00000000" w14:paraId="000016F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clearances between phase and neutral shall be as per BS 162. Bus bars shall be separated &amp; supported with appropriate clearances in air in addition to the requirements of providing full insulation. The material for phase identification shall be non-colour fading and adhesive label shall not be used.</w:t>
      </w:r>
    </w:p>
    <w:p w:rsidR="00000000" w:rsidDel="00000000" w:rsidP="00000000" w:rsidRDefault="00000000" w:rsidRPr="00000000" w14:paraId="000016F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4">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shall be provided with three phase or three phases and neutral.</w:t>
      </w:r>
    </w:p>
    <w:p w:rsidR="00000000" w:rsidDel="00000000" w:rsidP="00000000" w:rsidRDefault="00000000" w:rsidRPr="00000000" w14:paraId="000016F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Non-deteriorating neoprene type gaskets shall be provided. The gaskets used for outdoor portion of the rising mains shall be non-deteriorating due to hostile climate conditions and direct exposure to sunlight.</w:t>
      </w:r>
    </w:p>
    <w:p w:rsidR="00000000" w:rsidDel="00000000" w:rsidP="00000000" w:rsidRDefault="00000000" w:rsidRPr="00000000" w14:paraId="000016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 supports shall be made of high-quality insulating material such as FRP/ DMC, SMC/ Fibre glass araldite etc. The insulating material shall be treated against fungus. Surface of insulators shall be highly glazed and treated to minimize accumulation of dust.</w:t>
      </w:r>
    </w:p>
    <w:p w:rsidR="00000000" w:rsidDel="00000000" w:rsidP="00000000" w:rsidRDefault="00000000" w:rsidRPr="00000000" w14:paraId="000016F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Flanged ends shall be provided to facilitate connection of rising mains both at the transformer and switch gear end &amp; switch gear to switchgear end. All hardware such as bolts, nuts, spring and plain washers shall be supplied along with rising mains to connect it at both ends.</w:t>
      </w:r>
    </w:p>
    <w:p w:rsidR="00000000" w:rsidDel="00000000" w:rsidP="00000000" w:rsidRDefault="00000000" w:rsidRPr="00000000" w14:paraId="000016F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Reinforcement/ stiffeners shall be provided for the covers from inside on which supporting lugs are provided.</w:t>
      </w:r>
    </w:p>
    <w:p w:rsidR="00000000" w:rsidDel="00000000" w:rsidP="00000000" w:rsidRDefault="00000000" w:rsidRPr="00000000" w14:paraId="000016F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6F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Flexible connectors shall be provided at the end terminations, both at transformer end and switch gear end and at intermediate places depending upon length and configuration of the rising mains. The connectors shall preferably be laminated to cater for linear expansion of bus bars. The material of flexible shall be same as bus bars. If different materials are used care shall be taken to prevent bimetallic corrosion.</w:t>
      </w:r>
    </w:p>
    <w:p w:rsidR="00000000" w:rsidDel="00000000" w:rsidP="00000000" w:rsidRDefault="00000000" w:rsidRPr="00000000" w14:paraId="000016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bus of size made of Copper/ Aluminium as mentioned in</w:t>
      </w:r>
      <w:r w:rsidDel="00000000" w:rsidR="00000000" w:rsidRPr="00000000">
        <w:rPr>
          <w:rFonts w:ascii="Arial" w:cs="Arial" w:eastAsia="Arial" w:hAnsi="Arial"/>
          <w:strike w:val="1"/>
          <w:sz w:val="22"/>
          <w:szCs w:val="22"/>
          <w:rtl w:val="0"/>
        </w:rPr>
        <w:t xml:space="preserve"> </w:t>
      </w:r>
      <w:r w:rsidDel="00000000" w:rsidR="00000000" w:rsidRPr="00000000">
        <w:rPr>
          <w:rFonts w:ascii="Arial" w:cs="Arial" w:eastAsia="Arial" w:hAnsi="Arial"/>
          <w:sz w:val="22"/>
          <w:szCs w:val="22"/>
          <w:rtl w:val="0"/>
        </w:rPr>
        <w:t xml:space="preserve"> Drawings shall be fitted outside the rising mains throughout the length of the rising mains Two Nos. of terminals shall be brought out at ends of the earth bus to facilitate connection of earthling lead externally.</w:t>
      </w:r>
    </w:p>
    <w:p w:rsidR="00000000" w:rsidDel="00000000" w:rsidP="00000000" w:rsidRDefault="00000000" w:rsidRPr="00000000" w14:paraId="000017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2">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crossover chamber with sufficient number of links and supports shall be provided in accordance with system required. The crossover chamber shall effect change of phase sequences to match with respective phase sequences in the end equipment. The links, insulators and fasteners shall be located such that across the replacement/ tightening is available for all parts.</w:t>
      </w:r>
    </w:p>
    <w:p w:rsidR="00000000" w:rsidDel="00000000" w:rsidP="00000000" w:rsidRDefault="00000000" w:rsidRPr="00000000" w14:paraId="00001703">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3q5sasy" w:id="66"/>
    <w:bookmarkEnd w:id="66"/>
    <w:p w:rsidR="00000000" w:rsidDel="00000000" w:rsidP="00000000" w:rsidRDefault="00000000" w:rsidRPr="00000000" w14:paraId="0000170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suitable fabricated adapter box with flexible links shall be provided wherever specified to interface with the termination arrangement on the end equipment connection. Bidder shall design the adapter box to suit exact requirements of the end equipment with adequate clearance and accessibility for end connections. All necessary links, supports, fasteners and washers shall be included in the scope of supply.</w:t>
      </w:r>
    </w:p>
    <w:p w:rsidR="00000000" w:rsidDel="00000000" w:rsidP="00000000" w:rsidRDefault="00000000" w:rsidRPr="00000000" w14:paraId="000017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shall be provided with wall straps for fixing the duct along wall at 1 meter interval regularly.</w:t>
      </w:r>
    </w:p>
    <w:p w:rsidR="00000000" w:rsidDel="00000000" w:rsidP="00000000" w:rsidRDefault="00000000" w:rsidRPr="00000000" w14:paraId="0000170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Fire barrier shall be provided at every floor and should be able to with stand fire hazard for 2 hours.</w:t>
      </w:r>
    </w:p>
    <w:p w:rsidR="00000000" w:rsidDel="00000000" w:rsidP="00000000" w:rsidRDefault="00000000" w:rsidRPr="00000000" w14:paraId="0000170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A">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length of the rising mains shall be as per floor-to-floor height. For this purpose, measurement shall be taken from site.</w:t>
      </w:r>
    </w:p>
    <w:p w:rsidR="00000000" w:rsidDel="00000000" w:rsidP="00000000" w:rsidRDefault="00000000" w:rsidRPr="00000000" w14:paraId="0000170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C">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enclosure shall be fabricated for CRCA sheet steel of minimum size of 2.0 mm.</w:t>
      </w:r>
    </w:p>
    <w:p w:rsidR="00000000" w:rsidDel="00000000" w:rsidP="00000000" w:rsidRDefault="00000000" w:rsidRPr="00000000" w14:paraId="0000170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0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Bus bars and insulating supports shall withstand successfully thermal and dynamic stresses resulting from the circuit currents mentioned in the Data Sheets for the duration, so specified. Rising mains shall be able to with stand short circuit level of 50kA for 1 sec.</w:t>
      </w:r>
    </w:p>
    <w:p w:rsidR="00000000" w:rsidDel="00000000" w:rsidP="00000000" w:rsidRDefault="00000000" w:rsidRPr="00000000" w14:paraId="0000170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0">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assembly enclosure shall be dust and vermin proof with IP-44 protection &amp; IP-65 for outdoor installation. Adequate access shall be available for inspection/ replacement/ Tightening of bus bars and their support/ fish plate etc.</w:t>
      </w:r>
    </w:p>
    <w:p w:rsidR="00000000" w:rsidDel="00000000" w:rsidP="00000000" w:rsidRDefault="00000000" w:rsidRPr="00000000" w14:paraId="000017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2">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EXECUTION – TESTING &amp; COMMISIONING</w:t>
      </w:r>
    </w:p>
    <w:p w:rsidR="00000000" w:rsidDel="00000000" w:rsidP="00000000" w:rsidRDefault="00000000" w:rsidRPr="00000000" w14:paraId="000017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171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Store rising mains in clean dry area. Rising mains shall not be delivered or installed until building is enclosed and dry.</w:t>
      </w:r>
    </w:p>
    <w:p w:rsidR="00000000" w:rsidDel="00000000" w:rsidP="00000000" w:rsidRDefault="00000000" w:rsidRPr="00000000" w14:paraId="000017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7">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Clean conducting surfaces and install bus in accordance with manufacturer’s installation instructions.</w:t>
      </w:r>
    </w:p>
    <w:p w:rsidR="00000000" w:rsidDel="00000000" w:rsidP="00000000" w:rsidRDefault="00000000" w:rsidRPr="00000000" w14:paraId="000017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Torque all connections. Adjust spring hangers to equally distribute load.</w:t>
      </w:r>
    </w:p>
    <w:p w:rsidR="00000000" w:rsidDel="00000000" w:rsidP="00000000" w:rsidRDefault="00000000" w:rsidRPr="00000000" w14:paraId="000017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Provide 10 cm high concrete curb around rising mains floor penetrations.</w:t>
      </w:r>
    </w:p>
    <w:p w:rsidR="00000000" w:rsidDel="00000000" w:rsidP="00000000" w:rsidRDefault="00000000" w:rsidRPr="00000000" w14:paraId="000017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Provide a spring suspension hanger at each floor and not more than every 4 vertical meters.</w:t>
      </w:r>
    </w:p>
    <w:p w:rsidR="00000000" w:rsidDel="00000000" w:rsidP="00000000" w:rsidRDefault="00000000" w:rsidRPr="00000000" w14:paraId="0000171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1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Provide expansion fittings in accordance with manufacturer's recommendations.</w:t>
      </w:r>
    </w:p>
    <w:p w:rsidR="00000000" w:rsidDel="00000000" w:rsidP="00000000" w:rsidRDefault="00000000" w:rsidRPr="00000000" w14:paraId="000017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Provide listed fire stop fittings for floor and wall penetrations.</w:t>
      </w:r>
    </w:p>
    <w:p w:rsidR="00000000" w:rsidDel="00000000" w:rsidP="00000000" w:rsidRDefault="00000000" w:rsidRPr="00000000" w14:paraId="000017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Drawings and Documents</w:t>
      </w:r>
    </w:p>
    <w:p w:rsidR="00000000" w:rsidDel="00000000" w:rsidP="00000000" w:rsidRDefault="00000000" w:rsidRPr="00000000" w14:paraId="0000172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Fully, dimensioned, scale drawing showing general arrangement, assembly, installation, configuration, clearance, creep age distances and interfacing details at both ends shall be submitted for approval.</w:t>
      </w:r>
    </w:p>
    <w:p w:rsidR="00000000" w:rsidDel="00000000" w:rsidP="00000000" w:rsidRDefault="00000000" w:rsidRPr="00000000" w14:paraId="0000172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6">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Calculations for bus bar capacity to carry rated current with specified maximum operating temperature.</w:t>
      </w:r>
    </w:p>
    <w:p w:rsidR="00000000" w:rsidDel="00000000" w:rsidP="00000000" w:rsidRDefault="00000000" w:rsidRPr="00000000" w14:paraId="0000172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Short time thermal and dynamic withstand capacity under specified fault level, Heat loss calculations &amp; Voltage drop calculations.</w:t>
      </w:r>
    </w:p>
    <w:p w:rsidR="00000000" w:rsidDel="00000000" w:rsidP="00000000" w:rsidRDefault="00000000" w:rsidRPr="00000000" w14:paraId="00001729">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25b2l0r" w:id="67"/>
    <w:bookmarkEnd w:id="67"/>
    <w:p w:rsidR="00000000" w:rsidDel="00000000" w:rsidP="00000000" w:rsidRDefault="00000000" w:rsidRPr="00000000" w14:paraId="0000172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Test</w:t>
      </w:r>
    </w:p>
    <w:p w:rsidR="00000000" w:rsidDel="00000000" w:rsidP="00000000" w:rsidRDefault="00000000" w:rsidRPr="00000000" w14:paraId="0000172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shall be tested and inspected at fabrication shape in accordance with the relevant IS/ BS requirement for type and routine tests.</w:t>
      </w:r>
    </w:p>
    <w:p w:rsidR="00000000" w:rsidDel="00000000" w:rsidP="00000000" w:rsidRDefault="00000000" w:rsidRPr="00000000" w14:paraId="000017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D">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After installation the following tests shall be performed before energizing the rising mains.</w:t>
      </w:r>
    </w:p>
    <w:p w:rsidR="00000000" w:rsidDel="00000000" w:rsidP="00000000" w:rsidRDefault="00000000" w:rsidRPr="00000000" w14:paraId="000017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2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High voltage withstand test for 1 min.</w:t>
      </w:r>
    </w:p>
    <w:p w:rsidR="00000000" w:rsidDel="00000000" w:rsidP="00000000" w:rsidRDefault="00000000" w:rsidRPr="00000000" w14:paraId="000017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Megger test</w:t>
      </w:r>
    </w:p>
    <w:p w:rsidR="00000000" w:rsidDel="00000000" w:rsidP="00000000" w:rsidRDefault="00000000" w:rsidRPr="00000000" w14:paraId="0000173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Inspection</w:t>
      </w:r>
    </w:p>
    <w:p w:rsidR="00000000" w:rsidDel="00000000" w:rsidP="00000000" w:rsidRDefault="00000000" w:rsidRPr="00000000" w14:paraId="000017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Purchaser reserves the right to witness all routine tests at manufacturer's works prior to dispatch to prove compliance with Specification. All expenses for conducting these tests shall be borne by the Bidder. Metering/ testing equipment of approved range and accuracy class shall be arranged by the Vendor.</w:t>
      </w:r>
    </w:p>
    <w:p w:rsidR="00000000" w:rsidDel="00000000" w:rsidP="00000000" w:rsidRDefault="00000000" w:rsidRPr="00000000" w14:paraId="000017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Basis of measurement</w:t>
      </w:r>
    </w:p>
    <w:p w:rsidR="00000000" w:rsidDel="00000000" w:rsidP="00000000" w:rsidRDefault="00000000" w:rsidRPr="00000000" w14:paraId="00001738">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rising mains unit rate shall be based on per meter length basis measured along the longitudinal axis from flange to flange (center line measurement} irrespective of horizontal/ vertical runs, bends, crossover chamber and adapter panel. The per meter rates shall be inclusive of bend, crossover box and adapter box flexible end coupler etc.</w:t>
      </w:r>
    </w:p>
    <w:p w:rsidR="00000000" w:rsidDel="00000000" w:rsidP="00000000" w:rsidRDefault="00000000" w:rsidRPr="00000000" w14:paraId="0000173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Quality Assurance</w:t>
      </w:r>
    </w:p>
    <w:p w:rsidR="00000000" w:rsidDel="00000000" w:rsidP="00000000" w:rsidRDefault="00000000" w:rsidRPr="00000000" w14:paraId="0000173B">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Quality Assurance shall follow the requirements of Owner documents as applicable. QA involvement will commence at enquiry and follow through to completion and acceptance thus ensuring total conformity to Purchaser's requirement.</w:t>
      </w:r>
    </w:p>
    <w:p w:rsidR="00000000" w:rsidDel="00000000" w:rsidP="00000000" w:rsidRDefault="00000000" w:rsidRPr="00000000" w14:paraId="000017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3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Deviations</w:t>
      </w:r>
    </w:p>
    <w:p w:rsidR="00000000" w:rsidDel="00000000" w:rsidP="00000000" w:rsidRDefault="00000000" w:rsidRPr="00000000" w14:paraId="0000173E">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Deviation from specifications must be stated in writing at the quotation stage.</w:t>
      </w:r>
    </w:p>
    <w:p w:rsidR="00000000" w:rsidDel="00000000" w:rsidP="00000000" w:rsidRDefault="00000000" w:rsidRPr="00000000" w14:paraId="0000173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0">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the absence of such a statement, it will be assumed that the requirements of the specifications are met without exception.</w:t>
      </w:r>
    </w:p>
    <w:p w:rsidR="00000000" w:rsidDel="00000000" w:rsidP="00000000" w:rsidRDefault="00000000" w:rsidRPr="00000000" w14:paraId="00001741">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2">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3">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5">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6">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7">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8">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9">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A">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B">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C">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D">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E">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4F">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0">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1">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2">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3">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5">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6">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7">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8">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9">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A">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B">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C">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D">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E">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5F">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0">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1">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2">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3">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4">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5">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6">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7">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8">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9">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A">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B">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C">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D">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E">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6F">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0">
      <w:pPr>
        <w:ind w:left="40" w:right="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1">
      <w:pPr>
        <w:ind w:left="40" w:right="20" w:firstLine="0"/>
        <w:jc w:val="both"/>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kgcv8k" w:id="68"/>
    <w:bookmarkEnd w:id="68"/>
    <w:p w:rsidR="00000000" w:rsidDel="00000000" w:rsidP="00000000" w:rsidRDefault="00000000" w:rsidRPr="00000000" w14:paraId="00001772">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16</w:t>
      </w:r>
    </w:p>
    <w:p w:rsidR="00000000" w:rsidDel="00000000" w:rsidP="00000000" w:rsidRDefault="00000000" w:rsidRPr="00000000" w14:paraId="00001773">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EXTERNAL LIGHTING</w:t>
      </w:r>
    </w:p>
    <w:p w:rsidR="00000000" w:rsidDel="00000000" w:rsidP="00000000" w:rsidRDefault="00000000" w:rsidRPr="00000000" w14:paraId="000017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5">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 Description</w:t>
      </w:r>
    </w:p>
    <w:p w:rsidR="00000000" w:rsidDel="00000000" w:rsidP="00000000" w:rsidRDefault="00000000" w:rsidRPr="00000000" w14:paraId="00001776">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scope of work includes the external lighting with LED lamp light fittings. The actual position of all fittings, the wiring details and cable routes shall be coordinated with other trades at site and submitted for the approval of the Engineer-In-Charge. All time and cost required for adjusting the layout or complete installation to suit site requirement is included.</w:t>
      </w:r>
    </w:p>
    <w:p w:rsidR="00000000" w:rsidDel="00000000" w:rsidP="00000000" w:rsidRDefault="00000000" w:rsidRPr="00000000" w14:paraId="000017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determine the exact positioning of External lighting points due consideration shall be given, for selection of the most accessible routes for wiring, convenience of switching and operational requirement of the installation.</w:t>
      </w:r>
    </w:p>
    <w:p w:rsidR="00000000" w:rsidDel="00000000" w:rsidP="00000000" w:rsidRDefault="00000000" w:rsidRPr="00000000" w14:paraId="000017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A">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the purpose of specification and related drawing, each lighting circuit shall be coded with a prefix to indicate the corresponding distribution board number.</w:t>
      </w:r>
    </w:p>
    <w:p w:rsidR="00000000" w:rsidDel="00000000" w:rsidP="00000000" w:rsidRDefault="00000000" w:rsidRPr="00000000" w14:paraId="000017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C">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electrical equipment/ system may develop sudden changes due to low frequency/or direct electric current components such as fluorescent lamps, contactors, etc. shall be fitted with radio and television interference suppression components suitable to meet the levels specified in BS 800 “Limits of Radio Interference”.</w:t>
      </w:r>
    </w:p>
    <w:p w:rsidR="00000000" w:rsidDel="00000000" w:rsidP="00000000" w:rsidRDefault="00000000" w:rsidRPr="00000000" w14:paraId="000017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7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Standards</w:t>
      </w:r>
    </w:p>
    <w:p w:rsidR="00000000" w:rsidDel="00000000" w:rsidP="00000000" w:rsidRDefault="00000000" w:rsidRPr="00000000" w14:paraId="0000177F">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complete wiring installation shall be engineered according to manufacturer data and constructed in accordance with the latest revision of the IS and the appropriate BS/ IEC.</w:t>
      </w:r>
    </w:p>
    <w:p w:rsidR="00000000" w:rsidDel="00000000" w:rsidP="00000000" w:rsidRDefault="00000000" w:rsidRPr="00000000" w14:paraId="0000178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 the adoption of standards and requirements, the Contractor shall take the following precedence:</w:t>
      </w:r>
    </w:p>
    <w:p w:rsidR="00000000" w:rsidDel="00000000" w:rsidP="00000000" w:rsidRDefault="00000000" w:rsidRPr="00000000" w14:paraId="0000178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3">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Engineer’s decision</w:t>
      </w:r>
    </w:p>
    <w:p w:rsidR="00000000" w:rsidDel="00000000" w:rsidP="00000000" w:rsidRDefault="00000000" w:rsidRPr="00000000" w14:paraId="000017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5">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Local codes of practice</w:t>
      </w:r>
    </w:p>
    <w:p w:rsidR="00000000" w:rsidDel="00000000" w:rsidP="00000000" w:rsidRDefault="00000000" w:rsidRPr="00000000" w14:paraId="000017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7">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Drawings</w:t>
      </w:r>
    </w:p>
    <w:p w:rsidR="00000000" w:rsidDel="00000000" w:rsidP="00000000" w:rsidRDefault="00000000" w:rsidRPr="00000000" w14:paraId="000017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Specification</w:t>
      </w:r>
    </w:p>
    <w:p w:rsidR="00000000" w:rsidDel="00000000" w:rsidP="00000000" w:rsidRDefault="00000000" w:rsidRPr="00000000" w14:paraId="000017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B">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International standards and requirements</w:t>
      </w:r>
    </w:p>
    <w:p w:rsidR="00000000" w:rsidDel="00000000" w:rsidP="00000000" w:rsidRDefault="00000000" w:rsidRPr="00000000" w14:paraId="0000178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8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Submission</w:t>
      </w:r>
    </w:p>
    <w:p w:rsidR="00000000" w:rsidDel="00000000" w:rsidP="00000000" w:rsidRDefault="00000000" w:rsidRPr="00000000" w14:paraId="0000178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technical submissions shall be approved by the LSTK contractor prior to the respective stages of construction with respect to the approved design and development documents. In case of major deviations, it shall be brought under the notice of Engineer-In-Charge for its review and approval.</w:t>
      </w:r>
    </w:p>
    <w:p w:rsidR="00000000" w:rsidDel="00000000" w:rsidP="00000000" w:rsidRDefault="00000000" w:rsidRPr="00000000" w14:paraId="000017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0">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submission shall include the following as a minimum requirement,</w:t>
      </w:r>
    </w:p>
    <w:p w:rsidR="00000000" w:rsidDel="00000000" w:rsidP="00000000" w:rsidRDefault="00000000" w:rsidRPr="00000000" w14:paraId="0000179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2">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Equipment catalogues submission with manufacturer’s data</w:t>
      </w:r>
    </w:p>
    <w:p w:rsidR="00000000" w:rsidDel="00000000" w:rsidP="00000000" w:rsidRDefault="00000000" w:rsidRPr="00000000" w14:paraId="000017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4">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Sample submission include all wiring accessories</w:t>
      </w:r>
    </w:p>
    <w:p w:rsidR="00000000" w:rsidDel="00000000" w:rsidP="00000000" w:rsidRDefault="00000000" w:rsidRPr="00000000" w14:paraId="0000179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6">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Shop Drawings of the lighting, circuit numbers, cable routings, switching arrangement, mounting height, etc. The positions and mounting heights shall be coordinated with other services. Fixing details of all wiring accessories shall also be included.</w:t>
      </w:r>
    </w:p>
    <w:p w:rsidR="00000000" w:rsidDel="00000000" w:rsidP="00000000" w:rsidRDefault="00000000" w:rsidRPr="00000000" w14:paraId="000017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8">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Drawings showing the installation details.</w:t>
      </w:r>
    </w:p>
    <w:p w:rsidR="00000000" w:rsidDel="00000000" w:rsidP="00000000" w:rsidRDefault="00000000" w:rsidRPr="00000000" w14:paraId="000017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A">
      <w:pPr>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Labeling system</w:t>
      </w:r>
    </w:p>
    <w:p w:rsidR="00000000" w:rsidDel="00000000" w:rsidP="00000000" w:rsidRDefault="00000000" w:rsidRPr="00000000" w14:paraId="0000179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9C">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Builder’s works requirement.</w:t>
      </w:r>
    </w:p>
    <w:p w:rsidR="00000000" w:rsidDel="00000000" w:rsidP="00000000" w:rsidRDefault="00000000" w:rsidRPr="00000000" w14:paraId="0000179D">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34g0dwd" w:id="69"/>
    <w:bookmarkEnd w:id="69"/>
    <w:p w:rsidR="00000000" w:rsidDel="00000000" w:rsidP="00000000" w:rsidRDefault="00000000" w:rsidRPr="00000000" w14:paraId="0000179E">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DECORATIVE STREET LIGHTING POLES:</w:t>
      </w:r>
    </w:p>
    <w:p w:rsidR="00000000" w:rsidDel="00000000" w:rsidP="00000000" w:rsidRDefault="00000000" w:rsidRPr="00000000" w14:paraId="0000179F">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Decorative street lighting pole of the following standard shall be used on work</w:t>
      </w:r>
    </w:p>
    <w:p w:rsidR="00000000" w:rsidDel="00000000" w:rsidP="00000000" w:rsidRDefault="00000000" w:rsidRPr="00000000" w14:paraId="000017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A1">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Design &amp; Construction:</w:t>
      </w:r>
    </w:p>
    <w:p w:rsidR="00000000" w:rsidDel="00000000" w:rsidP="00000000" w:rsidRDefault="00000000" w:rsidRPr="00000000" w14:paraId="000017A2">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Ornamental cast aluminum pole BCIP- 01 made out of cast aluminum as per requirements of IS: 202-1993 or equivalent. Casting of all pole sections should be accurately done from permanent moulds and cores of the design submitted to achieve uniformity in all design aspects in internal and external shape of the unit. All sections should be free from defects like blow holes, porosity, hard spots, cracks, hot tears, cold shuts, distortion, sand and slag inclusion and other harmful defects. All the casted sections used in the pole should be free from welding of any kind used to repair it. The casted sections should be machined from all the locations used to insert the pieces into one another using either threading or socket method accuracy of all machined parts should be maintained throughout a lot for random replacements of sections if and when required. All the threaded joints should be mechanically tightened and sealed using industrial tools to make the entire unit vandal resistant.</w:t>
      </w:r>
    </w:p>
    <w:p w:rsidR="00000000" w:rsidDel="00000000" w:rsidP="00000000" w:rsidRDefault="00000000" w:rsidRPr="00000000" w14:paraId="000017A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A4">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Aesthetic Appearance:</w:t>
      </w:r>
    </w:p>
    <w:p w:rsidR="00000000" w:rsidDel="00000000" w:rsidP="00000000" w:rsidRDefault="00000000" w:rsidRPr="00000000" w14:paraId="000017A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the grooves and carvings of the pole unit should be free from any kind of distortion for a pleasing aesthetic appearance.</w:t>
      </w:r>
    </w:p>
    <w:p w:rsidR="00000000" w:rsidDel="00000000" w:rsidP="00000000" w:rsidRDefault="00000000" w:rsidRPr="00000000" w14:paraId="000017A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A7">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Material:</w:t>
      </w:r>
    </w:p>
    <w:p w:rsidR="00000000" w:rsidDel="00000000" w:rsidP="00000000" w:rsidRDefault="00000000" w:rsidRPr="00000000" w14:paraId="000017A8">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Cast aluminum material used for casting pole unit should be of grade FG-220 type, as described in IS: 202 and should have minimum tensile strength of the order of 200 N/sq. mm.</w:t>
      </w:r>
    </w:p>
    <w:p w:rsidR="00000000" w:rsidDel="00000000" w:rsidP="00000000" w:rsidRDefault="00000000" w:rsidRPr="00000000" w14:paraId="000017A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AA">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Pretreatment:</w:t>
      </w:r>
    </w:p>
    <w:p w:rsidR="00000000" w:rsidDel="00000000" w:rsidP="00000000" w:rsidRDefault="00000000" w:rsidRPr="00000000" w14:paraId="000017A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and every casted piece should be subject to sand blasting at a pressure of 10-15 Kgf to remove all external dirt and sand remains etc.</w:t>
      </w:r>
    </w:p>
    <w:p w:rsidR="00000000" w:rsidDel="00000000" w:rsidP="00000000" w:rsidRDefault="00000000" w:rsidRPr="00000000" w14:paraId="000017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AD">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Painting &amp; Finishing:</w:t>
      </w:r>
    </w:p>
    <w:p w:rsidR="00000000" w:rsidDel="00000000" w:rsidP="00000000" w:rsidRDefault="00000000" w:rsidRPr="00000000" w14:paraId="000017AE">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Entire unit should be given an extensive three stage treatment with PU based two pack Zn-Ph primer and paint prescribed for CI surfaces to make it absolutely rust and corrosion proof, as well as giving it a pleasing appearance. PU based paint should be MRF make or equivalent.</w:t>
      </w:r>
    </w:p>
    <w:p w:rsidR="00000000" w:rsidDel="00000000" w:rsidP="00000000" w:rsidRDefault="00000000" w:rsidRPr="00000000" w14:paraId="000017A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Thickness of the coating:</w:t>
      </w:r>
    </w:p>
    <w:p w:rsidR="00000000" w:rsidDel="00000000" w:rsidP="00000000" w:rsidRDefault="00000000" w:rsidRPr="00000000" w14:paraId="000017B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 minimum of 80 microns of coating thickness should be achieved on the final piece.</w:t>
      </w:r>
    </w:p>
    <w:p w:rsidR="00000000" w:rsidDel="00000000" w:rsidP="00000000" w:rsidRDefault="00000000" w:rsidRPr="00000000" w14:paraId="000017B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3">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Installation:</w:t>
      </w:r>
    </w:p>
    <w:p w:rsidR="00000000" w:rsidDel="00000000" w:rsidP="00000000" w:rsidRDefault="00000000" w:rsidRPr="00000000" w14:paraId="000017B4">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Pole unit should be grouted using 4nos. anchor bolts of size M-16x450mm confirming to 6.8 Gr. As per IS: 2062. Pole unit should be grouted in a Foundation made out of 1:3:6 cement concrete after excavating the earth with proper cable sleeves etc. laid in the foundation itself.</w:t>
      </w:r>
    </w:p>
    <w:p w:rsidR="00000000" w:rsidDel="00000000" w:rsidP="00000000" w:rsidRDefault="00000000" w:rsidRPr="00000000" w14:paraId="000017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6">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Manufacturer standard installation drawing shall be follower for installation of poles.</w:t>
      </w:r>
    </w:p>
    <w:p w:rsidR="00000000" w:rsidDel="00000000" w:rsidP="00000000" w:rsidRDefault="00000000" w:rsidRPr="00000000" w14:paraId="000017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8">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OCTAGONAL STREET LIGHTING POLES:</w:t>
      </w:r>
    </w:p>
    <w:p w:rsidR="00000000" w:rsidDel="00000000" w:rsidP="00000000" w:rsidRDefault="00000000" w:rsidRPr="00000000" w14:paraId="000017B9">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Octagonal G.I. Street lighting poles of the following specification shall be used for work.</w:t>
      </w:r>
    </w:p>
    <w:p w:rsidR="00000000" w:rsidDel="00000000" w:rsidP="00000000" w:rsidRDefault="00000000" w:rsidRPr="00000000" w14:paraId="000017B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B">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Octagonal Poles shall be designed to withstand the maximum wind speed as per IS 875. The top loading i.e., area and the weight of fixtures are to be considered to calculate maximum deflection of the pole and the same shall meet the requirement of BS: 5649 Part VI1982.</w:t>
      </w:r>
    </w:p>
    <w:p w:rsidR="00000000" w:rsidDel="00000000" w:rsidP="00000000" w:rsidRDefault="00000000" w:rsidRPr="00000000" w14:paraId="000017BC">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1jlao46" w:id="70"/>
    <w:bookmarkEnd w:id="70"/>
    <w:p w:rsidR="00000000" w:rsidDel="00000000" w:rsidP="00000000" w:rsidRDefault="00000000" w:rsidRPr="00000000" w14:paraId="000017BD">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pole shaft shall have octagonal cross section and shall be continuously tapered with single longitudinal welding. There shall not be any circumferential welding. The welding of pole shaft shall be done by Submerged Arc Welding (SAW) process.</w:t>
      </w:r>
    </w:p>
    <w:p w:rsidR="00000000" w:rsidDel="00000000" w:rsidP="00000000" w:rsidRDefault="00000000" w:rsidRPr="00000000" w14:paraId="000017B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BF">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octagonal pole shafts shall be provided with a rigid flange plate of suitable thickness with provision for fixing 4 foundation bolts. This base plate shall be fillet welded to the pole shaft at two locations i.e., from inside and outside. The welding shall be done as per qualified MWAW process approved by third party inspection agency. The octagonal Poles shall have door of approximate 500 mm length at the elevation of 500 mm from the Base plate. The door shall be vandal resistance and shall be weatherproof to ensure safety of inside connections. The door shall be flush with the exterior surface and shall have suitable locking arrangement. There shall also be suitable arrangements for the purpose of earthing.</w:t>
      </w:r>
    </w:p>
    <w:p w:rsidR="00000000" w:rsidDel="00000000" w:rsidP="00000000" w:rsidRDefault="00000000" w:rsidRPr="00000000" w14:paraId="000017C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C1">
      <w:pPr>
        <w:ind w:left="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pole shall be adequately strengthened at the location of the door to compensate for the loss in section.</w:t>
      </w:r>
    </w:p>
    <w:p w:rsidR="00000000" w:rsidDel="00000000" w:rsidP="00000000" w:rsidRDefault="00000000" w:rsidRPr="00000000" w14:paraId="000017C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C3">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Welding shall be carried out confirming to approved procedures duly qualified by third party Inspection agency. The welders shall also be qualified for welding the octagonal shafts. The Octagonal Poles shall be in single section (upto 11 mtr). There shall not be any circumferential weld joint. The poles shall be hot dip galvanized as per IS-2629/ IS-2633/ IS-4759 standards with average coating thickness of 70 micron. The galvanizing shall be done in single dipping.</w:t>
      </w:r>
    </w:p>
    <w:p w:rsidR="00000000" w:rsidDel="00000000" w:rsidP="00000000" w:rsidRDefault="00000000" w:rsidRPr="00000000" w14:paraId="000017C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C5">
      <w:pPr>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Octagonal Poles shall be bolted on a pre-cast foundation with a set of four foundation bolts for greater rigidity.</w:t>
      </w:r>
    </w:p>
    <w:p w:rsidR="00000000" w:rsidDel="00000000" w:rsidP="00000000" w:rsidRDefault="00000000" w:rsidRPr="00000000" w14:paraId="000017C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C7">
      <w:pPr>
        <w:ind w:left="4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Top Mounting: the galvanized mounting bracket shall be part of supply along with the Octagonal Poles for Installation of the luminaries. Installation of poles shall be carried out as per manufacturer’s standards.</w:t>
      </w:r>
    </w:p>
    <w:p w:rsidR="00000000" w:rsidDel="00000000" w:rsidP="00000000" w:rsidRDefault="00000000" w:rsidRPr="00000000" w14:paraId="000017C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C9">
      <w:pPr>
        <w:ind w:left="40" w:right="86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The Lux level for lighting shall be considered as per IS standards and on the following area requirement.</w:t>
      </w:r>
    </w:p>
    <w:tbl>
      <w:tblPr>
        <w:tblStyle w:val="Table45"/>
        <w:tblW w:w="8720.0" w:type="dxa"/>
        <w:jc w:val="left"/>
        <w:tblInd w:w="50.0" w:type="dxa"/>
        <w:tblLayout w:type="fixed"/>
        <w:tblLook w:val="0000"/>
      </w:tblPr>
      <w:tblGrid>
        <w:gridCol w:w="4040"/>
        <w:gridCol w:w="4680"/>
        <w:tblGridChange w:id="0">
          <w:tblGrid>
            <w:gridCol w:w="4040"/>
            <w:gridCol w:w="4680"/>
          </w:tblGrid>
        </w:tblGridChange>
      </w:tblGrid>
      <w:tr>
        <w:trPr>
          <w:cantSplit w:val="0"/>
          <w:trHeight w:val="248" w:hRule="atLeast"/>
          <w:tblHeader w:val="0"/>
        </w:trPr>
        <w:tc>
          <w:tcPr>
            <w:tcBorders>
              <w:top w:color="000000" w:space="0" w:sz="8" w:val="single"/>
              <w:left w:color="000000" w:space="0" w:sz="8" w:val="single"/>
              <w:right w:color="000000" w:space="0" w:sz="8" w:val="single"/>
            </w:tcBorders>
            <w:shd w:fill="auto" w:val="clear"/>
            <w:vAlign w:val="bottom"/>
          </w:tcPr>
          <w:p w:rsidR="00000000" w:rsidDel="00000000" w:rsidP="00000000" w:rsidRDefault="00000000" w:rsidRPr="00000000" w14:paraId="000017CA">
            <w:pPr>
              <w:rPr>
                <w:rFonts w:ascii="Arial" w:cs="Arial" w:eastAsia="Arial" w:hAnsi="Arial"/>
                <w:sz w:val="22"/>
                <w:szCs w:val="22"/>
              </w:rPr>
            </w:pPr>
            <w:r w:rsidDel="00000000" w:rsidR="00000000" w:rsidRPr="00000000">
              <w:rPr>
                <w:rFonts w:ascii="Arial" w:cs="Arial" w:eastAsia="Arial" w:hAnsi="Arial"/>
                <w:sz w:val="22"/>
                <w:szCs w:val="22"/>
                <w:rtl w:val="0"/>
              </w:rPr>
              <w:t xml:space="preserve">Public Parking</w:t>
            </w:r>
          </w:p>
        </w:tc>
        <w:tc>
          <w:tcPr>
            <w:tcBorders>
              <w:top w:color="000000" w:space="0" w:sz="8" w:val="single"/>
              <w:right w:color="000000" w:space="0" w:sz="8" w:val="single"/>
            </w:tcBorders>
            <w:shd w:fill="auto" w:val="clear"/>
            <w:vAlign w:val="bottom"/>
          </w:tcPr>
          <w:p w:rsidR="00000000" w:rsidDel="00000000" w:rsidP="00000000" w:rsidRDefault="00000000" w:rsidRPr="00000000" w14:paraId="000017C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40-50</w:t>
            </w:r>
          </w:p>
        </w:tc>
      </w:tr>
      <w:tr>
        <w:trPr>
          <w:cantSplit w:val="0"/>
          <w:trHeight w:val="200" w:hRule="atLeast"/>
          <w:tblHeader w:val="0"/>
        </w:trPr>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17CC">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17CD">
            <w:pPr>
              <w:rPr>
                <w:rFonts w:ascii="Arial" w:cs="Arial" w:eastAsia="Arial" w:hAnsi="Arial"/>
                <w:sz w:val="22"/>
                <w:szCs w:val="22"/>
              </w:rPr>
            </w:pPr>
            <w:r w:rsidDel="00000000" w:rsidR="00000000" w:rsidRPr="00000000">
              <w:rPr>
                <w:rtl w:val="0"/>
              </w:rPr>
            </w:r>
          </w:p>
        </w:tc>
      </w:tr>
      <w:tr>
        <w:trPr>
          <w:cantSplit w:val="0"/>
          <w:trHeight w:val="231" w:hRule="atLeast"/>
          <w:tblHeader w:val="0"/>
        </w:trPr>
        <w:tc>
          <w:tcPr>
            <w:tcBorders>
              <w:left w:color="000000" w:space="0" w:sz="8" w:val="single"/>
              <w:right w:color="000000" w:space="0" w:sz="8" w:val="single"/>
            </w:tcBorders>
            <w:shd w:fill="auto" w:val="clear"/>
            <w:vAlign w:val="bottom"/>
          </w:tcPr>
          <w:p w:rsidR="00000000" w:rsidDel="00000000" w:rsidP="00000000" w:rsidRDefault="00000000" w:rsidRPr="00000000" w14:paraId="000017CE">
            <w:pPr>
              <w:rPr>
                <w:rFonts w:ascii="Arial" w:cs="Arial" w:eastAsia="Arial" w:hAnsi="Arial"/>
                <w:sz w:val="22"/>
                <w:szCs w:val="22"/>
              </w:rPr>
            </w:pPr>
            <w:r w:rsidDel="00000000" w:rsidR="00000000" w:rsidRPr="00000000">
              <w:rPr>
                <w:rFonts w:ascii="Arial" w:cs="Arial" w:eastAsia="Arial" w:hAnsi="Arial"/>
                <w:sz w:val="22"/>
                <w:szCs w:val="22"/>
                <w:rtl w:val="0"/>
              </w:rPr>
              <w:t xml:space="preserve">Internal Roads (10mtrs)</w:t>
            </w:r>
          </w:p>
        </w:tc>
        <w:tc>
          <w:tcPr>
            <w:tcBorders>
              <w:right w:color="000000" w:space="0" w:sz="8" w:val="single"/>
            </w:tcBorders>
            <w:shd w:fill="auto" w:val="clear"/>
            <w:vAlign w:val="bottom"/>
          </w:tcPr>
          <w:p w:rsidR="00000000" w:rsidDel="00000000" w:rsidP="00000000" w:rsidRDefault="00000000" w:rsidRPr="00000000" w14:paraId="000017C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18-20</w:t>
            </w:r>
          </w:p>
        </w:tc>
      </w:tr>
      <w:tr>
        <w:trPr>
          <w:cantSplit w:val="0"/>
          <w:trHeight w:val="200" w:hRule="atLeast"/>
          <w:tblHeader w:val="0"/>
        </w:trPr>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17D0">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17D1">
            <w:pPr>
              <w:rPr>
                <w:rFonts w:ascii="Arial" w:cs="Arial" w:eastAsia="Arial" w:hAnsi="Arial"/>
                <w:sz w:val="22"/>
                <w:szCs w:val="22"/>
              </w:rPr>
            </w:pPr>
            <w:r w:rsidDel="00000000" w:rsidR="00000000" w:rsidRPr="00000000">
              <w:rPr>
                <w:rtl w:val="0"/>
              </w:rPr>
            </w:r>
          </w:p>
        </w:tc>
      </w:tr>
      <w:tr>
        <w:trPr>
          <w:cantSplit w:val="0"/>
          <w:trHeight w:val="228" w:hRule="atLeast"/>
          <w:tblHeader w:val="0"/>
        </w:trPr>
        <w:tc>
          <w:tcPr>
            <w:tcBorders>
              <w:left w:color="000000" w:space="0" w:sz="8" w:val="single"/>
              <w:right w:color="000000" w:space="0" w:sz="8" w:val="single"/>
            </w:tcBorders>
            <w:shd w:fill="auto" w:val="clear"/>
            <w:vAlign w:val="bottom"/>
          </w:tcPr>
          <w:p w:rsidR="00000000" w:rsidDel="00000000" w:rsidP="00000000" w:rsidRDefault="00000000" w:rsidRPr="00000000" w14:paraId="000017D2">
            <w:pPr>
              <w:rPr>
                <w:rFonts w:ascii="Arial" w:cs="Arial" w:eastAsia="Arial" w:hAnsi="Arial"/>
                <w:sz w:val="22"/>
                <w:szCs w:val="22"/>
              </w:rPr>
            </w:pPr>
            <w:r w:rsidDel="00000000" w:rsidR="00000000" w:rsidRPr="00000000">
              <w:rPr>
                <w:rFonts w:ascii="Arial" w:cs="Arial" w:eastAsia="Arial" w:hAnsi="Arial"/>
                <w:sz w:val="22"/>
                <w:szCs w:val="22"/>
                <w:rtl w:val="0"/>
              </w:rPr>
              <w:t xml:space="preserve">Main Approach Roads (12mtrs)</w:t>
            </w:r>
          </w:p>
        </w:tc>
        <w:tc>
          <w:tcPr>
            <w:tcBorders>
              <w:right w:color="000000" w:space="0" w:sz="8" w:val="single"/>
            </w:tcBorders>
            <w:shd w:fill="auto" w:val="clear"/>
            <w:vAlign w:val="bottom"/>
          </w:tcPr>
          <w:p w:rsidR="00000000" w:rsidDel="00000000" w:rsidP="00000000" w:rsidRDefault="00000000" w:rsidRPr="00000000" w14:paraId="000017D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20-25</w:t>
            </w:r>
          </w:p>
        </w:tc>
      </w:tr>
      <w:tr>
        <w:trPr>
          <w:cantSplit w:val="0"/>
          <w:trHeight w:val="200" w:hRule="atLeast"/>
          <w:tblHeader w:val="0"/>
        </w:trPr>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17D4">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17D5">
            <w:pPr>
              <w:rPr>
                <w:rFonts w:ascii="Arial" w:cs="Arial" w:eastAsia="Arial" w:hAnsi="Arial"/>
                <w:sz w:val="22"/>
                <w:szCs w:val="22"/>
              </w:rPr>
            </w:pPr>
            <w:r w:rsidDel="00000000" w:rsidR="00000000" w:rsidRPr="00000000">
              <w:rPr>
                <w:rtl w:val="0"/>
              </w:rPr>
            </w:r>
          </w:p>
        </w:tc>
      </w:tr>
      <w:tr>
        <w:trPr>
          <w:cantSplit w:val="0"/>
          <w:trHeight w:val="231" w:hRule="atLeast"/>
          <w:tblHeader w:val="0"/>
        </w:trPr>
        <w:tc>
          <w:tcPr>
            <w:tcBorders>
              <w:left w:color="000000" w:space="0" w:sz="8" w:val="single"/>
              <w:right w:color="000000" w:space="0" w:sz="8" w:val="single"/>
            </w:tcBorders>
            <w:shd w:fill="auto" w:val="clear"/>
            <w:vAlign w:val="bottom"/>
          </w:tcPr>
          <w:p w:rsidR="00000000" w:rsidDel="00000000" w:rsidP="00000000" w:rsidRDefault="00000000" w:rsidRPr="00000000" w14:paraId="000017D6">
            <w:pPr>
              <w:rPr>
                <w:rFonts w:ascii="Arial" w:cs="Arial" w:eastAsia="Arial" w:hAnsi="Arial"/>
                <w:sz w:val="22"/>
                <w:szCs w:val="22"/>
              </w:rPr>
            </w:pPr>
            <w:r w:rsidDel="00000000" w:rsidR="00000000" w:rsidRPr="00000000">
              <w:rPr>
                <w:rFonts w:ascii="Arial" w:cs="Arial" w:eastAsia="Arial" w:hAnsi="Arial"/>
                <w:sz w:val="22"/>
                <w:szCs w:val="22"/>
                <w:rtl w:val="0"/>
              </w:rPr>
              <w:t xml:space="preserve">Piazza Lights</w:t>
            </w:r>
          </w:p>
        </w:tc>
        <w:tc>
          <w:tcPr>
            <w:tcBorders>
              <w:right w:color="000000" w:space="0" w:sz="8" w:val="single"/>
            </w:tcBorders>
            <w:shd w:fill="auto" w:val="clear"/>
            <w:vAlign w:val="bottom"/>
          </w:tcPr>
          <w:p w:rsidR="00000000" w:rsidDel="00000000" w:rsidP="00000000" w:rsidRDefault="00000000" w:rsidRPr="00000000" w14:paraId="000017D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38-40</w:t>
            </w:r>
          </w:p>
        </w:tc>
      </w:tr>
      <w:tr>
        <w:trPr>
          <w:cantSplit w:val="0"/>
          <w:trHeight w:val="200" w:hRule="atLeast"/>
          <w:tblHeader w:val="0"/>
        </w:trPr>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17D8">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17D9">
            <w:pPr>
              <w:rPr>
                <w:rFonts w:ascii="Arial" w:cs="Arial" w:eastAsia="Arial" w:hAnsi="Arial"/>
                <w:sz w:val="22"/>
                <w:szCs w:val="22"/>
              </w:rPr>
            </w:pPr>
            <w:r w:rsidDel="00000000" w:rsidR="00000000" w:rsidRPr="00000000">
              <w:rPr>
                <w:rtl w:val="0"/>
              </w:rPr>
            </w:r>
          </w:p>
        </w:tc>
      </w:tr>
      <w:tr>
        <w:trPr>
          <w:cantSplit w:val="0"/>
          <w:trHeight w:val="228" w:hRule="atLeast"/>
          <w:tblHeader w:val="0"/>
        </w:trPr>
        <w:tc>
          <w:tcPr>
            <w:tcBorders>
              <w:left w:color="000000" w:space="0" w:sz="8" w:val="single"/>
              <w:right w:color="000000" w:space="0" w:sz="8" w:val="single"/>
            </w:tcBorders>
            <w:shd w:fill="auto" w:val="clear"/>
            <w:vAlign w:val="bottom"/>
          </w:tcPr>
          <w:p w:rsidR="00000000" w:rsidDel="00000000" w:rsidP="00000000" w:rsidRDefault="00000000" w:rsidRPr="00000000" w14:paraId="000017DA">
            <w:pPr>
              <w:rPr>
                <w:rFonts w:ascii="Arial" w:cs="Arial" w:eastAsia="Arial" w:hAnsi="Arial"/>
                <w:sz w:val="22"/>
                <w:szCs w:val="22"/>
              </w:rPr>
            </w:pPr>
            <w:r w:rsidDel="00000000" w:rsidR="00000000" w:rsidRPr="00000000">
              <w:rPr>
                <w:rFonts w:ascii="Arial" w:cs="Arial" w:eastAsia="Arial" w:hAnsi="Arial"/>
                <w:sz w:val="22"/>
                <w:szCs w:val="22"/>
                <w:rtl w:val="0"/>
              </w:rPr>
              <w:t xml:space="preserve">Security lights</w:t>
            </w:r>
          </w:p>
        </w:tc>
        <w:tc>
          <w:tcPr>
            <w:tcBorders>
              <w:right w:color="000000" w:space="0" w:sz="8" w:val="single"/>
            </w:tcBorders>
            <w:shd w:fill="auto" w:val="clear"/>
            <w:vAlign w:val="bottom"/>
          </w:tcPr>
          <w:p w:rsidR="00000000" w:rsidDel="00000000" w:rsidP="00000000" w:rsidRDefault="00000000" w:rsidRPr="00000000" w14:paraId="000017D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w:t>
            </w:r>
          </w:p>
        </w:tc>
      </w:tr>
      <w:tr>
        <w:trPr>
          <w:cantSplit w:val="0"/>
          <w:trHeight w:val="203" w:hRule="atLeast"/>
          <w:tblHeader w:val="0"/>
        </w:trPr>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17DC">
            <w:pPr>
              <w:rPr>
                <w:rFonts w:ascii="Arial" w:cs="Arial" w:eastAsia="Arial" w:hAnsi="Arial"/>
                <w:sz w:val="22"/>
                <w:szCs w:val="22"/>
              </w:rPr>
            </w:pPr>
            <w:r w:rsidDel="00000000" w:rsidR="00000000" w:rsidRPr="00000000">
              <w:rPr>
                <w:rtl w:val="0"/>
              </w:rPr>
            </w:r>
          </w:p>
        </w:tc>
        <w:tc>
          <w:tcPr>
            <w:tcBorders>
              <w:bottom w:color="000000" w:space="0" w:sz="8" w:val="single"/>
              <w:right w:color="000000" w:space="0" w:sz="8" w:val="single"/>
            </w:tcBorders>
            <w:shd w:fill="auto" w:val="clear"/>
            <w:vAlign w:val="bottom"/>
          </w:tcPr>
          <w:p w:rsidR="00000000" w:rsidDel="00000000" w:rsidP="00000000" w:rsidRDefault="00000000" w:rsidRPr="00000000" w14:paraId="000017DD">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17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D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0">
      <w:pPr>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HIGHMAST:</w:t>
      </w:r>
    </w:p>
    <w:p w:rsidR="00000000" w:rsidDel="00000000" w:rsidP="00000000" w:rsidRDefault="00000000" w:rsidRPr="00000000" w14:paraId="000017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2">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Structure:</w:t>
      </w:r>
    </w:p>
    <w:p w:rsidR="00000000" w:rsidDel="00000000" w:rsidP="00000000" w:rsidRDefault="00000000" w:rsidRPr="00000000" w14:paraId="000017E3">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High mast shall be of continuously tapered, polygonal cross section, 20 sided, presenting a good and pleasing appearance and shall be based on proven In-Tension design conforming to the standards referred to above to give an assured performance and reliable service. The dimensions of the mast and other details are as per the enclosed data sheet.</w:t>
      </w:r>
    </w:p>
    <w:p w:rsidR="00000000" w:rsidDel="00000000" w:rsidP="00000000" w:rsidRDefault="00000000" w:rsidRPr="00000000" w14:paraId="000017E4">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5">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Construction:</w:t>
      </w:r>
    </w:p>
    <w:p w:rsidR="00000000" w:rsidDel="00000000" w:rsidP="00000000" w:rsidRDefault="00000000" w:rsidRPr="00000000" w14:paraId="000017E6">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mast shaft shall be manufactured from high tensile steel plates confirming to BS EN 10025 having minimum yield strength of 355N/ Sq. mm. Each mast shaft section shall have only one/ multiple longitudinal welds depending on the bottom A/F dimension of mast and without any circumferential weld joint. Sections with more than one longitudinal weld shall not be accepted. The</w:t>
      </w:r>
    </w:p>
    <w:p w:rsidR="00000000" w:rsidDel="00000000" w:rsidP="00000000" w:rsidRDefault="00000000" w:rsidRPr="00000000" w14:paraId="000017E7">
      <w:pPr>
        <w:tabs>
          <w:tab w:val="left" w:leader="none" w:pos="4560"/>
          <w:tab w:val="left" w:leader="none" w:pos="8520"/>
        </w:tabs>
        <w:ind w:left="9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sz w:val="22"/>
          <w:szCs w:val="22"/>
          <w:rtl w:val="0"/>
        </w:rPr>
        <w:tab/>
      </w:r>
    </w:p>
    <w:bookmarkStart w:colFirst="0" w:colLast="0" w:name="bookmark=id.43ky6rz" w:id="71"/>
    <w:bookmarkEnd w:id="71"/>
    <w:p w:rsidR="00000000" w:rsidDel="00000000" w:rsidP="00000000" w:rsidRDefault="00000000" w:rsidRPr="00000000" w14:paraId="000017E8">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mast base flange shall be free from any lamination or incursion and provided with supplementary gussets between the boltholes to ensure elimination of helical stress concentration.</w:t>
      </w:r>
    </w:p>
    <w:p w:rsidR="00000000" w:rsidDel="00000000" w:rsidP="00000000" w:rsidRDefault="00000000" w:rsidRPr="00000000" w14:paraId="000017E9">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A">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minimum A/F dimension of top shall be 150 mm and bottom as per the design and data sheet enclosed. The minimum section length except for the top section shall be 10.98 m and top shall depend on the length required to make the specified height. The masts sections shall be joined at site by slip-stress-fit method and minimum overlap distance shall be 1.5 times the diameter at penetration.</w:t>
      </w:r>
    </w:p>
    <w:p w:rsidR="00000000" w:rsidDel="00000000" w:rsidP="00000000" w:rsidRDefault="00000000" w:rsidRPr="00000000" w14:paraId="000017EB">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C">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door reinforced with welded steel section, vandal resistant, weatherproof with Allen bolts and pad locking facility of minimum dimension 1200 mm x 250 mm shall be provided at a height 2 times the width of door from the base of mast to provide clear access to base compartment equipments winch, motor, cable, connector etc.</w:t>
      </w:r>
    </w:p>
    <w:p w:rsidR="00000000" w:rsidDel="00000000" w:rsidP="00000000" w:rsidRDefault="00000000" w:rsidRPr="00000000" w14:paraId="000017ED">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EE">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the environmental protection of the mast, the entire fabricated mast shall be hot dip galvanised internally and externally in single dip having a uniform average thickness of 86 microns for plates more than 5 mm and 70 microns for 5 mm or less thickness.</w:t>
      </w:r>
    </w:p>
    <w:p w:rsidR="00000000" w:rsidDel="00000000" w:rsidP="00000000" w:rsidRDefault="00000000" w:rsidRPr="00000000" w14:paraId="000017EF">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0">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Dynamic Loading for the Mast:</w:t>
      </w:r>
    </w:p>
    <w:p w:rsidR="00000000" w:rsidDel="00000000" w:rsidP="00000000" w:rsidRDefault="00000000" w:rsidRPr="00000000" w14:paraId="000017F1">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mast structure shall be suitable to sustain an assumed maximum reaction arising from a wind speed as per IS 875 (three second gust) and shall be measured at a height of 10 metres above ground level. The design life of the mast shall be 25 years. The force co-efficient taken for design of the polygonal structure is to be established from the wind tunnel test data.</w:t>
      </w:r>
    </w:p>
    <w:p w:rsidR="00000000" w:rsidDel="00000000" w:rsidP="00000000" w:rsidRDefault="00000000" w:rsidRPr="00000000" w14:paraId="000017F2">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3">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Luminaries Carriage:</w:t>
      </w:r>
    </w:p>
    <w:p w:rsidR="00000000" w:rsidDel="00000000" w:rsidP="00000000" w:rsidRDefault="00000000" w:rsidRPr="00000000" w14:paraId="000017F4">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Hot dip galvanized Luminaries carriage designed to install luminaries as specified in data sheet or as per illumination design, its control gear boxes and junction box. The same is to be fabricated from ERW tubes in two halves and flanges joined at site with stainless steel bolts and nyloc nuts. Holes are to be provided in the bottom side of tubes to act as conduit for wiring cable. PVC buffer is to be provided in the inner side of carriage to avoid metal contact with mast surface.</w:t>
      </w:r>
    </w:p>
    <w:p w:rsidR="00000000" w:rsidDel="00000000" w:rsidP="00000000" w:rsidRDefault="00000000" w:rsidRPr="00000000" w14:paraId="000017F5">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6">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Cast Aluminium weatherproof junction box shall be provided on the Carriage Assembly for terminating the trailing cable and power cable to luminaries.</w:t>
      </w:r>
    </w:p>
    <w:p w:rsidR="00000000" w:rsidDel="00000000" w:rsidP="00000000" w:rsidRDefault="00000000" w:rsidRPr="00000000" w14:paraId="000017F7">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8">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Raising and lowering mechanism:</w:t>
      </w:r>
    </w:p>
    <w:p w:rsidR="00000000" w:rsidDel="00000000" w:rsidP="00000000" w:rsidRDefault="00000000" w:rsidRPr="00000000" w14:paraId="000017F9">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A">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Winch:</w:t>
      </w:r>
    </w:p>
    <w:p w:rsidR="00000000" w:rsidDel="00000000" w:rsidP="00000000" w:rsidRDefault="00000000" w:rsidRPr="00000000" w14:paraId="000017FB">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double drum winch shall be completely self-sustaining without the need for brake shoe, springs or clutches and self-lubricating type by means of an oil bath. The worm gear ratio shall be 53:1 and safe working load as per the data sheet. The drums are to be grooved to provide perfect seat for stable and tidy rope lay and arrangement for distortion free rope end termination.</w:t>
      </w:r>
    </w:p>
    <w:p w:rsidR="00000000" w:rsidDel="00000000" w:rsidP="00000000" w:rsidRDefault="00000000" w:rsidRPr="00000000" w14:paraId="000017FC">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D">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winch shall have provision to operate manually by a handle or electrically through power tool. The capacity, operating speed, safe working load, recommended lubrication and serial number of the winch shall be marked on each winch.</w:t>
      </w:r>
    </w:p>
    <w:p w:rsidR="00000000" w:rsidDel="00000000" w:rsidP="00000000" w:rsidRDefault="00000000" w:rsidRPr="00000000" w14:paraId="000017FE">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7FF">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winch shall be type tested through reputed institutions like IIT as consultants and the type test report shall be submitted along with offer. A test certificate is to be submitted along with supplies.</w:t>
      </w:r>
    </w:p>
    <w:p w:rsidR="00000000" w:rsidDel="00000000" w:rsidP="00000000" w:rsidRDefault="00000000" w:rsidRPr="00000000" w14:paraId="00001800">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1">
      <w:pPr>
        <w:ind w:left="9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b w:val="1"/>
          <w:sz w:val="22"/>
          <w:szCs w:val="22"/>
          <w:rtl w:val="0"/>
        </w:rPr>
        <w:t xml:space="preserve">Head Frame:</w:t>
      </w:r>
      <w:r w:rsidDel="00000000" w:rsidR="00000000" w:rsidRPr="00000000">
        <w:rPr>
          <w:rtl w:val="0"/>
        </w:rPr>
      </w:r>
    </w:p>
    <w:bookmarkStart w:colFirst="0" w:colLast="0" w:name="bookmark=id.2iq8gzs" w:id="72"/>
    <w:bookmarkEnd w:id="72"/>
    <w:p w:rsidR="00000000" w:rsidDel="00000000" w:rsidP="00000000" w:rsidRDefault="00000000" w:rsidRPr="00000000" w14:paraId="00001802">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hot dip galvanized head frame is to be designed as a capping unit of the mast is of welded steel construction and provided with guides and separators between the ropes and cable. The LM6 Aluminium pulley’s with bush bearing mounted through stainless steel shaft shall be suitable to accommodate wire ropes and multi core trailing cable. The head frame shall be provided with guides and stops with PVC buffer for the docking of luminary’s carriage. The pulley assembly shall be covered by a hot dip galvanized canopy.</w:t>
      </w:r>
    </w:p>
    <w:p w:rsidR="00000000" w:rsidDel="00000000" w:rsidP="00000000" w:rsidRDefault="00000000" w:rsidRPr="00000000" w14:paraId="00001803">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4">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Stainless Steel Wire Ropes:</w:t>
      </w:r>
    </w:p>
    <w:p w:rsidR="00000000" w:rsidDel="00000000" w:rsidP="00000000" w:rsidRDefault="00000000" w:rsidRPr="00000000" w14:paraId="00001805">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stainless-steel wire ropes shall be in AISI 316 grade, 7/19 construction with central core in the same material of diameter as per data sheet. The breaking load of each rope shall give a safety of over 5 for the system at full load as per the TR-7. The end construction of rope for the winch drum shall be fitted with talurit and for two continuous ropes the end termination in luminary’s carriage shall be with stainless steel thimble and copper splicing and for others with stainless steel thimble and bulldog grips.</w:t>
      </w:r>
    </w:p>
    <w:p w:rsidR="00000000" w:rsidDel="00000000" w:rsidP="00000000" w:rsidRDefault="00000000" w:rsidRPr="00000000" w14:paraId="00001806">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7">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 System, Cable and Cable Connections:</w:t>
      </w:r>
    </w:p>
    <w:p w:rsidR="00000000" w:rsidDel="00000000" w:rsidP="00000000" w:rsidRDefault="00000000" w:rsidRPr="00000000" w14:paraId="00001808">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multi core trailing cable from base compartment to junction box at luminaries carriage shall be 1.1V grade EPR insulated, PCP sheathed copper conductor with male female connectors of minimum 5core x 2.5 sq. mm or above depending on luminaries load. Wiring from junction box to luminaries is to be done using 3 core 1.5 sq. mm PVC/ XLPE insulated, PVC sheathed, copper conductor flexible cable.</w:t>
      </w:r>
    </w:p>
    <w:p w:rsidR="00000000" w:rsidDel="00000000" w:rsidP="00000000" w:rsidRDefault="00000000" w:rsidRPr="00000000" w14:paraId="00001809">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A">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Suitable arrangement is to be provided in the base compartment to receive and terminate incoming power cable and MCB in a box for isolation of incoming power supply.</w:t>
      </w:r>
    </w:p>
    <w:p w:rsidR="00000000" w:rsidDel="00000000" w:rsidP="00000000" w:rsidRDefault="00000000" w:rsidRPr="00000000" w14:paraId="0000180B">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C">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Power Tool for the Winch:</w:t>
      </w:r>
    </w:p>
    <w:p w:rsidR="00000000" w:rsidDel="00000000" w:rsidP="00000000" w:rsidRDefault="00000000" w:rsidRPr="00000000" w14:paraId="0000180D">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Three phase, single speed, 6 pole high-powered motor of rating suitable to lift the load mounted on adjustable plate to adjust the length of winch motor coupling chain is to be provided in base compartment.</w:t>
      </w:r>
    </w:p>
    <w:p w:rsidR="00000000" w:rsidDel="00000000" w:rsidP="00000000" w:rsidRDefault="00000000" w:rsidRPr="00000000" w14:paraId="0000180E">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0F">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Mechanical torque limiter is to be mounted on motor shaft to stop transmission of motion from motor to winch in case of excess load and thus prevent the damage to winch and breakage of rope.</w:t>
      </w:r>
    </w:p>
    <w:p w:rsidR="00000000" w:rsidDel="00000000" w:rsidP="00000000" w:rsidRDefault="00000000" w:rsidRPr="00000000" w14:paraId="00001810">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11">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Lightning Finial</w:t>
      </w:r>
    </w:p>
    <w:p w:rsidR="00000000" w:rsidDel="00000000" w:rsidP="00000000" w:rsidRDefault="00000000" w:rsidRPr="00000000" w14:paraId="00001812">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 number heavy duty 1.2 m long hot dip galvanised lighting finial shall be provided for each mast on the head frame to get a direct conducting path to the earth through the mast.</w:t>
      </w:r>
    </w:p>
    <w:p w:rsidR="00000000" w:rsidDel="00000000" w:rsidP="00000000" w:rsidRDefault="00000000" w:rsidRPr="00000000" w14:paraId="00001813">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14">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Aviation Obstruction Lights:</w:t>
      </w:r>
    </w:p>
    <w:p w:rsidR="00000000" w:rsidDel="00000000" w:rsidP="00000000" w:rsidRDefault="00000000" w:rsidRPr="00000000" w14:paraId="00001815">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4 Nos. number Low intensity LED Aviation Obstruction Lights shall be provided on luminaries carriage.</w:t>
      </w:r>
    </w:p>
    <w:p w:rsidR="00000000" w:rsidDel="00000000" w:rsidP="00000000" w:rsidRDefault="00000000" w:rsidRPr="00000000" w14:paraId="00001816">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17">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Earthing Terminals:</w:t>
      </w:r>
    </w:p>
    <w:p w:rsidR="00000000" w:rsidDel="00000000" w:rsidP="00000000" w:rsidRDefault="00000000" w:rsidRPr="00000000" w14:paraId="00001818">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Earth terminal using 12 mm diameter hot dip galvanized bolts shall be provided on the door stiffener of the mast for lightning and electrical earthing of the mast.</w:t>
      </w:r>
    </w:p>
    <w:p w:rsidR="00000000" w:rsidDel="00000000" w:rsidP="00000000" w:rsidRDefault="00000000" w:rsidRPr="00000000" w14:paraId="00001819">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1A">
      <w:pPr>
        <w:ind w:left="9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Fonts w:ascii="Arial" w:cs="Arial" w:eastAsia="Arial" w:hAnsi="Arial"/>
          <w:b w:val="1"/>
          <w:sz w:val="22"/>
          <w:szCs w:val="22"/>
          <w:rtl w:val="0"/>
        </w:rPr>
        <w:t xml:space="preserve">Feeder Pillar</w:t>
      </w:r>
      <w:r w:rsidDel="00000000" w:rsidR="00000000" w:rsidRPr="00000000">
        <w:rPr>
          <w:rtl w:val="0"/>
        </w:rPr>
      </w:r>
    </w:p>
    <w:bookmarkStart w:colFirst="0" w:colLast="0" w:name="bookmark=id.xvir7l" w:id="73"/>
    <w:bookmarkEnd w:id="73"/>
    <w:p w:rsidR="00000000" w:rsidDel="00000000" w:rsidP="00000000" w:rsidRDefault="00000000" w:rsidRPr="00000000" w14:paraId="0000181B">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mast shall be provided with a feeder pillar housing 63A TPN MCB incomer, single dial time switch and 45A contactor for automatic switching on and off luminaries, 9A two contactors and raise lower push buttons for motor operation, incoming terminals of 50 sq. m and out-going terminals of 16 sq. mm for power cable and 2.5 sq. mm for motor.</w:t>
      </w:r>
    </w:p>
    <w:p w:rsidR="00000000" w:rsidDel="00000000" w:rsidP="00000000" w:rsidRDefault="00000000" w:rsidRPr="00000000" w14:paraId="0000181C">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1D">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Incoming Power Cable</w:t>
      </w:r>
    </w:p>
    <w:p w:rsidR="00000000" w:rsidDel="00000000" w:rsidP="00000000" w:rsidRDefault="00000000" w:rsidRPr="00000000" w14:paraId="0000181E">
      <w:pPr>
        <w:ind w:left="90" w:right="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1.1kV grade, PVC insulated, PVC sheathed, Aluminium conductor, armoured cable for power supply shall be provided from feeder pillar to the base compartment of the high mast. Cable shall be taken to the base compartment of the high mast through the provision made in the foundation. Power cable of suitable size up to the feeder pillar from supply point shall be provided by purchaser.</w:t>
      </w:r>
    </w:p>
    <w:p w:rsidR="00000000" w:rsidDel="00000000" w:rsidP="00000000" w:rsidRDefault="00000000" w:rsidRPr="00000000" w14:paraId="0000181F">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20">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Luminaries</w:t>
      </w:r>
    </w:p>
    <w:p w:rsidR="00000000" w:rsidDel="00000000" w:rsidP="00000000" w:rsidRDefault="00000000" w:rsidRPr="00000000" w14:paraId="00001821">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flood light luminaries shall be grey epoxy powder coated die-cast aluminium housing with frame, heat resistant clear toughened glass fixed to the frame with silicon gasket with electrochemically brightened, polished and anodised aluminium reflector with cast aluminium control gear box, and LED Lamps.</w:t>
      </w:r>
    </w:p>
    <w:p w:rsidR="00000000" w:rsidDel="00000000" w:rsidP="00000000" w:rsidRDefault="00000000" w:rsidRPr="00000000" w14:paraId="00001822">
      <w:pPr>
        <w:tabs>
          <w:tab w:val="left" w:leader="none" w:pos="4560"/>
          <w:tab w:val="left" w:leader="none" w:pos="8520"/>
        </w:tabs>
        <w:ind w:left="9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3hv69ve" w:id="74"/>
    <w:bookmarkEnd w:id="74"/>
    <w:p w:rsidR="00000000" w:rsidDel="00000000" w:rsidP="00000000" w:rsidRDefault="00000000" w:rsidRPr="00000000" w14:paraId="00001823">
      <w:pPr>
        <w:tabs>
          <w:tab w:val="left" w:leader="none" w:pos="4560"/>
          <w:tab w:val="left" w:leader="none" w:pos="8520"/>
        </w:tabs>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24">
      <w:pPr>
        <w:spacing w:after="160" w:line="259" w:lineRule="auto"/>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Façade LED Lighting fixtures:</w:t>
      </w:r>
    </w:p>
    <w:p w:rsidR="00000000" w:rsidDel="00000000" w:rsidP="00000000" w:rsidRDefault="00000000" w:rsidRPr="00000000" w14:paraId="00001825">
      <w:pPr>
        <w:spacing w:after="0" w:line="259" w:lineRule="auto"/>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 </w:t>
      </w:r>
    </w:p>
    <w:p w:rsidR="00000000" w:rsidDel="00000000" w:rsidP="00000000" w:rsidRDefault="00000000" w:rsidRPr="00000000" w14:paraId="00001826">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This specification covers the general requirements for the Design, Supply, Installation, Erecting, manufacturing, testing, commissioning, packing and delivery of façade Lighting fixtures for the building as per the building façade design shared. Scope of work under this section shall include inspection at supplier’s/ manufacturer’s premises, shop drawings preparation based on the building façade design shared, supplying at site, receiving at site, safe storage, transportation from point of storage to point of erection, erection and commissioning of light fittings, drivers and accessories including all necessary supports, foundation works, brackets, civil work and painting etc. and as required. </w:t>
      </w:r>
    </w:p>
    <w:p w:rsidR="00000000" w:rsidDel="00000000" w:rsidP="00000000" w:rsidRDefault="00000000" w:rsidRPr="00000000" w14:paraId="00001827">
      <w:pPr>
        <w:spacing w:after="0" w:line="259" w:lineRule="auto"/>
        <w:ind w:left="9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828">
      <w:pPr>
        <w:spacing w:after="0" w:line="259" w:lineRule="auto"/>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DESIGN INTENT </w:t>
      </w:r>
    </w:p>
    <w:p w:rsidR="00000000" w:rsidDel="00000000" w:rsidP="00000000" w:rsidRDefault="00000000" w:rsidRPr="00000000" w14:paraId="00001829">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This section contains the shop drawings preparation for facade lighting of building. </w:t>
      </w:r>
    </w:p>
    <w:p w:rsidR="00000000" w:rsidDel="00000000" w:rsidP="00000000" w:rsidRDefault="00000000" w:rsidRPr="00000000" w14:paraId="0000182A">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The design intent for the facade lighting is to follow the rendering images shared in the building façade section and according to which the contractor shall select the light fixtures in the different areas. Contractor to share the design reports and lighting calculations/ simulations and get approval from the Engineer -In-Charge.</w:t>
      </w:r>
    </w:p>
    <w:p w:rsidR="00000000" w:rsidDel="00000000" w:rsidP="00000000" w:rsidRDefault="00000000" w:rsidRPr="00000000" w14:paraId="0000182B">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Reference of the images &amp; parameters for selected light fixtures is also given below, according to which contractor can select the fixtures meeting the specifications. </w:t>
      </w:r>
    </w:p>
    <w:p w:rsidR="00000000" w:rsidDel="00000000" w:rsidP="00000000" w:rsidRDefault="00000000" w:rsidRPr="00000000" w14:paraId="0000182C">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Beam angle shall be taken into consideration based on the function of the fixture and its height placement related to the surface to be illuminated which shall be selected as per site from the given ranges below. </w:t>
      </w:r>
    </w:p>
    <w:p w:rsidR="00000000" w:rsidDel="00000000" w:rsidP="00000000" w:rsidRDefault="00000000" w:rsidRPr="00000000" w14:paraId="0000182D">
      <w:pPr>
        <w:spacing w:after="0" w:line="259" w:lineRule="auto"/>
        <w:ind w:left="9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82E">
      <w:pPr>
        <w:spacing w:after="0" w:line="259" w:lineRule="auto"/>
        <w:ind w:left="9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 REQUIREMENTS </w:t>
      </w:r>
    </w:p>
    <w:p w:rsidR="00000000" w:rsidDel="00000000" w:rsidP="00000000" w:rsidRDefault="00000000" w:rsidRPr="00000000" w14:paraId="0000182F">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Lighting fixtures shall be suitable for site conditions, with simultaneously considered all the factors. </w:t>
      </w:r>
    </w:p>
    <w:p w:rsidR="00000000" w:rsidDel="00000000" w:rsidP="00000000" w:rsidRDefault="00000000" w:rsidRPr="00000000" w14:paraId="00001830">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Light fittings shall have minimum 50000 hrs. declared life in line to LM79, LM 80, L70 and IS:16101-IS:16108 with minimum environmental parameters defined above. Nothing extra shall be paid on account of the type/ special test certificates required as per specified standards above. </w:t>
      </w:r>
    </w:p>
    <w:p w:rsidR="00000000" w:rsidDel="00000000" w:rsidP="00000000" w:rsidRDefault="00000000" w:rsidRPr="00000000" w14:paraId="00001831">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LED’s/ Light fittings will be fitted with minimum wire size 2.5 sq.mm Copper or as per OEM standard at the connecter end to be supplied along with the light fixtures by OEM. Branches from the light fitting connections will use prefabricated T-junctions connectors. </w:t>
      </w:r>
    </w:p>
    <w:p w:rsidR="00000000" w:rsidDel="00000000" w:rsidP="00000000" w:rsidRDefault="00000000" w:rsidRPr="00000000" w14:paraId="00001832">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Necessary civil work, foundation, fastening work shall be taken care of by the contractor in line with the OEM’s requirements. Light fittings must be erected directly in ground/ on poles/ surface or with minor civil works required as per site and be permanently accessible and adjustable. They must be fitted in such a way as to ensure there is no risk of falling as a result of vibrations or any other cause. </w:t>
      </w:r>
    </w:p>
    <w:p w:rsidR="00000000" w:rsidDel="00000000" w:rsidP="00000000" w:rsidRDefault="00000000" w:rsidRPr="00000000" w14:paraId="00001833">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In all cases, the luminaires provided must meet these specifications. </w:t>
      </w:r>
    </w:p>
    <w:p w:rsidR="00000000" w:rsidDel="00000000" w:rsidP="00000000" w:rsidRDefault="00000000" w:rsidRPr="00000000" w14:paraId="00001834">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If required, the necessary mounting arrangement for the driver and junction box shall be done by contractor. </w:t>
      </w:r>
    </w:p>
    <w:p w:rsidR="00000000" w:rsidDel="00000000" w:rsidP="00000000" w:rsidRDefault="00000000" w:rsidRPr="00000000" w14:paraId="00001835">
      <w:pPr>
        <w:spacing w:after="0" w:line="259" w:lineRule="auto"/>
        <w:ind w:left="9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836">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LIGHT FITTINGS MINIMUM REQUIREMENTS </w:t>
      </w:r>
    </w:p>
    <w:p w:rsidR="00000000" w:rsidDel="00000000" w:rsidP="00000000" w:rsidRDefault="00000000" w:rsidRPr="00000000" w14:paraId="00001837">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Minimum technical parameters to be followed by all light fixtures as specified below: </w:t>
      </w:r>
    </w:p>
    <w:p w:rsidR="00000000" w:rsidDel="00000000" w:rsidP="00000000" w:rsidRDefault="00000000" w:rsidRPr="00000000" w14:paraId="00001838">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The colour rendering index (CRI) of the fixture shall be minimum 70. </w:t>
      </w:r>
    </w:p>
    <w:p w:rsidR="00000000" w:rsidDel="00000000" w:rsidP="00000000" w:rsidRDefault="00000000" w:rsidRPr="00000000" w14:paraId="00001839">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The THD shall be less than 10%. </w:t>
      </w:r>
    </w:p>
    <w:p w:rsidR="00000000" w:rsidDel="00000000" w:rsidP="00000000" w:rsidRDefault="00000000" w:rsidRPr="00000000" w14:paraId="0000183A">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The IP category shall be as per SOQ. </w:t>
      </w:r>
    </w:p>
    <w:p w:rsidR="00000000" w:rsidDel="00000000" w:rsidP="00000000" w:rsidRDefault="00000000" w:rsidRPr="00000000" w14:paraId="0000183B">
      <w:pPr>
        <w:spacing w:after="0" w:line="259" w:lineRule="auto"/>
        <w:ind w:left="90" w:firstLine="0"/>
        <w:jc w:val="both"/>
        <w:rPr>
          <w:rFonts w:ascii="Arial" w:cs="Arial" w:eastAsia="Arial" w:hAnsi="Arial"/>
          <w:sz w:val="22"/>
          <w:szCs w:val="22"/>
        </w:rPr>
      </w:pPr>
      <w:sdt>
        <w:sdtPr>
          <w:tag w:val="goog_rdk_2"/>
        </w:sdtPr>
        <w:sdtContent>
          <w:r w:rsidDel="00000000" w:rsidR="00000000" w:rsidRPr="00000000">
            <w:rPr>
              <w:rFonts w:ascii="Arial Unicode MS" w:cs="Arial Unicode MS" w:eastAsia="Arial Unicode MS" w:hAnsi="Arial Unicode MS"/>
              <w:sz w:val="22"/>
              <w:szCs w:val="22"/>
              <w:rtl w:val="0"/>
            </w:rPr>
            <w:t xml:space="preserve">iv) The Surge Protection to be provided conforming to relevant IS standards/ IEC LED Driver (in-built) EN 61000-4-5 ≥ 4 kV for outdoor Lighting and ≥ 2 kV for indoor lighting. </w:t>
          </w:r>
        </w:sdtContent>
      </w:sdt>
    </w:p>
    <w:p w:rsidR="00000000" w:rsidDel="00000000" w:rsidP="00000000" w:rsidRDefault="00000000" w:rsidRPr="00000000" w14:paraId="0000183C">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The manufacturers name/ logo should be engraved/ embossed on the housing/ body or Name/ Logo on aluminium plate labels or screen printed on housing/ body, </w:t>
      </w:r>
    </w:p>
    <w:p w:rsidR="00000000" w:rsidDel="00000000" w:rsidP="00000000" w:rsidRDefault="00000000" w:rsidRPr="00000000" w14:paraId="0000183D">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The warranty period on the complete luminaire including driver/ control gear, LED, all accessories, including DMX controllers etc. shall be 5 years from the actual date of completion of work. </w:t>
      </w:r>
    </w:p>
    <w:p w:rsidR="00000000" w:rsidDel="00000000" w:rsidP="00000000" w:rsidRDefault="00000000" w:rsidRPr="00000000" w14:paraId="0000183E">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 The Power factor shall be 0.95 or better. </w:t>
      </w:r>
    </w:p>
    <w:p w:rsidR="00000000" w:rsidDel="00000000" w:rsidP="00000000" w:rsidRDefault="00000000" w:rsidRPr="00000000" w14:paraId="0000183F">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viii) The total power consumption of the fitting shall not be more than 110% of rated capacity of LED light fitting. </w:t>
      </w:r>
    </w:p>
    <w:p w:rsidR="00000000" w:rsidDel="00000000" w:rsidP="00000000" w:rsidRDefault="00000000" w:rsidRPr="00000000" w14:paraId="00001840">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ix) Before execution, the contractor shall submit the LUX level calculation and TDS duly authenticated from OEM after selection of fixtures. </w:t>
      </w:r>
    </w:p>
    <w:p w:rsidR="00000000" w:rsidDel="00000000" w:rsidP="00000000" w:rsidRDefault="00000000" w:rsidRPr="00000000" w14:paraId="00001841">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 Driver shall be Enclosed/ Encapsulated as per OEM standards. </w:t>
      </w:r>
    </w:p>
    <w:p w:rsidR="00000000" w:rsidDel="00000000" w:rsidP="00000000" w:rsidRDefault="00000000" w:rsidRPr="00000000" w14:paraId="00001842">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 Efficiency of the driver shall be minimum 85%. </w:t>
      </w:r>
    </w:p>
    <w:p w:rsidR="00000000" w:rsidDel="00000000" w:rsidP="00000000" w:rsidRDefault="00000000" w:rsidRPr="00000000" w14:paraId="00001843">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xii) LM79 test report of LED Luminaire shall be furnished from Govt./ NABL accredited photometry laboratory and LM80 test report from LED OEM shall be furnished. </w:t>
      </w:r>
    </w:p>
    <w:p w:rsidR="00000000" w:rsidDel="00000000" w:rsidP="00000000" w:rsidRDefault="00000000" w:rsidRPr="00000000" w14:paraId="00001844">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xiii) All Luminaires &amp; Drivers shall be BIS registered. If drivers are integrated, then BIS only luminaire shall be acceptable. Equivalent international standards are also acceptable as per OEM. </w:t>
      </w:r>
    </w:p>
    <w:p w:rsidR="00000000" w:rsidDel="00000000" w:rsidP="00000000" w:rsidRDefault="00000000" w:rsidRPr="00000000" w14:paraId="00001845">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xiv) LED binning (standard deviation colour matching) less than &lt;5 (SDCM)</w:t>
      </w:r>
    </w:p>
    <w:p w:rsidR="00000000" w:rsidDel="00000000" w:rsidP="00000000" w:rsidRDefault="00000000" w:rsidRPr="00000000" w14:paraId="00001846">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xv) Life of LED light fitting: 50000 Burning Hours.</w:t>
      </w:r>
    </w:p>
    <w:p w:rsidR="00000000" w:rsidDel="00000000" w:rsidP="00000000" w:rsidRDefault="00000000" w:rsidRPr="00000000" w14:paraId="00001847">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xvi) Fittings shall be so designed as to facilitate easy maintenance including cleaning, replacement of drivers.</w:t>
      </w:r>
    </w:p>
    <w:p w:rsidR="00000000" w:rsidDel="00000000" w:rsidP="00000000" w:rsidRDefault="00000000" w:rsidRPr="00000000" w14:paraId="00001848">
      <w:pPr>
        <w:spacing w:after="0" w:line="259" w:lineRule="auto"/>
        <w:ind w:left="9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xvii) Each lighting fitting shall be provided with an earthing terminal. All metal or metal enclosed parts of the housing shall be bonded and connected to the earthing terminal so as to ensure satisfactory earthing continuity throughout the fixture.</w:t>
      </w:r>
    </w:p>
    <w:p w:rsidR="00000000" w:rsidDel="00000000" w:rsidP="00000000" w:rsidRDefault="00000000" w:rsidRPr="00000000" w14:paraId="00001849">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4A">
      <w:pPr>
        <w:tabs>
          <w:tab w:val="left" w:leader="none" w:pos="4560"/>
          <w:tab w:val="left" w:leader="none" w:pos="8520"/>
        </w:tabs>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Below Notes to be followed:</w:t>
      </w:r>
    </w:p>
    <w:tbl>
      <w:tblPr>
        <w:tblStyle w:val="Table46"/>
        <w:tblW w:w="8646.0" w:type="dxa"/>
        <w:jc w:val="left"/>
        <w:tblLayout w:type="fixed"/>
        <w:tblLook w:val="0400"/>
      </w:tblPr>
      <w:tblGrid>
        <w:gridCol w:w="800"/>
        <w:gridCol w:w="7846"/>
        <w:tblGridChange w:id="0">
          <w:tblGrid>
            <w:gridCol w:w="800"/>
            <w:gridCol w:w="7846"/>
          </w:tblGrid>
        </w:tblGridChange>
      </w:tblGrid>
      <w:tr>
        <w:trPr>
          <w:cantSplit w:val="0"/>
          <w:trHeight w:val="510" w:hRule="atLeast"/>
          <w:tblHeader w:val="0"/>
        </w:trPr>
        <w:tc>
          <w:tcPr>
            <w:tcBorders>
              <w:top w:color="000000" w:space="0" w:sz="4" w:val="single"/>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4B">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184C">
            <w:pPr>
              <w:jc w:val="both"/>
              <w:rPr>
                <w:rFonts w:ascii="Arial" w:cs="Arial" w:eastAsia="Arial" w:hAnsi="Arial"/>
                <w:color w:val="000000"/>
              </w:rPr>
            </w:pPr>
            <w:r w:rsidDel="00000000" w:rsidR="00000000" w:rsidRPr="00000000">
              <w:rPr>
                <w:rFonts w:ascii="Arial" w:cs="Arial" w:eastAsia="Arial" w:hAnsi="Arial"/>
                <w:color w:val="000000"/>
                <w:rtl w:val="0"/>
              </w:rPr>
              <w:t xml:space="preserve">Rate for Supply, Storing, installation, testing &amp; commissioning of fixtures shall also include the following:</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4D">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4E">
            <w:pPr>
              <w:jc w:val="both"/>
              <w:rPr>
                <w:rFonts w:ascii="Arial" w:cs="Arial" w:eastAsia="Arial" w:hAnsi="Arial"/>
                <w:color w:val="000000"/>
              </w:rPr>
            </w:pPr>
            <w:r w:rsidDel="00000000" w:rsidR="00000000" w:rsidRPr="00000000">
              <w:rPr>
                <w:rFonts w:ascii="Arial" w:cs="Arial" w:eastAsia="Arial" w:hAnsi="Arial"/>
                <w:color w:val="000000"/>
                <w:rtl w:val="0"/>
              </w:rPr>
              <w:t xml:space="preserve">All component that may be required to make the installation complete in all respects, such as: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4F">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0">
            <w:pPr>
              <w:jc w:val="both"/>
              <w:rPr>
                <w:rFonts w:ascii="Arial" w:cs="Arial" w:eastAsia="Arial" w:hAnsi="Arial"/>
                <w:color w:val="000000"/>
              </w:rPr>
            </w:pPr>
            <w:r w:rsidDel="00000000" w:rsidR="00000000" w:rsidRPr="00000000">
              <w:rPr>
                <w:rFonts w:ascii="Arial" w:cs="Arial" w:eastAsia="Arial" w:hAnsi="Arial"/>
                <w:color w:val="000000"/>
                <w:rtl w:val="0"/>
              </w:rPr>
              <w:t xml:space="preserve">a. Suitable length of connecting wires.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1">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2">
            <w:pPr>
              <w:jc w:val="both"/>
              <w:rPr>
                <w:rFonts w:ascii="Arial" w:cs="Arial" w:eastAsia="Arial" w:hAnsi="Arial"/>
                <w:color w:val="000000"/>
              </w:rPr>
            </w:pPr>
            <w:r w:rsidDel="00000000" w:rsidR="00000000" w:rsidRPr="00000000">
              <w:rPr>
                <w:rFonts w:ascii="Arial" w:cs="Arial" w:eastAsia="Arial" w:hAnsi="Arial"/>
                <w:color w:val="000000"/>
                <w:rtl w:val="0"/>
              </w:rPr>
              <w:t xml:space="preserve">b. Connecting wires to the point through connection block.</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3">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4">
            <w:pPr>
              <w:jc w:val="both"/>
              <w:rPr>
                <w:rFonts w:ascii="Arial" w:cs="Arial" w:eastAsia="Arial" w:hAnsi="Arial"/>
                <w:color w:val="000000"/>
              </w:rPr>
            </w:pPr>
            <w:r w:rsidDel="00000000" w:rsidR="00000000" w:rsidRPr="00000000">
              <w:rPr>
                <w:rFonts w:ascii="Arial" w:cs="Arial" w:eastAsia="Arial" w:hAnsi="Arial"/>
                <w:color w:val="000000"/>
                <w:rtl w:val="0"/>
              </w:rPr>
              <w:t xml:space="preserve">c. Bonding to earth wires.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5">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6">
            <w:pPr>
              <w:jc w:val="both"/>
              <w:rPr>
                <w:rFonts w:ascii="Arial" w:cs="Arial" w:eastAsia="Arial" w:hAnsi="Arial"/>
                <w:color w:val="000000"/>
              </w:rPr>
            </w:pPr>
            <w:r w:rsidDel="00000000" w:rsidR="00000000" w:rsidRPr="00000000">
              <w:rPr>
                <w:rFonts w:ascii="Arial" w:cs="Arial" w:eastAsia="Arial" w:hAnsi="Arial"/>
                <w:color w:val="000000"/>
                <w:rtl w:val="0"/>
              </w:rPr>
              <w:t xml:space="preserve">Drilling holes in supports wherever required.</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7">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8">
            <w:pPr>
              <w:jc w:val="both"/>
              <w:rPr>
                <w:rFonts w:ascii="Arial" w:cs="Arial" w:eastAsia="Arial" w:hAnsi="Arial"/>
                <w:color w:val="000000"/>
              </w:rPr>
            </w:pPr>
            <w:r w:rsidDel="00000000" w:rsidR="00000000" w:rsidRPr="00000000">
              <w:rPr>
                <w:rFonts w:ascii="Arial" w:cs="Arial" w:eastAsia="Arial" w:hAnsi="Arial"/>
                <w:color w:val="000000"/>
                <w:rtl w:val="0"/>
              </w:rPr>
              <w:t xml:space="preserve">Fixing clamps, GI bolts and nuts/ brass screws, saddles, rawl bolts and other fixing accessories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9">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A">
            <w:pPr>
              <w:jc w:val="both"/>
              <w:rPr>
                <w:rFonts w:ascii="Arial" w:cs="Arial" w:eastAsia="Arial" w:hAnsi="Arial"/>
                <w:color w:val="000000"/>
              </w:rPr>
            </w:pPr>
            <w:r w:rsidDel="00000000" w:rsidR="00000000" w:rsidRPr="00000000">
              <w:rPr>
                <w:rFonts w:ascii="Arial" w:cs="Arial" w:eastAsia="Arial" w:hAnsi="Arial"/>
                <w:color w:val="000000"/>
                <w:rtl w:val="0"/>
              </w:rPr>
              <w:t xml:space="preserve">Painting with enamel paint of clamps and other fixing accessories.</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B">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C">
            <w:pPr>
              <w:jc w:val="both"/>
              <w:rPr>
                <w:rFonts w:ascii="Arial" w:cs="Arial" w:eastAsia="Arial" w:hAnsi="Arial"/>
                <w:color w:val="000000"/>
              </w:rPr>
            </w:pPr>
            <w:r w:rsidDel="00000000" w:rsidR="00000000" w:rsidRPr="00000000">
              <w:rPr>
                <w:rFonts w:ascii="Arial" w:cs="Arial" w:eastAsia="Arial" w:hAnsi="Arial"/>
                <w:color w:val="000000"/>
                <w:rtl w:val="0"/>
              </w:rPr>
              <w:t xml:space="preserve">Suitable size junction boxes with connector block for loop in loop out wherever applicable.</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D">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5E">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827"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5F">
            <w:pPr>
              <w:jc w:val="center"/>
              <w:rPr>
                <w:rFonts w:ascii="Arial" w:cs="Arial" w:eastAsia="Arial" w:hAnsi="Arial"/>
                <w:color w:val="000000"/>
              </w:rPr>
            </w:pPr>
            <w:r w:rsidDel="00000000" w:rsidR="00000000" w:rsidRPr="00000000">
              <w:rPr>
                <w:rFonts w:ascii="Arial" w:cs="Arial" w:eastAsia="Arial" w:hAnsi="Arial"/>
                <w:color w:val="000000"/>
                <w:rtl w:val="0"/>
              </w:rPr>
              <w:t xml:space="preserve">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0">
            <w:pPr>
              <w:jc w:val="both"/>
              <w:rPr>
                <w:rFonts w:ascii="Arial" w:cs="Arial" w:eastAsia="Arial" w:hAnsi="Arial"/>
                <w:color w:val="000000"/>
              </w:rPr>
            </w:pPr>
            <w:r w:rsidDel="00000000" w:rsidR="00000000" w:rsidRPr="00000000">
              <w:rPr>
                <w:rFonts w:ascii="Arial" w:cs="Arial" w:eastAsia="Arial" w:hAnsi="Arial"/>
                <w:color w:val="000000"/>
                <w:rtl w:val="0"/>
              </w:rPr>
              <w:t xml:space="preserve">Erection of metallic pole of following length in cement concrete 1:3:6 (1 cement: 3 coarse sand: 6 graded stone aggregate 40 mm nominal size) foundation including excavation and refilling etc.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1">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2">
            <w:pPr>
              <w:jc w:val="both"/>
              <w:rPr>
                <w:rFonts w:ascii="Arial" w:cs="Arial" w:eastAsia="Arial" w:hAnsi="Arial"/>
                <w:color w:val="000000"/>
              </w:rPr>
            </w:pPr>
            <w:r w:rsidDel="00000000" w:rsidR="00000000" w:rsidRPr="00000000">
              <w:rPr>
                <w:rFonts w:ascii="Arial" w:cs="Arial" w:eastAsia="Arial" w:hAnsi="Arial"/>
                <w:color w:val="000000"/>
                <w:rtl w:val="0"/>
              </w:rPr>
              <w:t xml:space="preserve">Above 4.5 meter and upto 6.5 meter</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3">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4">
            <w:pPr>
              <w:jc w:val="both"/>
              <w:rPr>
                <w:rFonts w:ascii="Arial" w:cs="Arial" w:eastAsia="Arial" w:hAnsi="Arial"/>
                <w:color w:val="000000"/>
              </w:rPr>
            </w:pPr>
            <w:r w:rsidDel="00000000" w:rsidR="00000000" w:rsidRPr="00000000">
              <w:rPr>
                <w:rFonts w:ascii="Arial" w:cs="Arial" w:eastAsia="Arial" w:hAnsi="Arial"/>
                <w:color w:val="000000"/>
                <w:rtl w:val="0"/>
              </w:rPr>
              <w:t xml:space="preserve">Above 6.5 meter and upto 8.0 meter</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5">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6">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07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7">
            <w:pPr>
              <w:jc w:val="center"/>
              <w:rPr>
                <w:rFonts w:ascii="Arial" w:cs="Arial" w:eastAsia="Arial" w:hAnsi="Arial"/>
                <w:color w:val="000000"/>
              </w:rPr>
            </w:pPr>
            <w:r w:rsidDel="00000000" w:rsidR="00000000" w:rsidRPr="00000000">
              <w:rPr>
                <w:rFonts w:ascii="Arial" w:cs="Arial" w:eastAsia="Arial" w:hAnsi="Arial"/>
                <w:color w:val="000000"/>
                <w:rtl w:val="0"/>
              </w:rPr>
              <w:t xml:space="preserve">2.0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8">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2 Nos. 60 W LED lamp Roadway light or equivalent as per tender makes on 6 mtr. High GI double arm pole including Pole complete as required. </w:t>
            </w:r>
            <w:r w:rsidDel="00000000" w:rsidR="00000000" w:rsidRPr="00000000">
              <w:rPr>
                <w:rFonts w:ascii="Arial" w:cs="Arial" w:eastAsia="Arial" w:hAnsi="Arial"/>
                <w:b w:val="1"/>
                <w:color w:val="000000"/>
                <w:rtl w:val="0"/>
              </w:rPr>
              <w:t xml:space="preserve">Cat Ref Havells ENDURAPEARL MAGNUM SL90WLED757PASYTOTG</w:t>
            </w:r>
            <w:r w:rsidDel="00000000" w:rsidR="00000000" w:rsidRPr="00000000">
              <w:rPr>
                <w:rtl w:val="0"/>
              </w:rPr>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9">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A">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02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B">
            <w:pPr>
              <w:jc w:val="center"/>
              <w:rPr>
                <w:rFonts w:ascii="Arial" w:cs="Arial" w:eastAsia="Arial" w:hAnsi="Arial"/>
                <w:color w:val="000000"/>
              </w:rPr>
            </w:pPr>
            <w:r w:rsidDel="00000000" w:rsidR="00000000" w:rsidRPr="00000000">
              <w:rPr>
                <w:rFonts w:ascii="Arial" w:cs="Arial" w:eastAsia="Arial" w:hAnsi="Arial"/>
                <w:color w:val="000000"/>
                <w:rtl w:val="0"/>
              </w:rPr>
              <w:t xml:space="preserve">3.0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C">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60 W LED lamp Roadway light or equivalent as per tender makes on 6 mtr. High GI single arm pole including Pole complete as required. </w:t>
            </w:r>
            <w:r w:rsidDel="00000000" w:rsidR="00000000" w:rsidRPr="00000000">
              <w:rPr>
                <w:rFonts w:ascii="Arial" w:cs="Arial" w:eastAsia="Arial" w:hAnsi="Arial"/>
                <w:b w:val="1"/>
                <w:color w:val="000000"/>
                <w:rtl w:val="0"/>
              </w:rPr>
              <w:t xml:space="preserve">Cat Ref Havells ENDURAPEARLMAGNUMSL90WLED757PASYTOTG</w:t>
            </w:r>
            <w:r w:rsidDel="00000000" w:rsidR="00000000" w:rsidRPr="00000000">
              <w:rPr>
                <w:rtl w:val="0"/>
              </w:rPr>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D">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6E">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6F">
            <w:pPr>
              <w:jc w:val="center"/>
              <w:rPr>
                <w:rFonts w:ascii="Arial" w:cs="Arial" w:eastAsia="Arial" w:hAnsi="Arial"/>
                <w:color w:val="000000"/>
              </w:rPr>
            </w:pPr>
            <w:r w:rsidDel="00000000" w:rsidR="00000000" w:rsidRPr="00000000">
              <w:rPr>
                <w:rFonts w:ascii="Arial" w:cs="Arial" w:eastAsia="Arial" w:hAnsi="Arial"/>
                <w:color w:val="000000"/>
                <w:rtl w:val="0"/>
              </w:rPr>
              <w:t xml:space="preserve">4.0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70">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25 W LED opal post top lamp with 4 mtr. pole, IP 65 rated post top fixture or as equivalent </w:t>
            </w:r>
            <w:r w:rsidDel="00000000" w:rsidR="00000000" w:rsidRPr="00000000">
              <w:rPr>
                <w:rFonts w:ascii="Arial" w:cs="Arial" w:eastAsia="Arial" w:hAnsi="Arial"/>
                <w:b w:val="1"/>
                <w:color w:val="000000"/>
                <w:rtl w:val="0"/>
              </w:rPr>
              <w:t xml:space="preserve">Cat Ref Havells CORALPT25WLED757PSYMTOPC</w:t>
            </w:r>
            <w:r w:rsidDel="00000000" w:rsidR="00000000" w:rsidRPr="00000000">
              <w:rPr>
                <w:rtl w:val="0"/>
              </w:rPr>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71">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72">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73">
            <w:pPr>
              <w:jc w:val="center"/>
              <w:rPr>
                <w:rFonts w:ascii="Arial" w:cs="Arial" w:eastAsia="Arial" w:hAnsi="Arial"/>
                <w:color w:val="000000"/>
              </w:rPr>
            </w:pPr>
            <w:r w:rsidDel="00000000" w:rsidR="00000000" w:rsidRPr="00000000">
              <w:rPr>
                <w:rFonts w:ascii="Arial" w:cs="Arial" w:eastAsia="Arial" w:hAnsi="Arial"/>
                <w:color w:val="000000"/>
                <w:rtl w:val="0"/>
              </w:rPr>
              <w:t xml:space="preserve">4.0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74">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Bollard lights 10W 1000mm High (similar to Havells BAMBOOBL8W LED830SSYMTOPCM (1000MM Height))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75">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76">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77">
            <w:pPr>
              <w:jc w:val="center"/>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78">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Bollard lights 10W 500mm High (similar to havells BAMBOOBL8W LED857SSYMTOPC (500MM Height)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79">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tcPr>
          <w:p w:rsidR="00000000" w:rsidDel="00000000" w:rsidP="00000000" w:rsidRDefault="00000000" w:rsidRPr="00000000" w14:paraId="0000187A">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960" w:hRule="atLeast"/>
          <w:tblHeader w:val="0"/>
        </w:trPr>
        <w:tc>
          <w:tcPr>
            <w:tcBorders>
              <w:top w:color="000000" w:space="0" w:sz="0" w:val="nil"/>
              <w:left w:color="000000" w:space="0" w:sz="8" w:val="single"/>
              <w:bottom w:color="000000" w:space="0" w:sz="4" w:val="single"/>
              <w:right w:color="000000" w:space="0" w:sz="0" w:val="nil"/>
            </w:tcBorders>
            <w:shd w:fill="ffffff" w:val="clear"/>
          </w:tcPr>
          <w:p w:rsidR="00000000" w:rsidDel="00000000" w:rsidP="00000000" w:rsidRDefault="00000000" w:rsidRPr="00000000" w14:paraId="0000187B">
            <w:pPr>
              <w:jc w:val="center"/>
              <w:rPr>
                <w:rFonts w:ascii="Arial" w:cs="Arial" w:eastAsia="Arial" w:hAnsi="Arial"/>
                <w:color w:val="000000"/>
              </w:rPr>
            </w:pPr>
            <w:r w:rsidDel="00000000" w:rsidR="00000000" w:rsidRPr="00000000">
              <w:rPr>
                <w:rFonts w:ascii="Arial" w:cs="Arial" w:eastAsia="Arial" w:hAnsi="Arial"/>
                <w:color w:val="000000"/>
                <w:rtl w:val="0"/>
              </w:rPr>
              <w:t xml:space="preserve">6.0</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187C">
            <w:pPr>
              <w:jc w:val="both"/>
              <w:rPr>
                <w:rFonts w:ascii="Arial" w:cs="Arial" w:eastAsia="Arial" w:hAnsi="Arial"/>
                <w:color w:val="000000"/>
              </w:rPr>
            </w:pPr>
            <w:r w:rsidDel="00000000" w:rsidR="00000000" w:rsidRPr="00000000">
              <w:rPr>
                <w:rFonts w:ascii="Arial" w:cs="Arial" w:eastAsia="Arial" w:hAnsi="Arial"/>
                <w:color w:val="000000"/>
                <w:rtl w:val="0"/>
              </w:rPr>
              <w:t xml:space="preserve">Design, Supply, Installation, testing &amp; commissioning of IP65, Mono Color Flood Light with driver having minimum lumens output of 1000 lumens with system efficacy of 100 lm/W, Extruded aluminium housing integrated with MC PCB populated with LED and optical lens beam angle (25-45 Degree) with Mounting option of Spike. Luminaire is powder coated with pure polyester with suitable shade. Toughened clear glass is sealed with housing with silicon sealant with supporting clamp to meet IK07 protection. The luminaire shall have declared life of 50,000 burning hours at L70 &amp; suitable to operate in input voltage range of 140V to 270V (nominal rated voltage – 240V). The agency have to submit BIS certificate, LM79 report from NABL accredited laboratory and LM80 report issued by LED manufacturer. The installation shall be done as per site condition including necessary cutting, grouting, foundation and hardware etc. as directed by project incharge etc. complete as required.</w:t>
            </w:r>
          </w:p>
        </w:tc>
      </w:tr>
      <w:tr>
        <w:trPr>
          <w:cantSplit w:val="0"/>
          <w:trHeight w:val="3131" w:hRule="atLeast"/>
          <w:tblHeader w:val="0"/>
        </w:trPr>
        <w:tc>
          <w:tcPr>
            <w:tcBorders>
              <w:top w:color="000000" w:space="0" w:sz="0" w:val="nil"/>
              <w:left w:color="000000" w:space="0" w:sz="8" w:val="single"/>
              <w:bottom w:color="000000" w:space="0" w:sz="4" w:val="single"/>
              <w:right w:color="000000" w:space="0" w:sz="0" w:val="nil"/>
            </w:tcBorders>
            <w:shd w:fill="ffffff" w:val="clear"/>
          </w:tcPr>
          <w:p w:rsidR="00000000" w:rsidDel="00000000" w:rsidP="00000000" w:rsidRDefault="00000000" w:rsidRPr="00000000" w14:paraId="0000187D">
            <w:pPr>
              <w:jc w:val="center"/>
              <w:rPr>
                <w:rFonts w:ascii="Arial" w:cs="Arial" w:eastAsia="Arial" w:hAnsi="Arial"/>
                <w:color w:val="000000"/>
              </w:rPr>
            </w:pPr>
            <w:r w:rsidDel="00000000" w:rsidR="00000000" w:rsidRPr="00000000">
              <w:rPr>
                <w:rFonts w:ascii="Arial" w:cs="Arial" w:eastAsia="Arial" w:hAnsi="Arial"/>
                <w:color w:val="000000"/>
                <w:rtl w:val="0"/>
              </w:rPr>
              <w:t xml:space="preserve">7.0</w:t>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187E">
            <w:pPr>
              <w:jc w:val="both"/>
              <w:rPr>
                <w:rFonts w:ascii="Arial" w:cs="Arial" w:eastAsia="Arial" w:hAnsi="Arial"/>
                <w:color w:val="000000"/>
              </w:rPr>
            </w:pPr>
            <w:r w:rsidDel="00000000" w:rsidR="00000000" w:rsidRPr="00000000">
              <w:rPr>
                <w:rFonts w:ascii="Arial" w:cs="Arial" w:eastAsia="Arial" w:hAnsi="Arial"/>
                <w:color w:val="000000"/>
                <w:rtl w:val="0"/>
              </w:rPr>
              <w:t xml:space="preserve">Design, Supply, Installation, testing &amp; commissioning of IP65 Mono Color Flood Light with driver having minimum lumens output of 2000 lumens with system efficacy of 100 lm/W, Extruded aluminium housing integrated with MC PCB populated with LED and optical lens beam angle (25-45 Degree) with Mounting option of Spike. Luminaire is powder coated with pure polyester with suitable shade. Toughened clear glass is sealed with housing with silicon sealant with supporting clamp to meet IK07 protection. The luminaire shall have declared life of 50,000 burning hours at L70 &amp; suitable to operate in input voltage range of 140V to 270V (nominal rated voltage – 240V). The agency have to submit BIS certificate, LM79 report from NABL accredited laboratory and LM80 report issued by LED manufacturer. The installation shall be done as per site condition including necessary cutting, grouting, foundation and hardware etc. as directed by project incharge etc. complete as required.</w:t>
            </w:r>
          </w:p>
        </w:tc>
      </w:tr>
      <w:tr>
        <w:trPr>
          <w:cantSplit w:val="0"/>
          <w:trHeight w:val="3059" w:hRule="atLeast"/>
          <w:tblHeader w:val="0"/>
        </w:trPr>
        <w:tc>
          <w:tcPr>
            <w:tcBorders>
              <w:top w:color="000000" w:space="0" w:sz="0" w:val="nil"/>
              <w:left w:color="000000" w:space="0" w:sz="8" w:val="single"/>
              <w:bottom w:color="000000" w:space="0" w:sz="4" w:val="single"/>
              <w:right w:color="000000" w:space="0" w:sz="0" w:val="nil"/>
            </w:tcBorders>
            <w:shd w:fill="ffffff" w:val="clear"/>
          </w:tcPr>
          <w:p w:rsidR="00000000" w:rsidDel="00000000" w:rsidP="00000000" w:rsidRDefault="00000000" w:rsidRPr="00000000" w14:paraId="0000187F">
            <w:pPr>
              <w:jc w:val="center"/>
              <w:rPr>
                <w:rFonts w:ascii="Arial" w:cs="Arial" w:eastAsia="Arial" w:hAnsi="Arial"/>
                <w:color w:val="000000"/>
              </w:rPr>
            </w:pPr>
            <w:r w:rsidDel="00000000" w:rsidR="00000000" w:rsidRPr="00000000">
              <w:rPr>
                <w:rFonts w:ascii="Arial" w:cs="Arial" w:eastAsia="Arial" w:hAnsi="Arial"/>
                <w:color w:val="000000"/>
                <w:rtl w:val="0"/>
              </w:rPr>
              <w:t xml:space="preserve">8.0</w:t>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1880">
            <w:pPr>
              <w:jc w:val="both"/>
              <w:rPr>
                <w:rFonts w:ascii="Arial" w:cs="Arial" w:eastAsia="Arial" w:hAnsi="Arial"/>
                <w:color w:val="000000"/>
              </w:rPr>
            </w:pPr>
            <w:r w:rsidDel="00000000" w:rsidR="00000000" w:rsidRPr="00000000">
              <w:rPr>
                <w:rFonts w:ascii="Arial" w:cs="Arial" w:eastAsia="Arial" w:hAnsi="Arial"/>
                <w:color w:val="000000"/>
                <w:rtl w:val="0"/>
              </w:rPr>
              <w:t xml:space="preserve">Design, Supply, Installation, testing &amp; commissioning of IP65 Mono Color Decorative Flood Light with driver having minimum lumens output of 3600 lumens with system efficacy of 100 lm/W, Extruded aluminium housing integrated with MC PCB populated with LED and optical lens beam angle (20-30 Degree). Luminaire is powder coated with pure polyester suitable shade. Toughened clear glass is sealed with housing with silicon sealant with supporting clamp to meet IK07 protection. The luminaire shall have declared life of 50,000 burning hours at L70 &amp; suitable to operate in input voltage range of 140V to 270V (nominal rated voltage–240V). The agency have to submit BIS certificate, LM79 report from NABL accredited laboratory and LM80 report issued by LED manufacturer. The installation shall be done as per site condition including necessary cutting, grouting, foundation and hardware etc. as directed by project-In-Charge etc.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1">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2">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3">
            <w:pPr>
              <w:jc w:val="center"/>
              <w:rPr>
                <w:rFonts w:ascii="Arial" w:cs="Arial" w:eastAsia="Arial" w:hAnsi="Arial"/>
                <w:color w:val="000000"/>
              </w:rPr>
            </w:pPr>
            <w:r w:rsidDel="00000000" w:rsidR="00000000" w:rsidRPr="00000000">
              <w:rPr>
                <w:rFonts w:ascii="Arial" w:cs="Arial" w:eastAsia="Arial" w:hAnsi="Arial"/>
                <w:color w:val="000000"/>
                <w:rtl w:val="0"/>
              </w:rPr>
              <w:t xml:space="preserve">9.0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4">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IP65 rated wall mounted up and down wall washer light with required fixing arrangements.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5">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6">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96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7">
            <w:pPr>
              <w:jc w:val="center"/>
              <w:rPr>
                <w:rFonts w:ascii="Arial" w:cs="Arial" w:eastAsia="Arial" w:hAnsi="Arial"/>
                <w:color w:val="000000"/>
              </w:rPr>
            </w:pPr>
            <w:r w:rsidDel="00000000" w:rsidR="00000000" w:rsidRPr="00000000">
              <w:rPr>
                <w:rFonts w:ascii="Arial" w:cs="Arial" w:eastAsia="Arial" w:hAnsi="Arial"/>
                <w:color w:val="000000"/>
                <w:rtl w:val="0"/>
              </w:rPr>
              <w:t xml:space="preserve">10.0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8">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and Commissioning of LED RGB/ RGBW flood/ spot lighting luminaire for facade lighting with Die-cast aluminium housing, powder-coated finish, of following wattage. Luminaire shall be capable of producing dynamic color changing light for with 16million colors by DMX/ Ethernet based control. The beam angle of the fitting shall be narrow, medium, wide or a symmetric as per the requirement. Luminaire shall be complete with driver and capable of operating at line voltage without any separate power supply from 100-270VAC, 50Hz with power factor&gt;0.9. Fixture shall be suitable to operate at an ambient temperature range of-10°C to +50°C and shall be IP65 and IK06 rated. Lifetime shall be at least L70:50000 burning hours at 50°C. Luminaire shall be conforming to BIS (IS10322) and shall be complete with all necessary accessories required for proper working of fixture including weatherproof connection cables, water proof connectors etc.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9">
            <w:pPr>
              <w:jc w:val="center"/>
              <w:rPr>
                <w:rFonts w:ascii="Arial" w:cs="Arial" w:eastAsia="Arial" w:hAnsi="Arial"/>
                <w:color w:val="000000"/>
              </w:rPr>
            </w:pPr>
            <w:r w:rsidDel="00000000" w:rsidR="00000000" w:rsidRPr="00000000">
              <w:rPr>
                <w:rFonts w:ascii="Arial" w:cs="Arial" w:eastAsia="Arial" w:hAnsi="Arial"/>
                <w:color w:val="000000"/>
                <w:rtl w:val="0"/>
              </w:rPr>
              <w:t xml:space="preserve">10.1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A">
            <w:pPr>
              <w:jc w:val="both"/>
              <w:rPr>
                <w:rFonts w:ascii="Arial" w:cs="Arial" w:eastAsia="Arial" w:hAnsi="Arial"/>
                <w:color w:val="000000"/>
              </w:rPr>
            </w:pPr>
            <w:r w:rsidDel="00000000" w:rsidR="00000000" w:rsidRPr="00000000">
              <w:rPr>
                <w:rFonts w:ascii="Arial" w:cs="Arial" w:eastAsia="Arial" w:hAnsi="Arial"/>
                <w:color w:val="000000"/>
                <w:rtl w:val="0"/>
              </w:rPr>
              <w:t xml:space="preserve">90 watt</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B">
            <w:pPr>
              <w:jc w:val="center"/>
              <w:rPr>
                <w:rFonts w:ascii="Arial" w:cs="Arial" w:eastAsia="Arial" w:hAnsi="Arial"/>
                <w:color w:val="000000"/>
              </w:rPr>
            </w:pPr>
            <w:r w:rsidDel="00000000" w:rsidR="00000000" w:rsidRPr="00000000">
              <w:rPr>
                <w:rFonts w:ascii="Arial" w:cs="Arial" w:eastAsia="Arial" w:hAnsi="Arial"/>
                <w:color w:val="000000"/>
                <w:rtl w:val="0"/>
              </w:rPr>
              <w:t xml:space="preserve">10.2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C">
            <w:pPr>
              <w:jc w:val="both"/>
              <w:rPr>
                <w:rFonts w:ascii="Arial" w:cs="Arial" w:eastAsia="Arial" w:hAnsi="Arial"/>
                <w:color w:val="000000"/>
              </w:rPr>
            </w:pPr>
            <w:r w:rsidDel="00000000" w:rsidR="00000000" w:rsidRPr="00000000">
              <w:rPr>
                <w:rFonts w:ascii="Arial" w:cs="Arial" w:eastAsia="Arial" w:hAnsi="Arial"/>
                <w:color w:val="000000"/>
                <w:rtl w:val="0"/>
              </w:rPr>
              <w:t xml:space="preserve">55 watt</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D">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8E">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933"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8F">
            <w:pPr>
              <w:jc w:val="center"/>
              <w:rPr>
                <w:rFonts w:ascii="Arial" w:cs="Arial" w:eastAsia="Arial" w:hAnsi="Arial"/>
                <w:color w:val="000000"/>
              </w:rPr>
            </w:pPr>
            <w:r w:rsidDel="00000000" w:rsidR="00000000" w:rsidRPr="00000000">
              <w:rPr>
                <w:rFonts w:ascii="Arial" w:cs="Arial" w:eastAsia="Arial" w:hAnsi="Arial"/>
                <w:color w:val="000000"/>
                <w:rtl w:val="0"/>
              </w:rPr>
              <w:t xml:space="preserve">11.0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0">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and Commissioning of LED RGB/ RGBW Linear Wall Washer luminaire for Facade lighting with aluminium extruded housing, of following wattage. Luminaire shall be capable of producing dynamic color changing light with 16 million colors by DMX/ Ethernet based control. The beam angle of the fitting shall be narrow, medium, wide or a symmetric as per their equirement. Luminaire shall be complete with driver and capable of operating at line voltage without any separate power supply from 100 to 270V AC, 50Hz, power factor &gt;0.9. Fixture shall be suitable to operate at ambient temperature range of-10°C to +50° Cand shall be IP65 and IK06 rated. Lifetime should be atleast L70:50000 burning hours at 50°C. Luminaire shall be conforming to BIS and shall be complete with all necessary accessories required for proper working of fixture including weatherproof connection cables, waterproof connectors etc. as required.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1">
            <w:pPr>
              <w:jc w:val="center"/>
              <w:rPr>
                <w:rFonts w:ascii="Arial" w:cs="Arial" w:eastAsia="Arial" w:hAnsi="Arial"/>
                <w:color w:val="000000"/>
              </w:rPr>
            </w:pPr>
            <w:r w:rsidDel="00000000" w:rsidR="00000000" w:rsidRPr="00000000">
              <w:rPr>
                <w:rFonts w:ascii="Arial" w:cs="Arial" w:eastAsia="Arial" w:hAnsi="Arial"/>
                <w:color w:val="000000"/>
                <w:rtl w:val="0"/>
              </w:rPr>
              <w:t xml:space="preserve">11.1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2">
            <w:pPr>
              <w:jc w:val="both"/>
              <w:rPr>
                <w:rFonts w:ascii="Arial" w:cs="Arial" w:eastAsia="Arial" w:hAnsi="Arial"/>
                <w:color w:val="000000"/>
              </w:rPr>
            </w:pPr>
            <w:r w:rsidDel="00000000" w:rsidR="00000000" w:rsidRPr="00000000">
              <w:rPr>
                <w:rFonts w:ascii="Arial" w:cs="Arial" w:eastAsia="Arial" w:hAnsi="Arial"/>
                <w:color w:val="000000"/>
                <w:rtl w:val="0"/>
              </w:rPr>
              <w:t xml:space="preserve">80 watt</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3">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4">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061"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5">
            <w:pPr>
              <w:jc w:val="center"/>
              <w:rPr>
                <w:rFonts w:ascii="Arial" w:cs="Arial" w:eastAsia="Arial" w:hAnsi="Arial"/>
                <w:color w:val="000000"/>
              </w:rPr>
            </w:pPr>
            <w:r w:rsidDel="00000000" w:rsidR="00000000" w:rsidRPr="00000000">
              <w:rPr>
                <w:rFonts w:ascii="Arial" w:cs="Arial" w:eastAsia="Arial" w:hAnsi="Arial"/>
                <w:color w:val="000000"/>
                <w:rtl w:val="0"/>
              </w:rPr>
              <w:t xml:space="preserve">12.0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6">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and Commissioning of weatherproof, factory made coonector cable with male female pin, available in multiple lengths (10ft &amp; 50Ft) allows to install strings at the appropriate distance from power/ data supplies etc.,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7">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8">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07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9">
            <w:pPr>
              <w:jc w:val="center"/>
              <w:rPr>
                <w:rFonts w:ascii="Arial" w:cs="Arial" w:eastAsia="Arial" w:hAnsi="Arial"/>
                <w:color w:val="000000"/>
              </w:rPr>
            </w:pPr>
            <w:r w:rsidDel="00000000" w:rsidR="00000000" w:rsidRPr="00000000">
              <w:rPr>
                <w:rFonts w:ascii="Arial" w:cs="Arial" w:eastAsia="Arial" w:hAnsi="Arial"/>
                <w:color w:val="000000"/>
                <w:rtl w:val="0"/>
              </w:rPr>
              <w:t xml:space="preserve">13.0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A">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and Commissioning of weatherproof, factory made coonector cable between two luminaires with male female pin, available in multiple lengths (1ft, 5Ft, end to end) allows to install strings at the appropriate distance from power/ data supplies etc.,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B">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C">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15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D">
            <w:pPr>
              <w:jc w:val="center"/>
              <w:rPr>
                <w:rFonts w:ascii="Arial" w:cs="Arial" w:eastAsia="Arial" w:hAnsi="Arial"/>
                <w:color w:val="000000"/>
              </w:rPr>
            </w:pPr>
            <w:r w:rsidDel="00000000" w:rsidR="00000000" w:rsidRPr="00000000">
              <w:rPr>
                <w:rFonts w:ascii="Arial" w:cs="Arial" w:eastAsia="Arial" w:hAnsi="Arial"/>
                <w:color w:val="000000"/>
                <w:rtl w:val="0"/>
              </w:rPr>
              <w:t xml:space="preserve">14.0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9E">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and Commissioning of continous LED strip luminaire made of UV &amp; flame resistant, chemical &amp; salt stable PVC of 20W/ Mtr, outdoor rated min. IP67 with minimum bending radius of 60mm in compact shape with remote driver &amp; DMX Controller, with UV stablized powder coating to ensure corrosion resistant and color stablity. Luminaire should have compliance to L80/ B10 at 50000 hrs, 3 SDCM (3-Step MacAdam ellipse) reports. Available in RGBW, with electronic driver, complete as required. LM 79 and LM80 reports need to be submitted from a NABL/ UL accredited lab to verify above parameters. Both fixture and driver should be BIS approved.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9F">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0">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62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A1">
            <w:pPr>
              <w:jc w:val="center"/>
              <w:rPr>
                <w:rFonts w:ascii="Arial" w:cs="Arial" w:eastAsia="Arial" w:hAnsi="Arial"/>
                <w:color w:val="000000"/>
              </w:rPr>
            </w:pPr>
            <w:r w:rsidDel="00000000" w:rsidR="00000000" w:rsidRPr="00000000">
              <w:rPr>
                <w:rFonts w:ascii="Arial" w:cs="Arial" w:eastAsia="Arial" w:hAnsi="Arial"/>
                <w:color w:val="000000"/>
                <w:rtl w:val="0"/>
              </w:rPr>
              <w:t xml:space="preserve">15.0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2">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2 Universe DMX controller.</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A3">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4">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339"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A5">
            <w:pPr>
              <w:jc w:val="center"/>
              <w:rPr>
                <w:rFonts w:ascii="Arial" w:cs="Arial" w:eastAsia="Arial" w:hAnsi="Arial"/>
                <w:color w:val="000000"/>
              </w:rPr>
            </w:pPr>
            <w:r w:rsidDel="00000000" w:rsidR="00000000" w:rsidRPr="00000000">
              <w:rPr>
                <w:rFonts w:ascii="Arial" w:cs="Arial" w:eastAsia="Arial" w:hAnsi="Arial"/>
                <w:color w:val="000000"/>
                <w:rtl w:val="0"/>
              </w:rPr>
              <w:t xml:space="preserve">16.0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6">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installation, testing &amp; commissioning of 6port DMX Splitter (Din rail Mountable) with following features &amp; specifications:</w:t>
              <w:br w:type="textWrapping"/>
              <w:t xml:space="preserve">DMX signal splitter enables branching in complex DMX installations. The combination of a large number of receivers in series can be troublesome, therefore it was possible to create branching DMX tracks using a splitter. With Splitter, it possible to split the DMX input signal into 6 independent branches. The individual outputs are galvanically isolated from input and between each other. The output signals are appropriately reinforces, which guarantees correct operation of the entire installation. DMX Splitter is manufactured in a housing adapted for mounting on standard DIN 35mm rails.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A7">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8">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07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8A9">
            <w:pPr>
              <w:jc w:val="center"/>
              <w:rPr>
                <w:rFonts w:ascii="Arial" w:cs="Arial" w:eastAsia="Arial" w:hAnsi="Arial"/>
                <w:color w:val="000000"/>
              </w:rPr>
            </w:pPr>
            <w:r w:rsidDel="00000000" w:rsidR="00000000" w:rsidRPr="00000000">
              <w:rPr>
                <w:rFonts w:ascii="Arial" w:cs="Arial" w:eastAsia="Arial" w:hAnsi="Arial"/>
                <w:color w:val="000000"/>
                <w:rtl w:val="0"/>
              </w:rPr>
              <w:t xml:space="preserve">17.0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8AA">
            <w:pPr>
              <w:jc w:val="both"/>
              <w:rPr>
                <w:rFonts w:ascii="Arial" w:cs="Arial" w:eastAsia="Arial" w:hAnsi="Arial"/>
                <w:color w:val="000000"/>
              </w:rPr>
            </w:pPr>
            <w:r w:rsidDel="00000000" w:rsidR="00000000" w:rsidRPr="00000000">
              <w:rPr>
                <w:rFonts w:ascii="Arial" w:cs="Arial" w:eastAsia="Arial" w:hAnsi="Arial"/>
                <w:color w:val="000000"/>
                <w:rtl w:val="0"/>
              </w:rPr>
              <w:t xml:space="preserve">Supply and laying of DMX Wire 2Core 0.75 mm shielded with polythin insulation twisted pair, with a characteristic impedance of 120 ohms, with a termination resist or at the end of the cable farthest from the controller to absorb signal reflections in exisitng pipe/ duct/ on surface complete etc. as reqd.</w:t>
            </w:r>
          </w:p>
        </w:tc>
      </w:tr>
    </w:tbl>
    <w:p w:rsidR="00000000" w:rsidDel="00000000" w:rsidP="00000000" w:rsidRDefault="00000000" w:rsidRPr="00000000" w14:paraId="000018AB">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AC">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AD">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AE">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AF">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0">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1">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2">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3">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4">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5">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6">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7">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8">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9">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A">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B">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C">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D">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E">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BF">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0">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1">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2">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3">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4">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5">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6">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7">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8">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9">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A">
      <w:pPr>
        <w:tabs>
          <w:tab w:val="left" w:leader="none" w:pos="4560"/>
          <w:tab w:val="left" w:leader="none" w:pos="8520"/>
        </w:tabs>
        <w:ind w:left="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B">
      <w:pPr>
        <w:tabs>
          <w:tab w:val="left" w:leader="none" w:pos="456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1x0gk37" w:id="75"/>
    <w:bookmarkEnd w:id="75"/>
    <w:p w:rsidR="00000000" w:rsidDel="00000000" w:rsidP="00000000" w:rsidRDefault="00000000" w:rsidRPr="00000000" w14:paraId="000018CC">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 HEAD – 17</w:t>
      </w:r>
    </w:p>
    <w:p w:rsidR="00000000" w:rsidDel="00000000" w:rsidP="00000000" w:rsidRDefault="00000000" w:rsidRPr="00000000" w14:paraId="000018CD">
      <w:pPr>
        <w:tabs>
          <w:tab w:val="left" w:leader="none" w:pos="740"/>
        </w:tabs>
        <w:ind w:left="4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LIGHTING FIXTURES</w:t>
      </w:r>
    </w:p>
    <w:p w:rsidR="00000000" w:rsidDel="00000000" w:rsidP="00000000" w:rsidRDefault="00000000" w:rsidRPr="00000000" w14:paraId="000018C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18CF">
      <w:pPr>
        <w:ind w:left="90" w:right="-27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FOLLOWING TECHNICAL PARAMETERS SHALL BE FOLLOWED IN SELECTION OF LIGHT FIXTURES:</w:t>
      </w:r>
    </w:p>
    <w:p w:rsidR="00000000" w:rsidDel="00000000" w:rsidP="00000000" w:rsidRDefault="00000000" w:rsidRPr="00000000" w14:paraId="000018D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Efficacy of the fixture must be minimum 110 lumen/ Watt.</w:t>
      </w:r>
    </w:p>
    <w:p w:rsidR="00000000" w:rsidDel="00000000" w:rsidP="00000000" w:rsidRDefault="00000000" w:rsidRPr="00000000" w14:paraId="000018D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Life of the fixture including driver/ control gear should be minimum 50,000 burning hours.          </w:t>
      </w:r>
    </w:p>
    <w:p w:rsidR="00000000" w:rsidDel="00000000" w:rsidP="00000000" w:rsidRDefault="00000000" w:rsidRPr="00000000" w14:paraId="000018D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CRI of the fixture should be minimum 80 for indoor applications. </w:t>
      </w:r>
    </w:p>
    <w:p w:rsidR="00000000" w:rsidDel="00000000" w:rsidP="00000000" w:rsidRDefault="00000000" w:rsidRPr="00000000" w14:paraId="000018D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THD should be less than 10%.            </w:t>
      </w:r>
    </w:p>
    <w:p w:rsidR="00000000" w:rsidDel="00000000" w:rsidP="00000000" w:rsidRDefault="00000000" w:rsidRPr="00000000" w14:paraId="000018D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housing of the indoor fixtures should be extruded aluminium.       </w:t>
      </w:r>
    </w:p>
    <w:p w:rsidR="00000000" w:rsidDel="00000000" w:rsidP="00000000" w:rsidRDefault="00000000" w:rsidRPr="00000000" w14:paraId="000018D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outdoor fixtures the housing shall be of high pressure die cast aluminium. </w:t>
      </w:r>
    </w:p>
    <w:p w:rsidR="00000000" w:rsidDel="00000000" w:rsidP="00000000" w:rsidRDefault="00000000" w:rsidRPr="00000000" w14:paraId="000018D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IP category should be IP20 or higher for indoor applications and IP65 or higher for outdoor applications.        </w:t>
      </w:r>
    </w:p>
    <w:p w:rsidR="00000000" w:rsidDel="00000000" w:rsidP="00000000" w:rsidRDefault="00000000" w:rsidRPr="00000000" w14:paraId="000018D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Surge Protection to be provided conforming to relevant IS standards/ IEC 61643-II Class-2 &amp; EN 61643-II Type-2.</w:t>
      </w:r>
    </w:p>
    <w:p w:rsidR="00000000" w:rsidDel="00000000" w:rsidP="00000000" w:rsidRDefault="00000000" w:rsidRPr="00000000" w14:paraId="000018D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manufacturer’s name/ logo should be engraved/ embossed on the housing/ body or Name/ Logo on aluminium plate labels or Name/ logo printed on housing/ body.      </w:t>
      </w:r>
    </w:p>
    <w:p w:rsidR="00000000" w:rsidDel="00000000" w:rsidP="00000000" w:rsidRDefault="00000000" w:rsidRPr="00000000" w14:paraId="000018D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warranty period on complete luminaire including driver/ control gear, LED, all accessories should be 5 years from the actual date of completion of work.      </w:t>
      </w:r>
    </w:p>
    <w:p w:rsidR="00000000" w:rsidDel="00000000" w:rsidP="00000000" w:rsidRDefault="00000000" w:rsidRPr="00000000" w14:paraId="000018D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Power factor should be 0.95 or higher.                               </w:t>
      </w:r>
    </w:p>
    <w:p w:rsidR="00000000" w:rsidDel="00000000" w:rsidP="00000000" w:rsidRDefault="00000000" w:rsidRPr="00000000" w14:paraId="000018D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power consumption of the fitting should not be more than 110% of rated capacity of LED light.</w:t>
      </w:r>
    </w:p>
    <w:p w:rsidR="00000000" w:rsidDel="00000000" w:rsidP="00000000" w:rsidRDefault="00000000" w:rsidRPr="00000000" w14:paraId="000018D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light fixtures/ driver shall be BIS certified as per latest Government norms. </w:t>
      </w:r>
    </w:p>
    <w:p w:rsidR="00000000" w:rsidDel="00000000" w:rsidP="00000000" w:rsidRDefault="00000000" w:rsidRPr="00000000" w14:paraId="000018D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execution, the contractor should get light level calculations from the supplier after selection of fixtures.  </w:t>
      </w:r>
    </w:p>
    <w:p w:rsidR="00000000" w:rsidDel="00000000" w:rsidP="00000000" w:rsidRDefault="00000000" w:rsidRPr="00000000" w14:paraId="000018D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0" w:right="-270" w:hanging="45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light fixtures shall be selected as per Reflected Ceiling Plan.                           </w:t>
      </w:r>
    </w:p>
    <w:p w:rsidR="00000000" w:rsidDel="00000000" w:rsidP="00000000" w:rsidRDefault="00000000" w:rsidRPr="00000000" w14:paraId="000018DF">
      <w:pPr>
        <w:ind w:left="9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8E0">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SYSTEM HARDWARE</w:t>
      </w:r>
    </w:p>
    <w:p w:rsidR="00000000" w:rsidDel="00000000" w:rsidP="00000000" w:rsidRDefault="00000000" w:rsidRPr="00000000" w14:paraId="000018E1">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E2">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p w:rsidR="00000000" w:rsidDel="00000000" w:rsidP="00000000" w:rsidRDefault="00000000" w:rsidRPr="00000000" w14:paraId="000018E3">
      <w:pPr>
        <w:ind w:left="9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equipment and materials for permanent installation shall be the products of recognized manufacturers and shall be new. The Bidder shall supply the latest made available at the time of bidding of each piece of equipment. If a newer version becomes available within thirty (30) days of the issuance of a purchase order by Engineer-In-Charge or if a new technology becomes available that offers an alternative to selected equipment or software, the Bidder shall offer to substitute such new equipment or software for selected equipment and software. The Engineer-In-Charge shall decide whether or not such substitutions are appropriate, and prices shall be adjusted to reflect increases or decreases in cost to Engineer-In-Charge. The cost of any changes to infrastructure cabling or physical plant design due to such changes will be included in the cost revision presented to the Engineer-In-Charge acceptance.</w:t>
      </w:r>
    </w:p>
    <w:p w:rsidR="00000000" w:rsidDel="00000000" w:rsidP="00000000" w:rsidRDefault="00000000" w:rsidRPr="00000000" w14:paraId="000018E4">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8E5">
      <w:pPr>
        <w:ind w:left="9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Lux Levels</w:t>
      </w:r>
    </w:p>
    <w:p w:rsidR="00000000" w:rsidDel="00000000" w:rsidP="00000000" w:rsidRDefault="00000000" w:rsidRPr="00000000" w14:paraId="000018E6">
      <w:pPr>
        <w:ind w:left="90" w:firstLine="0"/>
        <w:jc w:val="both"/>
        <w:rPr>
          <w:rFonts w:ascii="Arial" w:cs="Arial" w:eastAsia="Arial" w:hAnsi="Arial"/>
          <w:b w:val="1"/>
        </w:rPr>
      </w:pPr>
      <w:r w:rsidDel="00000000" w:rsidR="00000000" w:rsidRPr="00000000">
        <w:rPr>
          <w:rFonts w:ascii="Arial" w:cs="Arial" w:eastAsia="Arial" w:hAnsi="Arial"/>
          <w:rtl w:val="0"/>
        </w:rPr>
        <w:t xml:space="preserve">Lighting of various spaces will be planned to provide the following illumination levels as per </w:t>
      </w:r>
      <w:r w:rsidDel="00000000" w:rsidR="00000000" w:rsidRPr="00000000">
        <w:rPr>
          <w:rFonts w:ascii="Arial" w:cs="Arial" w:eastAsia="Arial" w:hAnsi="Arial"/>
          <w:b w:val="1"/>
          <w:rtl w:val="0"/>
        </w:rPr>
        <w:t xml:space="preserve">IS 3646 (Part 1) 1992 &amp; NBC 2016. </w:t>
      </w:r>
    </w:p>
    <w:tbl>
      <w:tblPr>
        <w:tblStyle w:val="Table47"/>
        <w:tblW w:w="8010.0" w:type="dxa"/>
        <w:jc w:val="left"/>
        <w:tblInd w:w="7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2329"/>
        <w:gridCol w:w="1721"/>
        <w:gridCol w:w="3060"/>
        <w:tblGridChange w:id="0">
          <w:tblGrid>
            <w:gridCol w:w="900"/>
            <w:gridCol w:w="2329"/>
            <w:gridCol w:w="1721"/>
            <w:gridCol w:w="3060"/>
          </w:tblGrid>
        </w:tblGridChange>
      </w:tblGrid>
      <w:tr>
        <w:trPr>
          <w:cantSplit w:val="0"/>
          <w:trHeight w:val="224" w:hRule="atLeast"/>
          <w:tblHeader w:val="1"/>
        </w:trPr>
        <w:tc>
          <w:tcPr/>
          <w:p w:rsidR="00000000" w:rsidDel="00000000" w:rsidP="00000000" w:rsidRDefault="00000000" w:rsidRPr="00000000" w14:paraId="000018E7">
            <w:pPr>
              <w:ind w:left="90" w:firstLine="0"/>
              <w:jc w:val="center"/>
              <w:rPr>
                <w:rFonts w:ascii="Arial" w:cs="Arial" w:eastAsia="Arial" w:hAnsi="Arial"/>
              </w:rPr>
            </w:pPr>
            <w:r w:rsidDel="00000000" w:rsidR="00000000" w:rsidRPr="00000000">
              <w:rPr>
                <w:rFonts w:ascii="Arial" w:cs="Arial" w:eastAsia="Arial" w:hAnsi="Arial"/>
                <w:rtl w:val="0"/>
              </w:rPr>
              <w:t xml:space="preserve">SL. No.</w:t>
            </w:r>
          </w:p>
        </w:tc>
        <w:tc>
          <w:tcPr/>
          <w:p w:rsidR="00000000" w:rsidDel="00000000" w:rsidP="00000000" w:rsidRDefault="00000000" w:rsidRPr="00000000" w14:paraId="000018E8">
            <w:pPr>
              <w:ind w:left="90" w:firstLine="0"/>
              <w:jc w:val="center"/>
              <w:rPr>
                <w:rFonts w:ascii="Arial" w:cs="Arial" w:eastAsia="Arial" w:hAnsi="Arial"/>
              </w:rPr>
            </w:pPr>
            <w:r w:rsidDel="00000000" w:rsidR="00000000" w:rsidRPr="00000000">
              <w:rPr>
                <w:rFonts w:ascii="Arial" w:cs="Arial" w:eastAsia="Arial" w:hAnsi="Arial"/>
                <w:rtl w:val="0"/>
              </w:rPr>
              <w:t xml:space="preserve">Space</w:t>
            </w:r>
          </w:p>
        </w:tc>
        <w:tc>
          <w:tcPr/>
          <w:p w:rsidR="00000000" w:rsidDel="00000000" w:rsidP="00000000" w:rsidRDefault="00000000" w:rsidRPr="00000000" w14:paraId="000018E9">
            <w:pPr>
              <w:ind w:left="90" w:firstLine="0"/>
              <w:jc w:val="center"/>
              <w:rPr>
                <w:rFonts w:ascii="Arial" w:cs="Arial" w:eastAsia="Arial" w:hAnsi="Arial"/>
              </w:rPr>
            </w:pPr>
            <w:r w:rsidDel="00000000" w:rsidR="00000000" w:rsidRPr="00000000">
              <w:rPr>
                <w:rFonts w:ascii="Arial" w:cs="Arial" w:eastAsia="Arial" w:hAnsi="Arial"/>
                <w:rtl w:val="0"/>
              </w:rPr>
              <w:t xml:space="preserve">Type of Lighting</w:t>
            </w:r>
          </w:p>
        </w:tc>
        <w:tc>
          <w:tcPr/>
          <w:p w:rsidR="00000000" w:rsidDel="00000000" w:rsidP="00000000" w:rsidRDefault="00000000" w:rsidRPr="00000000" w14:paraId="000018EA">
            <w:pPr>
              <w:ind w:left="90" w:firstLine="0"/>
              <w:jc w:val="center"/>
              <w:rPr>
                <w:rFonts w:ascii="Arial" w:cs="Arial" w:eastAsia="Arial" w:hAnsi="Arial"/>
              </w:rPr>
            </w:pPr>
            <w:r w:rsidDel="00000000" w:rsidR="00000000" w:rsidRPr="00000000">
              <w:rPr>
                <w:rFonts w:ascii="Arial" w:cs="Arial" w:eastAsia="Arial" w:hAnsi="Arial"/>
                <w:rtl w:val="0"/>
              </w:rPr>
              <w:t xml:space="preserve">Illumination Level (Average LUX)</w:t>
            </w:r>
          </w:p>
        </w:tc>
      </w:tr>
      <w:tr>
        <w:trPr>
          <w:cantSplit w:val="0"/>
          <w:trHeight w:val="233" w:hRule="atLeast"/>
          <w:tblHeader w:val="0"/>
        </w:trPr>
        <w:tc>
          <w:tcPr/>
          <w:p w:rsidR="00000000" w:rsidDel="00000000" w:rsidP="00000000" w:rsidRDefault="00000000" w:rsidRPr="00000000" w14:paraId="000018EB">
            <w:pPr>
              <w:ind w:left="90" w:firstLine="0"/>
              <w:jc w:val="center"/>
              <w:rPr>
                <w:rFonts w:ascii="Arial" w:cs="Arial" w:eastAsia="Arial" w:hAnsi="Arial"/>
              </w:rPr>
            </w:pPr>
            <w:r w:rsidDel="00000000" w:rsidR="00000000" w:rsidRPr="00000000">
              <w:rPr>
                <w:rFonts w:ascii="Arial" w:cs="Arial" w:eastAsia="Arial" w:hAnsi="Arial"/>
                <w:rtl w:val="0"/>
              </w:rPr>
              <w:t xml:space="preserve">i.</w:t>
            </w:r>
          </w:p>
        </w:tc>
        <w:tc>
          <w:tcPr/>
          <w:p w:rsidR="00000000" w:rsidDel="00000000" w:rsidP="00000000" w:rsidRDefault="00000000" w:rsidRPr="00000000" w14:paraId="000018EC">
            <w:pPr>
              <w:ind w:left="90" w:firstLine="0"/>
              <w:jc w:val="both"/>
              <w:rPr>
                <w:rFonts w:ascii="Arial" w:cs="Arial" w:eastAsia="Arial" w:hAnsi="Arial"/>
              </w:rPr>
            </w:pPr>
            <w:r w:rsidDel="00000000" w:rsidR="00000000" w:rsidRPr="00000000">
              <w:rPr>
                <w:rFonts w:ascii="Arial" w:cs="Arial" w:eastAsia="Arial" w:hAnsi="Arial"/>
                <w:rtl w:val="0"/>
              </w:rPr>
              <w:t xml:space="preserve">Corridors</w:t>
            </w:r>
          </w:p>
        </w:tc>
        <w:tc>
          <w:tcPr/>
          <w:p w:rsidR="00000000" w:rsidDel="00000000" w:rsidP="00000000" w:rsidRDefault="00000000" w:rsidRPr="00000000" w14:paraId="000018ED">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8EE">
            <w:pPr>
              <w:ind w:left="90" w:firstLine="0"/>
              <w:jc w:val="center"/>
              <w:rPr>
                <w:rFonts w:ascii="Arial" w:cs="Arial" w:eastAsia="Arial" w:hAnsi="Arial"/>
              </w:rPr>
            </w:pPr>
            <w:r w:rsidDel="00000000" w:rsidR="00000000" w:rsidRPr="00000000">
              <w:rPr>
                <w:rFonts w:ascii="Arial" w:cs="Arial" w:eastAsia="Arial" w:hAnsi="Arial"/>
                <w:rtl w:val="0"/>
              </w:rPr>
              <w:t xml:space="preserve">150</w:t>
            </w:r>
          </w:p>
        </w:tc>
      </w:tr>
      <w:tr>
        <w:trPr>
          <w:cantSplit w:val="0"/>
          <w:trHeight w:val="233" w:hRule="atLeast"/>
          <w:tblHeader w:val="0"/>
        </w:trPr>
        <w:tc>
          <w:tcPr/>
          <w:p w:rsidR="00000000" w:rsidDel="00000000" w:rsidP="00000000" w:rsidRDefault="00000000" w:rsidRPr="00000000" w14:paraId="000018EF">
            <w:pPr>
              <w:ind w:left="90" w:firstLine="0"/>
              <w:jc w:val="center"/>
              <w:rPr>
                <w:rFonts w:ascii="Arial" w:cs="Arial" w:eastAsia="Arial" w:hAnsi="Arial"/>
              </w:rPr>
            </w:pPr>
            <w:r w:rsidDel="00000000" w:rsidR="00000000" w:rsidRPr="00000000">
              <w:rPr>
                <w:rFonts w:ascii="Arial" w:cs="Arial" w:eastAsia="Arial" w:hAnsi="Arial"/>
                <w:rtl w:val="0"/>
              </w:rPr>
              <w:t xml:space="preserve">ii.</w:t>
            </w:r>
          </w:p>
        </w:tc>
        <w:tc>
          <w:tcPr/>
          <w:p w:rsidR="00000000" w:rsidDel="00000000" w:rsidP="00000000" w:rsidRDefault="00000000" w:rsidRPr="00000000" w14:paraId="000018F0">
            <w:pPr>
              <w:ind w:left="90" w:firstLine="0"/>
              <w:jc w:val="both"/>
              <w:rPr>
                <w:rFonts w:ascii="Arial" w:cs="Arial" w:eastAsia="Arial" w:hAnsi="Arial"/>
              </w:rPr>
            </w:pPr>
            <w:r w:rsidDel="00000000" w:rsidR="00000000" w:rsidRPr="00000000">
              <w:rPr>
                <w:rFonts w:ascii="Arial" w:cs="Arial" w:eastAsia="Arial" w:hAnsi="Arial"/>
                <w:rtl w:val="0"/>
              </w:rPr>
              <w:t xml:space="preserve">Lobby Area</w:t>
            </w:r>
          </w:p>
        </w:tc>
        <w:tc>
          <w:tcPr/>
          <w:p w:rsidR="00000000" w:rsidDel="00000000" w:rsidP="00000000" w:rsidRDefault="00000000" w:rsidRPr="00000000" w14:paraId="000018F1">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8F2">
            <w:pPr>
              <w:ind w:left="90" w:firstLine="0"/>
              <w:jc w:val="center"/>
              <w:rPr>
                <w:rFonts w:ascii="Arial" w:cs="Arial" w:eastAsia="Arial" w:hAnsi="Arial"/>
              </w:rPr>
            </w:pPr>
            <w:r w:rsidDel="00000000" w:rsidR="00000000" w:rsidRPr="00000000">
              <w:rPr>
                <w:rFonts w:ascii="Arial" w:cs="Arial" w:eastAsia="Arial" w:hAnsi="Arial"/>
                <w:rtl w:val="0"/>
              </w:rPr>
              <w:t xml:space="preserve">200</w:t>
            </w:r>
          </w:p>
        </w:tc>
      </w:tr>
      <w:tr>
        <w:trPr>
          <w:cantSplit w:val="0"/>
          <w:trHeight w:val="233" w:hRule="atLeast"/>
          <w:tblHeader w:val="0"/>
        </w:trPr>
        <w:tc>
          <w:tcPr/>
          <w:p w:rsidR="00000000" w:rsidDel="00000000" w:rsidP="00000000" w:rsidRDefault="00000000" w:rsidRPr="00000000" w14:paraId="000018F3">
            <w:pPr>
              <w:ind w:left="90" w:firstLine="0"/>
              <w:jc w:val="center"/>
              <w:rPr>
                <w:rFonts w:ascii="Arial" w:cs="Arial" w:eastAsia="Arial" w:hAnsi="Arial"/>
              </w:rPr>
            </w:pPr>
            <w:r w:rsidDel="00000000" w:rsidR="00000000" w:rsidRPr="00000000">
              <w:rPr>
                <w:rFonts w:ascii="Arial" w:cs="Arial" w:eastAsia="Arial" w:hAnsi="Arial"/>
                <w:rtl w:val="0"/>
              </w:rPr>
              <w:t xml:space="preserve">iii.</w:t>
            </w:r>
          </w:p>
        </w:tc>
        <w:tc>
          <w:tcPr/>
          <w:p w:rsidR="00000000" w:rsidDel="00000000" w:rsidP="00000000" w:rsidRDefault="00000000" w:rsidRPr="00000000" w14:paraId="000018F4">
            <w:pPr>
              <w:ind w:left="90" w:firstLine="0"/>
              <w:jc w:val="both"/>
              <w:rPr>
                <w:rFonts w:ascii="Arial" w:cs="Arial" w:eastAsia="Arial" w:hAnsi="Arial"/>
              </w:rPr>
            </w:pPr>
            <w:r w:rsidDel="00000000" w:rsidR="00000000" w:rsidRPr="00000000">
              <w:rPr>
                <w:rFonts w:ascii="Arial" w:cs="Arial" w:eastAsia="Arial" w:hAnsi="Arial"/>
                <w:rtl w:val="0"/>
              </w:rPr>
              <w:t xml:space="preserve">Waiting Area</w:t>
            </w:r>
          </w:p>
        </w:tc>
        <w:tc>
          <w:tcPr/>
          <w:p w:rsidR="00000000" w:rsidDel="00000000" w:rsidP="00000000" w:rsidRDefault="00000000" w:rsidRPr="00000000" w14:paraId="000018F5">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8F6">
            <w:pPr>
              <w:ind w:left="90" w:firstLine="0"/>
              <w:jc w:val="center"/>
              <w:rPr>
                <w:rFonts w:ascii="Arial" w:cs="Arial" w:eastAsia="Arial" w:hAnsi="Arial"/>
              </w:rPr>
            </w:pPr>
            <w:r w:rsidDel="00000000" w:rsidR="00000000" w:rsidRPr="00000000">
              <w:rPr>
                <w:rFonts w:ascii="Arial" w:cs="Arial" w:eastAsia="Arial" w:hAnsi="Arial"/>
                <w:rtl w:val="0"/>
              </w:rPr>
              <w:t xml:space="preserve">200</w:t>
            </w:r>
          </w:p>
        </w:tc>
      </w:tr>
      <w:tr>
        <w:trPr>
          <w:cantSplit w:val="0"/>
          <w:trHeight w:val="233" w:hRule="atLeast"/>
          <w:tblHeader w:val="0"/>
        </w:trPr>
        <w:tc>
          <w:tcPr/>
          <w:p w:rsidR="00000000" w:rsidDel="00000000" w:rsidP="00000000" w:rsidRDefault="00000000" w:rsidRPr="00000000" w14:paraId="000018F7">
            <w:pPr>
              <w:ind w:left="90" w:firstLine="0"/>
              <w:jc w:val="center"/>
              <w:rPr>
                <w:rFonts w:ascii="Arial" w:cs="Arial" w:eastAsia="Arial" w:hAnsi="Arial"/>
              </w:rPr>
            </w:pPr>
            <w:r w:rsidDel="00000000" w:rsidR="00000000" w:rsidRPr="00000000">
              <w:rPr>
                <w:rFonts w:ascii="Arial" w:cs="Arial" w:eastAsia="Arial" w:hAnsi="Arial"/>
                <w:rtl w:val="0"/>
              </w:rPr>
              <w:t xml:space="preserve">iv.</w:t>
            </w:r>
          </w:p>
        </w:tc>
        <w:tc>
          <w:tcPr/>
          <w:p w:rsidR="00000000" w:rsidDel="00000000" w:rsidP="00000000" w:rsidRDefault="00000000" w:rsidRPr="00000000" w14:paraId="000018F8">
            <w:pPr>
              <w:ind w:left="90" w:firstLine="0"/>
              <w:jc w:val="both"/>
              <w:rPr>
                <w:rFonts w:ascii="Arial" w:cs="Arial" w:eastAsia="Arial" w:hAnsi="Arial"/>
              </w:rPr>
            </w:pPr>
            <w:r w:rsidDel="00000000" w:rsidR="00000000" w:rsidRPr="00000000">
              <w:rPr>
                <w:rFonts w:ascii="Arial" w:cs="Arial" w:eastAsia="Arial" w:hAnsi="Arial"/>
                <w:rtl w:val="0"/>
              </w:rPr>
              <w:t xml:space="preserve">Reception</w:t>
            </w:r>
          </w:p>
        </w:tc>
        <w:tc>
          <w:tcPr/>
          <w:p w:rsidR="00000000" w:rsidDel="00000000" w:rsidP="00000000" w:rsidRDefault="00000000" w:rsidRPr="00000000" w14:paraId="000018F9">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8FA">
            <w:pPr>
              <w:ind w:left="90" w:firstLine="0"/>
              <w:jc w:val="center"/>
              <w:rPr>
                <w:rFonts w:ascii="Arial" w:cs="Arial" w:eastAsia="Arial" w:hAnsi="Arial"/>
              </w:rPr>
            </w:pPr>
            <w:r w:rsidDel="00000000" w:rsidR="00000000" w:rsidRPr="00000000">
              <w:rPr>
                <w:rFonts w:ascii="Arial" w:cs="Arial" w:eastAsia="Arial" w:hAnsi="Arial"/>
                <w:rtl w:val="0"/>
              </w:rPr>
              <w:t xml:space="preserve">500</w:t>
            </w:r>
          </w:p>
        </w:tc>
      </w:tr>
      <w:tr>
        <w:trPr>
          <w:cantSplit w:val="0"/>
          <w:trHeight w:val="233" w:hRule="atLeast"/>
          <w:tblHeader w:val="0"/>
        </w:trPr>
        <w:tc>
          <w:tcPr/>
          <w:p w:rsidR="00000000" w:rsidDel="00000000" w:rsidP="00000000" w:rsidRDefault="00000000" w:rsidRPr="00000000" w14:paraId="000018FB">
            <w:pPr>
              <w:ind w:left="90" w:firstLine="0"/>
              <w:jc w:val="center"/>
              <w:rPr>
                <w:rFonts w:ascii="Arial" w:cs="Arial" w:eastAsia="Arial" w:hAnsi="Arial"/>
              </w:rPr>
            </w:pPr>
            <w:r w:rsidDel="00000000" w:rsidR="00000000" w:rsidRPr="00000000">
              <w:rPr>
                <w:rFonts w:ascii="Arial" w:cs="Arial" w:eastAsia="Arial" w:hAnsi="Arial"/>
                <w:rtl w:val="0"/>
              </w:rPr>
              <w:t xml:space="preserve">v.</w:t>
            </w:r>
          </w:p>
        </w:tc>
        <w:tc>
          <w:tcPr/>
          <w:p w:rsidR="00000000" w:rsidDel="00000000" w:rsidP="00000000" w:rsidRDefault="00000000" w:rsidRPr="00000000" w14:paraId="000018FC">
            <w:pPr>
              <w:ind w:left="90" w:firstLine="0"/>
              <w:jc w:val="both"/>
              <w:rPr>
                <w:rFonts w:ascii="Arial" w:cs="Arial" w:eastAsia="Arial" w:hAnsi="Arial"/>
              </w:rPr>
            </w:pPr>
            <w:r w:rsidDel="00000000" w:rsidR="00000000" w:rsidRPr="00000000">
              <w:rPr>
                <w:rFonts w:ascii="Arial" w:cs="Arial" w:eastAsia="Arial" w:hAnsi="Arial"/>
                <w:rtl w:val="0"/>
              </w:rPr>
              <w:t xml:space="preserve">Rest room</w:t>
            </w:r>
          </w:p>
        </w:tc>
        <w:tc>
          <w:tcPr/>
          <w:p w:rsidR="00000000" w:rsidDel="00000000" w:rsidP="00000000" w:rsidRDefault="00000000" w:rsidRPr="00000000" w14:paraId="000018FD">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8FE">
            <w:pPr>
              <w:ind w:left="90" w:firstLine="0"/>
              <w:jc w:val="center"/>
              <w:rPr>
                <w:rFonts w:ascii="Arial" w:cs="Arial" w:eastAsia="Arial" w:hAnsi="Arial"/>
              </w:rPr>
            </w:pPr>
            <w:r w:rsidDel="00000000" w:rsidR="00000000" w:rsidRPr="00000000">
              <w:rPr>
                <w:rFonts w:ascii="Arial" w:cs="Arial" w:eastAsia="Arial" w:hAnsi="Arial"/>
                <w:rtl w:val="0"/>
              </w:rPr>
              <w:t xml:space="preserve">150</w:t>
            </w:r>
          </w:p>
        </w:tc>
      </w:tr>
      <w:tr>
        <w:trPr>
          <w:cantSplit w:val="0"/>
          <w:trHeight w:val="233" w:hRule="atLeast"/>
          <w:tblHeader w:val="0"/>
        </w:trPr>
        <w:tc>
          <w:tcPr/>
          <w:p w:rsidR="00000000" w:rsidDel="00000000" w:rsidP="00000000" w:rsidRDefault="00000000" w:rsidRPr="00000000" w14:paraId="000018FF">
            <w:pPr>
              <w:ind w:left="90" w:firstLine="0"/>
              <w:jc w:val="center"/>
              <w:rPr>
                <w:rFonts w:ascii="Arial" w:cs="Arial" w:eastAsia="Arial" w:hAnsi="Arial"/>
              </w:rPr>
            </w:pPr>
            <w:r w:rsidDel="00000000" w:rsidR="00000000" w:rsidRPr="00000000">
              <w:rPr>
                <w:rFonts w:ascii="Arial" w:cs="Arial" w:eastAsia="Arial" w:hAnsi="Arial"/>
                <w:rtl w:val="0"/>
              </w:rPr>
              <w:t xml:space="preserve">vi.</w:t>
            </w:r>
          </w:p>
        </w:tc>
        <w:tc>
          <w:tcPr/>
          <w:p w:rsidR="00000000" w:rsidDel="00000000" w:rsidP="00000000" w:rsidRDefault="00000000" w:rsidRPr="00000000" w14:paraId="00001900">
            <w:pPr>
              <w:ind w:left="90" w:firstLine="0"/>
              <w:jc w:val="both"/>
              <w:rPr>
                <w:rFonts w:ascii="Arial" w:cs="Arial" w:eastAsia="Arial" w:hAnsi="Arial"/>
              </w:rPr>
            </w:pPr>
            <w:r w:rsidDel="00000000" w:rsidR="00000000" w:rsidRPr="00000000">
              <w:rPr>
                <w:rFonts w:ascii="Arial" w:cs="Arial" w:eastAsia="Arial" w:hAnsi="Arial"/>
                <w:rtl w:val="0"/>
              </w:rPr>
              <w:t xml:space="preserve">Classroom</w:t>
            </w:r>
          </w:p>
        </w:tc>
        <w:tc>
          <w:tcPr/>
          <w:p w:rsidR="00000000" w:rsidDel="00000000" w:rsidP="00000000" w:rsidRDefault="00000000" w:rsidRPr="00000000" w14:paraId="00001901">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02">
            <w:pPr>
              <w:ind w:left="90" w:firstLine="0"/>
              <w:jc w:val="center"/>
              <w:rPr>
                <w:rFonts w:ascii="Arial" w:cs="Arial" w:eastAsia="Arial" w:hAnsi="Arial"/>
              </w:rPr>
            </w:pPr>
            <w:r w:rsidDel="00000000" w:rsidR="00000000" w:rsidRPr="00000000">
              <w:rPr>
                <w:rFonts w:ascii="Arial" w:cs="Arial" w:eastAsia="Arial" w:hAnsi="Arial"/>
                <w:rtl w:val="0"/>
              </w:rPr>
              <w:t xml:space="preserve">300</w:t>
            </w:r>
          </w:p>
        </w:tc>
      </w:tr>
      <w:tr>
        <w:trPr>
          <w:cantSplit w:val="0"/>
          <w:trHeight w:val="233" w:hRule="atLeast"/>
          <w:tblHeader w:val="0"/>
        </w:trPr>
        <w:tc>
          <w:tcPr/>
          <w:p w:rsidR="00000000" w:rsidDel="00000000" w:rsidP="00000000" w:rsidRDefault="00000000" w:rsidRPr="00000000" w14:paraId="00001903">
            <w:pPr>
              <w:ind w:left="90" w:firstLine="0"/>
              <w:jc w:val="center"/>
              <w:rPr>
                <w:rFonts w:ascii="Arial" w:cs="Arial" w:eastAsia="Arial" w:hAnsi="Arial"/>
              </w:rPr>
            </w:pPr>
            <w:r w:rsidDel="00000000" w:rsidR="00000000" w:rsidRPr="00000000">
              <w:rPr>
                <w:rFonts w:ascii="Arial" w:cs="Arial" w:eastAsia="Arial" w:hAnsi="Arial"/>
                <w:rtl w:val="0"/>
              </w:rPr>
              <w:t xml:space="preserve">vii.</w:t>
            </w:r>
          </w:p>
        </w:tc>
        <w:tc>
          <w:tcPr/>
          <w:p w:rsidR="00000000" w:rsidDel="00000000" w:rsidP="00000000" w:rsidRDefault="00000000" w:rsidRPr="00000000" w14:paraId="00001904">
            <w:pPr>
              <w:ind w:left="90" w:firstLine="0"/>
              <w:jc w:val="both"/>
              <w:rPr>
                <w:rFonts w:ascii="Arial" w:cs="Arial" w:eastAsia="Arial" w:hAnsi="Arial"/>
              </w:rPr>
            </w:pPr>
            <w:r w:rsidDel="00000000" w:rsidR="00000000" w:rsidRPr="00000000">
              <w:rPr>
                <w:rFonts w:ascii="Arial" w:cs="Arial" w:eastAsia="Arial" w:hAnsi="Arial"/>
                <w:rtl w:val="0"/>
              </w:rPr>
              <w:t xml:space="preserve">Cafeteria</w:t>
            </w:r>
          </w:p>
        </w:tc>
        <w:tc>
          <w:tcPr/>
          <w:p w:rsidR="00000000" w:rsidDel="00000000" w:rsidP="00000000" w:rsidRDefault="00000000" w:rsidRPr="00000000" w14:paraId="00001905">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06">
            <w:pPr>
              <w:ind w:left="90" w:firstLine="0"/>
              <w:jc w:val="center"/>
              <w:rPr>
                <w:rFonts w:ascii="Arial" w:cs="Arial" w:eastAsia="Arial" w:hAnsi="Arial"/>
              </w:rPr>
            </w:pPr>
            <w:r w:rsidDel="00000000" w:rsidR="00000000" w:rsidRPr="00000000">
              <w:rPr>
                <w:rFonts w:ascii="Arial" w:cs="Arial" w:eastAsia="Arial" w:hAnsi="Arial"/>
                <w:rtl w:val="0"/>
              </w:rPr>
              <w:t xml:space="preserve">200</w:t>
            </w:r>
          </w:p>
        </w:tc>
      </w:tr>
      <w:tr>
        <w:trPr>
          <w:cantSplit w:val="0"/>
          <w:trHeight w:val="233" w:hRule="atLeast"/>
          <w:tblHeader w:val="0"/>
        </w:trPr>
        <w:tc>
          <w:tcPr/>
          <w:p w:rsidR="00000000" w:rsidDel="00000000" w:rsidP="00000000" w:rsidRDefault="00000000" w:rsidRPr="00000000" w14:paraId="00001907">
            <w:pPr>
              <w:ind w:left="90" w:firstLine="0"/>
              <w:jc w:val="center"/>
              <w:rPr>
                <w:rFonts w:ascii="Arial" w:cs="Arial" w:eastAsia="Arial" w:hAnsi="Arial"/>
              </w:rPr>
            </w:pPr>
            <w:r w:rsidDel="00000000" w:rsidR="00000000" w:rsidRPr="00000000">
              <w:rPr>
                <w:rFonts w:ascii="Arial" w:cs="Arial" w:eastAsia="Arial" w:hAnsi="Arial"/>
                <w:rtl w:val="0"/>
              </w:rPr>
              <w:t xml:space="preserve">viii.</w:t>
            </w:r>
          </w:p>
        </w:tc>
        <w:tc>
          <w:tcPr/>
          <w:p w:rsidR="00000000" w:rsidDel="00000000" w:rsidP="00000000" w:rsidRDefault="00000000" w:rsidRPr="00000000" w14:paraId="00001908">
            <w:pPr>
              <w:ind w:left="90" w:firstLine="0"/>
              <w:jc w:val="both"/>
              <w:rPr>
                <w:rFonts w:ascii="Arial" w:cs="Arial" w:eastAsia="Arial" w:hAnsi="Arial"/>
              </w:rPr>
            </w:pPr>
            <w:r w:rsidDel="00000000" w:rsidR="00000000" w:rsidRPr="00000000">
              <w:rPr>
                <w:rFonts w:ascii="Arial" w:cs="Arial" w:eastAsia="Arial" w:hAnsi="Arial"/>
                <w:rtl w:val="0"/>
              </w:rPr>
              <w:t xml:space="preserve">Offices</w:t>
            </w:r>
          </w:p>
        </w:tc>
        <w:tc>
          <w:tcPr/>
          <w:p w:rsidR="00000000" w:rsidDel="00000000" w:rsidP="00000000" w:rsidRDefault="00000000" w:rsidRPr="00000000" w14:paraId="00001909">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0A">
            <w:pPr>
              <w:ind w:left="90" w:firstLine="0"/>
              <w:jc w:val="center"/>
              <w:rPr>
                <w:rFonts w:ascii="Arial" w:cs="Arial" w:eastAsia="Arial" w:hAnsi="Arial"/>
              </w:rPr>
            </w:pPr>
            <w:r w:rsidDel="00000000" w:rsidR="00000000" w:rsidRPr="00000000">
              <w:rPr>
                <w:rFonts w:ascii="Arial" w:cs="Arial" w:eastAsia="Arial" w:hAnsi="Arial"/>
                <w:rtl w:val="0"/>
              </w:rPr>
              <w:t xml:space="preserve">350</w:t>
            </w:r>
          </w:p>
        </w:tc>
      </w:tr>
      <w:tr>
        <w:trPr>
          <w:cantSplit w:val="0"/>
          <w:trHeight w:val="233" w:hRule="atLeast"/>
          <w:tblHeader w:val="0"/>
        </w:trPr>
        <w:tc>
          <w:tcPr/>
          <w:p w:rsidR="00000000" w:rsidDel="00000000" w:rsidP="00000000" w:rsidRDefault="00000000" w:rsidRPr="00000000" w14:paraId="0000190B">
            <w:pPr>
              <w:ind w:left="90" w:firstLine="0"/>
              <w:jc w:val="center"/>
              <w:rPr>
                <w:rFonts w:ascii="Arial" w:cs="Arial" w:eastAsia="Arial" w:hAnsi="Arial"/>
              </w:rPr>
            </w:pPr>
            <w:r w:rsidDel="00000000" w:rsidR="00000000" w:rsidRPr="00000000">
              <w:rPr>
                <w:rFonts w:ascii="Arial" w:cs="Arial" w:eastAsia="Arial" w:hAnsi="Arial"/>
                <w:rtl w:val="0"/>
              </w:rPr>
              <w:t xml:space="preserve">ix.</w:t>
            </w:r>
          </w:p>
        </w:tc>
        <w:tc>
          <w:tcPr/>
          <w:p w:rsidR="00000000" w:rsidDel="00000000" w:rsidP="00000000" w:rsidRDefault="00000000" w:rsidRPr="00000000" w14:paraId="0000190C">
            <w:pPr>
              <w:ind w:left="90" w:firstLine="0"/>
              <w:jc w:val="both"/>
              <w:rPr>
                <w:rFonts w:ascii="Arial" w:cs="Arial" w:eastAsia="Arial" w:hAnsi="Arial"/>
              </w:rPr>
            </w:pPr>
            <w:r w:rsidDel="00000000" w:rsidR="00000000" w:rsidRPr="00000000">
              <w:rPr>
                <w:rFonts w:ascii="Arial" w:cs="Arial" w:eastAsia="Arial" w:hAnsi="Arial"/>
                <w:rtl w:val="0"/>
              </w:rPr>
              <w:t xml:space="preserve">Conference Room</w:t>
            </w:r>
          </w:p>
        </w:tc>
        <w:tc>
          <w:tcPr/>
          <w:p w:rsidR="00000000" w:rsidDel="00000000" w:rsidP="00000000" w:rsidRDefault="00000000" w:rsidRPr="00000000" w14:paraId="0000190D">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0E">
            <w:pPr>
              <w:ind w:left="90" w:firstLine="0"/>
              <w:jc w:val="center"/>
              <w:rPr>
                <w:rFonts w:ascii="Arial" w:cs="Arial" w:eastAsia="Arial" w:hAnsi="Arial"/>
              </w:rPr>
            </w:pPr>
            <w:r w:rsidDel="00000000" w:rsidR="00000000" w:rsidRPr="00000000">
              <w:rPr>
                <w:rFonts w:ascii="Arial" w:cs="Arial" w:eastAsia="Arial" w:hAnsi="Arial"/>
                <w:rtl w:val="0"/>
              </w:rPr>
              <w:t xml:space="preserve">500</w:t>
            </w:r>
          </w:p>
        </w:tc>
      </w:tr>
      <w:tr>
        <w:trPr>
          <w:cantSplit w:val="0"/>
          <w:trHeight w:val="243" w:hRule="atLeast"/>
          <w:tblHeader w:val="0"/>
        </w:trPr>
        <w:tc>
          <w:tcPr/>
          <w:p w:rsidR="00000000" w:rsidDel="00000000" w:rsidP="00000000" w:rsidRDefault="00000000" w:rsidRPr="00000000" w14:paraId="0000190F">
            <w:pPr>
              <w:ind w:left="90" w:firstLine="0"/>
              <w:jc w:val="center"/>
              <w:rPr>
                <w:rFonts w:ascii="Arial" w:cs="Arial" w:eastAsia="Arial" w:hAnsi="Arial"/>
              </w:rPr>
            </w:pPr>
            <w:r w:rsidDel="00000000" w:rsidR="00000000" w:rsidRPr="00000000">
              <w:rPr>
                <w:rFonts w:ascii="Arial" w:cs="Arial" w:eastAsia="Arial" w:hAnsi="Arial"/>
                <w:rtl w:val="0"/>
              </w:rPr>
              <w:t xml:space="preserve">x.</w:t>
            </w:r>
          </w:p>
        </w:tc>
        <w:tc>
          <w:tcPr/>
          <w:p w:rsidR="00000000" w:rsidDel="00000000" w:rsidP="00000000" w:rsidRDefault="00000000" w:rsidRPr="00000000" w14:paraId="00001910">
            <w:pPr>
              <w:ind w:left="90" w:firstLine="0"/>
              <w:jc w:val="both"/>
              <w:rPr>
                <w:rFonts w:ascii="Arial" w:cs="Arial" w:eastAsia="Arial" w:hAnsi="Arial"/>
              </w:rPr>
            </w:pPr>
            <w:r w:rsidDel="00000000" w:rsidR="00000000" w:rsidRPr="00000000">
              <w:rPr>
                <w:rFonts w:ascii="Arial" w:cs="Arial" w:eastAsia="Arial" w:hAnsi="Arial"/>
                <w:rtl w:val="0"/>
              </w:rPr>
              <w:t xml:space="preserve">Service areas</w:t>
            </w:r>
          </w:p>
        </w:tc>
        <w:tc>
          <w:tcPr/>
          <w:p w:rsidR="00000000" w:rsidDel="00000000" w:rsidP="00000000" w:rsidRDefault="00000000" w:rsidRPr="00000000" w14:paraId="00001911">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12">
            <w:pPr>
              <w:ind w:left="90" w:firstLine="0"/>
              <w:jc w:val="center"/>
              <w:rPr>
                <w:rFonts w:ascii="Arial" w:cs="Arial" w:eastAsia="Arial" w:hAnsi="Arial"/>
              </w:rPr>
            </w:pPr>
            <w:r w:rsidDel="00000000" w:rsidR="00000000" w:rsidRPr="00000000">
              <w:rPr>
                <w:rFonts w:ascii="Arial" w:cs="Arial" w:eastAsia="Arial" w:hAnsi="Arial"/>
                <w:rtl w:val="0"/>
              </w:rPr>
              <w:t xml:space="preserve">150</w:t>
            </w:r>
          </w:p>
        </w:tc>
      </w:tr>
      <w:tr>
        <w:trPr>
          <w:cantSplit w:val="0"/>
          <w:trHeight w:val="233" w:hRule="atLeast"/>
          <w:tblHeader w:val="0"/>
        </w:trPr>
        <w:tc>
          <w:tcPr/>
          <w:p w:rsidR="00000000" w:rsidDel="00000000" w:rsidP="00000000" w:rsidRDefault="00000000" w:rsidRPr="00000000" w14:paraId="00001913">
            <w:pPr>
              <w:ind w:left="90" w:firstLine="0"/>
              <w:jc w:val="center"/>
              <w:rPr>
                <w:rFonts w:ascii="Arial" w:cs="Arial" w:eastAsia="Arial" w:hAnsi="Arial"/>
              </w:rPr>
            </w:pPr>
            <w:r w:rsidDel="00000000" w:rsidR="00000000" w:rsidRPr="00000000">
              <w:rPr>
                <w:rFonts w:ascii="Arial" w:cs="Arial" w:eastAsia="Arial" w:hAnsi="Arial"/>
                <w:rtl w:val="0"/>
              </w:rPr>
              <w:t xml:space="preserve">xi.</w:t>
            </w:r>
          </w:p>
        </w:tc>
        <w:tc>
          <w:tcPr/>
          <w:p w:rsidR="00000000" w:rsidDel="00000000" w:rsidP="00000000" w:rsidRDefault="00000000" w:rsidRPr="00000000" w14:paraId="00001914">
            <w:pPr>
              <w:ind w:left="90" w:firstLine="0"/>
              <w:jc w:val="both"/>
              <w:rPr>
                <w:rFonts w:ascii="Arial" w:cs="Arial" w:eastAsia="Arial" w:hAnsi="Arial"/>
              </w:rPr>
            </w:pPr>
            <w:r w:rsidDel="00000000" w:rsidR="00000000" w:rsidRPr="00000000">
              <w:rPr>
                <w:rFonts w:ascii="Arial" w:cs="Arial" w:eastAsia="Arial" w:hAnsi="Arial"/>
                <w:rtl w:val="0"/>
              </w:rPr>
              <w:t xml:space="preserve">Staircase</w:t>
            </w:r>
          </w:p>
        </w:tc>
        <w:tc>
          <w:tcPr/>
          <w:p w:rsidR="00000000" w:rsidDel="00000000" w:rsidP="00000000" w:rsidRDefault="00000000" w:rsidRPr="00000000" w14:paraId="00001915">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16">
            <w:pPr>
              <w:ind w:left="90" w:firstLine="0"/>
              <w:jc w:val="center"/>
              <w:rPr>
                <w:rFonts w:ascii="Arial" w:cs="Arial" w:eastAsia="Arial" w:hAnsi="Arial"/>
              </w:rPr>
            </w:pPr>
            <w:r w:rsidDel="00000000" w:rsidR="00000000" w:rsidRPr="00000000">
              <w:rPr>
                <w:rFonts w:ascii="Arial" w:cs="Arial" w:eastAsia="Arial" w:hAnsi="Arial"/>
                <w:rtl w:val="0"/>
              </w:rPr>
              <w:t xml:space="preserve">100</w:t>
            </w:r>
          </w:p>
        </w:tc>
      </w:tr>
      <w:tr>
        <w:trPr>
          <w:cantSplit w:val="0"/>
          <w:trHeight w:val="233" w:hRule="atLeast"/>
          <w:tblHeader w:val="0"/>
        </w:trPr>
        <w:tc>
          <w:tcPr/>
          <w:p w:rsidR="00000000" w:rsidDel="00000000" w:rsidP="00000000" w:rsidRDefault="00000000" w:rsidRPr="00000000" w14:paraId="00001917">
            <w:pPr>
              <w:ind w:left="90" w:firstLine="0"/>
              <w:jc w:val="center"/>
              <w:rPr>
                <w:rFonts w:ascii="Arial" w:cs="Arial" w:eastAsia="Arial" w:hAnsi="Arial"/>
              </w:rPr>
            </w:pPr>
            <w:r w:rsidDel="00000000" w:rsidR="00000000" w:rsidRPr="00000000">
              <w:rPr>
                <w:rFonts w:ascii="Arial" w:cs="Arial" w:eastAsia="Arial" w:hAnsi="Arial"/>
                <w:rtl w:val="0"/>
              </w:rPr>
              <w:t xml:space="preserve">x.</w:t>
            </w:r>
          </w:p>
        </w:tc>
        <w:tc>
          <w:tcPr/>
          <w:p w:rsidR="00000000" w:rsidDel="00000000" w:rsidP="00000000" w:rsidRDefault="00000000" w:rsidRPr="00000000" w14:paraId="00001918">
            <w:pPr>
              <w:ind w:left="90" w:firstLine="0"/>
              <w:jc w:val="both"/>
              <w:rPr>
                <w:rFonts w:ascii="Arial" w:cs="Arial" w:eastAsia="Arial" w:hAnsi="Arial"/>
              </w:rPr>
            </w:pPr>
            <w:r w:rsidDel="00000000" w:rsidR="00000000" w:rsidRPr="00000000">
              <w:rPr>
                <w:rFonts w:ascii="Arial" w:cs="Arial" w:eastAsia="Arial" w:hAnsi="Arial"/>
                <w:rtl w:val="0"/>
              </w:rPr>
              <w:t xml:space="preserve">Seminar Room</w:t>
            </w:r>
          </w:p>
        </w:tc>
        <w:tc>
          <w:tcPr/>
          <w:p w:rsidR="00000000" w:rsidDel="00000000" w:rsidP="00000000" w:rsidRDefault="00000000" w:rsidRPr="00000000" w14:paraId="00001919">
            <w:pPr>
              <w:ind w:left="90" w:firstLine="0"/>
              <w:jc w:val="both"/>
              <w:rPr>
                <w:rFonts w:ascii="Arial" w:cs="Arial" w:eastAsia="Arial" w:hAnsi="Arial"/>
              </w:rPr>
            </w:pPr>
            <w:r w:rsidDel="00000000" w:rsidR="00000000" w:rsidRPr="00000000">
              <w:rPr>
                <w:rFonts w:ascii="Arial" w:cs="Arial" w:eastAsia="Arial" w:hAnsi="Arial"/>
                <w:rtl w:val="0"/>
              </w:rPr>
              <w:t xml:space="preserve">LED Lamps</w:t>
            </w:r>
          </w:p>
        </w:tc>
        <w:tc>
          <w:tcPr/>
          <w:p w:rsidR="00000000" w:rsidDel="00000000" w:rsidP="00000000" w:rsidRDefault="00000000" w:rsidRPr="00000000" w14:paraId="0000191A">
            <w:pPr>
              <w:ind w:left="90" w:firstLine="0"/>
              <w:jc w:val="center"/>
              <w:rPr>
                <w:rFonts w:ascii="Arial" w:cs="Arial" w:eastAsia="Arial" w:hAnsi="Arial"/>
              </w:rPr>
            </w:pPr>
            <w:r w:rsidDel="00000000" w:rsidR="00000000" w:rsidRPr="00000000">
              <w:rPr>
                <w:rFonts w:ascii="Arial" w:cs="Arial" w:eastAsia="Arial" w:hAnsi="Arial"/>
                <w:rtl w:val="0"/>
              </w:rPr>
              <w:t xml:space="preserve">500</w:t>
            </w:r>
          </w:p>
        </w:tc>
      </w:tr>
    </w:tbl>
    <w:p w:rsidR="00000000" w:rsidDel="00000000" w:rsidP="00000000" w:rsidRDefault="00000000" w:rsidRPr="00000000" w14:paraId="0000191B">
      <w:pPr>
        <w:ind w:left="9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191C">
      <w:pPr>
        <w:tabs>
          <w:tab w:val="left" w:leader="none" w:pos="740"/>
        </w:tabs>
        <w:ind w:left="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1D">
      <w:pPr>
        <w:tabs>
          <w:tab w:val="left" w:leader="none" w:pos="740"/>
        </w:tabs>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INSTALLATION:</w:t>
      </w:r>
    </w:p>
    <w:p w:rsidR="00000000" w:rsidDel="00000000" w:rsidP="00000000" w:rsidRDefault="00000000" w:rsidRPr="00000000" w14:paraId="0000191E">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light fixtures and fittings shall be assembled and installed in position complete and ready for service, in accordance with details, drawings, manufacturer's instructions and to the satisfaction of the Construction manager/ Consultants. Pendent fixtures specified with overall stem lengths are subject to change and shall be checked with conditions on the job and installed as directed.  All suspended fixtures shall be mounted rigid and fixed in position in accordance with drawings, instructions and to the approval of the Construction manager/ Consultants. Fixtures shall be suspended true to alignment, plumb level and capable of resisting all lateral and vertical force</w:t>
      </w:r>
    </w:p>
    <w:p w:rsidR="00000000" w:rsidDel="00000000" w:rsidP="00000000" w:rsidRDefault="00000000" w:rsidRPr="00000000" w14:paraId="0000191F">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and shall be fixed as required.</w:t>
      </w:r>
    </w:p>
    <w:p w:rsidR="00000000" w:rsidDel="00000000" w:rsidP="00000000" w:rsidRDefault="00000000" w:rsidRPr="00000000" w14:paraId="00001920">
      <w:pPr>
        <w:tabs>
          <w:tab w:val="left" w:leader="none" w:pos="740"/>
        </w:tabs>
        <w:ind w:left="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1921">
      <w:pPr>
        <w:tabs>
          <w:tab w:val="left" w:leader="none" w:pos="740"/>
        </w:tabs>
        <w:ind w:lef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suspended light fixtures, fans etc. shall be provided with concealed suspension arrangement in the concrete slab/ roof members. It is the duty of the Contractor to make these provisions at the appropriate stage of construction. Exhaust fans shall be fixed at location shown on drawings.   They shall be wired to a plug socket outlet at a convenient location near the fan. All switch and outlet boxes, for fans and light fittings shall be bonded to earth. The recessed type fixtures shall not be supported into the false ceiling framework. This shall have independent support from the socket of ceiling using conduit down rods/ steel chain with provision for adjusting the level of fitting. Wires shall be connected to all fixtures through connector blocks. Wires brought out from junction boxes shall be encased in flexible pipes for connecting to fixtures concealed in suspended ceiling. The flexible pipes shall be check-nuted to the junction box with a brass bush. Double check-nut at the fixture and flexible pipes, wherever used shall be of make and quality approved by the Construction manager/ Consultants</w:t>
        <w:tab/>
      </w:r>
    </w:p>
    <w:p w:rsidR="00000000" w:rsidDel="00000000" w:rsidP="00000000" w:rsidRDefault="00000000" w:rsidRPr="00000000" w14:paraId="00001922">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1923">
      <w:pPr>
        <w:tabs>
          <w:tab w:val="left" w:leader="none" w:pos="4560"/>
          <w:tab w:val="left" w:leader="none" w:pos="8520"/>
        </w:tabs>
        <w:ind w:left="4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Below Notes to be followed:</w:t>
      </w:r>
    </w:p>
    <w:tbl>
      <w:tblPr>
        <w:tblStyle w:val="Table48"/>
        <w:tblW w:w="8630.0" w:type="dxa"/>
        <w:jc w:val="left"/>
        <w:tblLayout w:type="fixed"/>
        <w:tblLook w:val="0400"/>
      </w:tblPr>
      <w:tblGrid>
        <w:gridCol w:w="840"/>
        <w:gridCol w:w="7790"/>
        <w:tblGridChange w:id="0">
          <w:tblGrid>
            <w:gridCol w:w="840"/>
            <w:gridCol w:w="7790"/>
          </w:tblGrid>
        </w:tblGridChange>
      </w:tblGrid>
      <w:tr>
        <w:trPr>
          <w:cantSplit w:val="0"/>
          <w:trHeight w:val="255" w:hRule="atLeast"/>
          <w:tblHeader w:val="0"/>
        </w:trPr>
        <w:tc>
          <w:tcPr>
            <w:tcBorders>
              <w:top w:color="000000" w:space="0" w:sz="4" w:val="single"/>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2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1925">
            <w:pPr>
              <w:jc w:val="both"/>
              <w:rPr>
                <w:rFonts w:ascii="Arial" w:cs="Arial" w:eastAsia="Arial" w:hAnsi="Arial"/>
              </w:rPr>
            </w:pPr>
            <w:r w:rsidDel="00000000" w:rsidR="00000000" w:rsidRPr="00000000">
              <w:rPr>
                <w:rFonts w:ascii="Arial" w:cs="Arial" w:eastAsia="Arial" w:hAnsi="Arial"/>
                <w:rtl w:val="0"/>
              </w:rPr>
              <w:t xml:space="preserve">NOTE:</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26">
            <w:pPr>
              <w:jc w:val="cente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27">
            <w:pPr>
              <w:jc w:val="both"/>
              <w:rPr>
                <w:rFonts w:ascii="Arial" w:cs="Arial" w:eastAsia="Arial" w:hAnsi="Arial"/>
              </w:rPr>
            </w:pPr>
            <w:r w:rsidDel="00000000" w:rsidR="00000000" w:rsidRPr="00000000">
              <w:rPr>
                <w:rFonts w:ascii="Arial" w:cs="Arial" w:eastAsia="Arial" w:hAnsi="Arial"/>
                <w:rtl w:val="0"/>
              </w:rPr>
              <w:t xml:space="preserve">Service Life of the fixture including driver/ control gear should be minimum 50000hrs @L70B10 Lumen maintenance</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28">
            <w:pPr>
              <w:jc w:val="cente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29">
            <w:pPr>
              <w:jc w:val="both"/>
              <w:rPr>
                <w:rFonts w:ascii="Arial" w:cs="Arial" w:eastAsia="Arial" w:hAnsi="Arial"/>
              </w:rPr>
            </w:pPr>
            <w:r w:rsidDel="00000000" w:rsidR="00000000" w:rsidRPr="00000000">
              <w:rPr>
                <w:rFonts w:ascii="Arial" w:cs="Arial" w:eastAsia="Arial" w:hAnsi="Arial"/>
                <w:rtl w:val="0"/>
              </w:rPr>
              <w:t xml:space="preserve">The housing of the indoor fixtures should be extruded aluminium/ CRCA.    </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2A">
            <w:pPr>
              <w:jc w:val="center"/>
              <w:rPr>
                <w:rFonts w:ascii="Arial" w:cs="Arial" w:eastAsia="Arial" w:hAnsi="Arial"/>
              </w:rPr>
            </w:pPr>
            <w:r w:rsidDel="00000000" w:rsidR="00000000" w:rsidRPr="00000000">
              <w:rPr>
                <w:rFonts w:ascii="Arial" w:cs="Arial" w:eastAsia="Arial" w:hAnsi="Arial"/>
                <w:rtl w:val="0"/>
              </w:rPr>
              <w:t xml:space="preserve">c)</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2B">
            <w:pPr>
              <w:jc w:val="both"/>
              <w:rPr>
                <w:rFonts w:ascii="Arial" w:cs="Arial" w:eastAsia="Arial" w:hAnsi="Arial"/>
              </w:rPr>
            </w:pPr>
            <w:r w:rsidDel="00000000" w:rsidR="00000000" w:rsidRPr="00000000">
              <w:rPr>
                <w:rFonts w:ascii="Arial" w:cs="Arial" w:eastAsia="Arial" w:hAnsi="Arial"/>
                <w:rtl w:val="0"/>
              </w:rPr>
              <w:t xml:space="preserve">The IP category should be as per specification of items or higher for indoor applications as per application area.</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2C">
            <w:pPr>
              <w:jc w:val="center"/>
              <w:rPr>
                <w:rFonts w:ascii="Arial" w:cs="Arial" w:eastAsia="Arial" w:hAnsi="Arial"/>
              </w:rPr>
            </w:pPr>
            <w:r w:rsidDel="00000000" w:rsidR="00000000" w:rsidRPr="00000000">
              <w:rPr>
                <w:rFonts w:ascii="Arial" w:cs="Arial" w:eastAsia="Arial" w:hAnsi="Arial"/>
                <w:rtl w:val="0"/>
              </w:rPr>
              <w:t xml:space="preserve">d)</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2D">
            <w:pPr>
              <w:jc w:val="both"/>
              <w:rPr>
                <w:rFonts w:ascii="Arial" w:cs="Arial" w:eastAsia="Arial" w:hAnsi="Arial"/>
              </w:rPr>
            </w:pPr>
            <w:r w:rsidDel="00000000" w:rsidR="00000000" w:rsidRPr="00000000">
              <w:rPr>
                <w:rFonts w:ascii="Arial" w:cs="Arial" w:eastAsia="Arial" w:hAnsi="Arial"/>
                <w:rtl w:val="0"/>
              </w:rPr>
              <w:t xml:space="preserve">The Surge Protection to be provided conforming to relevant IS standards/ IEC 61643-II Class-2 &amp; EN 61643-II Type-2.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2E">
            <w:pPr>
              <w:jc w:val="center"/>
              <w:rPr>
                <w:rFonts w:ascii="Arial" w:cs="Arial" w:eastAsia="Arial" w:hAnsi="Arial"/>
              </w:rPr>
            </w:pPr>
            <w:r w:rsidDel="00000000" w:rsidR="00000000" w:rsidRPr="00000000">
              <w:rPr>
                <w:rFonts w:ascii="Arial" w:cs="Arial" w:eastAsia="Arial" w:hAnsi="Arial"/>
                <w:rtl w:val="0"/>
              </w:rPr>
              <w:t xml:space="preserve">e)</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2F">
            <w:pPr>
              <w:jc w:val="both"/>
              <w:rPr>
                <w:rFonts w:ascii="Arial" w:cs="Arial" w:eastAsia="Arial" w:hAnsi="Arial"/>
              </w:rPr>
            </w:pPr>
            <w:r w:rsidDel="00000000" w:rsidR="00000000" w:rsidRPr="00000000">
              <w:rPr>
                <w:rFonts w:ascii="Arial" w:cs="Arial" w:eastAsia="Arial" w:hAnsi="Arial"/>
                <w:rtl w:val="0"/>
              </w:rPr>
              <w:t xml:space="preserve">The Power factor should be 0.95 or higher.</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0">
            <w:pPr>
              <w:jc w:val="center"/>
              <w:rPr>
                <w:rFonts w:ascii="Arial" w:cs="Arial" w:eastAsia="Arial" w:hAnsi="Arial"/>
              </w:rPr>
            </w:pPr>
            <w:r w:rsidDel="00000000" w:rsidR="00000000" w:rsidRPr="00000000">
              <w:rPr>
                <w:rFonts w:ascii="Arial" w:cs="Arial" w:eastAsia="Arial" w:hAnsi="Arial"/>
                <w:rtl w:val="0"/>
              </w:rPr>
              <w:t xml:space="preserve">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1">
            <w:pPr>
              <w:jc w:val="both"/>
              <w:rPr>
                <w:rFonts w:ascii="Arial" w:cs="Arial" w:eastAsia="Arial" w:hAnsi="Arial"/>
              </w:rPr>
            </w:pPr>
            <w:r w:rsidDel="00000000" w:rsidR="00000000" w:rsidRPr="00000000">
              <w:rPr>
                <w:rFonts w:ascii="Arial" w:cs="Arial" w:eastAsia="Arial" w:hAnsi="Arial"/>
                <w:rtl w:val="0"/>
              </w:rPr>
              <w:t xml:space="preserve">The manufacturer’s name/ logo should be engraved/ embossed on the housing/ body or Name/ Logo on aluminium plate labels or Name/ logo printed on housing/ body.</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2">
            <w:pPr>
              <w:jc w:val="center"/>
              <w:rPr>
                <w:rFonts w:ascii="Arial" w:cs="Arial" w:eastAsia="Arial" w:hAnsi="Arial"/>
              </w:rPr>
            </w:pPr>
            <w:r w:rsidDel="00000000" w:rsidR="00000000" w:rsidRPr="00000000">
              <w:rPr>
                <w:rFonts w:ascii="Arial" w:cs="Arial" w:eastAsia="Arial" w:hAnsi="Arial"/>
                <w:rtl w:val="0"/>
              </w:rPr>
              <w:t xml:space="preserve">g)</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3">
            <w:pPr>
              <w:jc w:val="both"/>
              <w:rPr>
                <w:rFonts w:ascii="Arial" w:cs="Arial" w:eastAsia="Arial" w:hAnsi="Arial"/>
              </w:rPr>
            </w:pPr>
            <w:r w:rsidDel="00000000" w:rsidR="00000000" w:rsidRPr="00000000">
              <w:rPr>
                <w:rFonts w:ascii="Arial" w:cs="Arial" w:eastAsia="Arial" w:hAnsi="Arial"/>
                <w:rtl w:val="0"/>
              </w:rPr>
              <w:t xml:space="preserve">The warranty period on complete luminaire including driver/ control gear, LED, all accessories should be 5 years from the actual date of completion of work.</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4">
            <w:pPr>
              <w:jc w:val="center"/>
              <w:rPr>
                <w:rFonts w:ascii="Arial" w:cs="Arial" w:eastAsia="Arial" w:hAnsi="Arial"/>
              </w:rPr>
            </w:pPr>
            <w:r w:rsidDel="00000000" w:rsidR="00000000" w:rsidRPr="00000000">
              <w:rPr>
                <w:rFonts w:ascii="Arial" w:cs="Arial" w:eastAsia="Arial" w:hAnsi="Arial"/>
                <w:rtl w:val="0"/>
              </w:rPr>
              <w:t xml:space="preserve">h)</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5">
            <w:pPr>
              <w:jc w:val="both"/>
              <w:rPr>
                <w:rFonts w:ascii="Arial" w:cs="Arial" w:eastAsia="Arial" w:hAnsi="Arial"/>
              </w:rPr>
            </w:pPr>
            <w:r w:rsidDel="00000000" w:rsidR="00000000" w:rsidRPr="00000000">
              <w:rPr>
                <w:rFonts w:ascii="Arial" w:cs="Arial" w:eastAsia="Arial" w:hAnsi="Arial"/>
                <w:rtl w:val="0"/>
              </w:rPr>
              <w:t xml:space="preserve">Color of powder coating shall be decided at the time of execution. It should be possible to powder coat the fixture in any RAL shade.</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6">
            <w:pPr>
              <w:jc w:val="center"/>
              <w:rPr>
                <w:rFonts w:ascii="Arial" w:cs="Arial" w:eastAsia="Arial" w:hAnsi="Arial"/>
              </w:rPr>
            </w:pPr>
            <w:r w:rsidDel="00000000" w:rsidR="00000000" w:rsidRPr="00000000">
              <w:rPr>
                <w:rFonts w:ascii="Arial" w:cs="Arial" w:eastAsia="Arial" w:hAnsi="Arial"/>
                <w:rtl w:val="0"/>
              </w:rPr>
              <w:t xml:space="preserve">i)</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7">
            <w:pPr>
              <w:jc w:val="both"/>
              <w:rPr>
                <w:rFonts w:ascii="Arial" w:cs="Arial" w:eastAsia="Arial" w:hAnsi="Arial"/>
              </w:rPr>
            </w:pPr>
            <w:r w:rsidDel="00000000" w:rsidR="00000000" w:rsidRPr="00000000">
              <w:rPr>
                <w:rFonts w:ascii="Arial" w:cs="Arial" w:eastAsia="Arial" w:hAnsi="Arial"/>
                <w:rtl w:val="0"/>
              </w:rPr>
              <w:t xml:space="preserve">The light fixtures and driver shall be BIS certified. The manufacturer shall submit BIS certificates with respective R codes for each fitting and driver for approval before execution.                        </w:t>
            </w:r>
          </w:p>
        </w:tc>
      </w:tr>
      <w:tr>
        <w:trPr>
          <w:cantSplit w:val="0"/>
          <w:trHeight w:val="102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8">
            <w:pPr>
              <w:jc w:val="center"/>
              <w:rPr>
                <w:rFonts w:ascii="Arial" w:cs="Arial" w:eastAsia="Arial" w:hAnsi="Arial"/>
              </w:rPr>
            </w:pPr>
            <w:r w:rsidDel="00000000" w:rsidR="00000000" w:rsidRPr="00000000">
              <w:rPr>
                <w:rFonts w:ascii="Arial" w:cs="Arial" w:eastAsia="Arial" w:hAnsi="Arial"/>
                <w:rtl w:val="0"/>
              </w:rPr>
              <w:t xml:space="preserve">j)</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9">
            <w:pPr>
              <w:jc w:val="both"/>
              <w:rPr>
                <w:rFonts w:ascii="Arial" w:cs="Arial" w:eastAsia="Arial" w:hAnsi="Arial"/>
              </w:rPr>
            </w:pPr>
            <w:r w:rsidDel="00000000" w:rsidR="00000000" w:rsidRPr="00000000">
              <w:rPr>
                <w:rFonts w:ascii="Arial" w:cs="Arial" w:eastAsia="Arial" w:hAnsi="Arial"/>
                <w:rtl w:val="0"/>
              </w:rPr>
              <w:t xml:space="preserve">Luminaire manufacture shall provide LM79 report from NABL accredited lab &amp; LM80 report issued by LED manufacturer along with technical data sheets of each fitting for approval before execution.                        </w:t>
            </w:r>
          </w:p>
        </w:tc>
      </w:tr>
      <w:tr>
        <w:trPr>
          <w:cantSplit w:val="0"/>
          <w:trHeight w:val="76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A">
            <w:pPr>
              <w:jc w:val="center"/>
              <w:rPr>
                <w:rFonts w:ascii="Arial" w:cs="Arial" w:eastAsia="Arial" w:hAnsi="Arial"/>
              </w:rPr>
            </w:pPr>
            <w:r w:rsidDel="00000000" w:rsidR="00000000" w:rsidRPr="00000000">
              <w:rPr>
                <w:rFonts w:ascii="Arial" w:cs="Arial" w:eastAsia="Arial" w:hAnsi="Arial"/>
                <w:rtl w:val="0"/>
              </w:rPr>
              <w:t xml:space="preserve">k)</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B">
            <w:pPr>
              <w:jc w:val="both"/>
              <w:rPr>
                <w:rFonts w:ascii="Arial" w:cs="Arial" w:eastAsia="Arial" w:hAnsi="Arial"/>
              </w:rPr>
            </w:pPr>
            <w:r w:rsidDel="00000000" w:rsidR="00000000" w:rsidRPr="00000000">
              <w:rPr>
                <w:rFonts w:ascii="Arial" w:cs="Arial" w:eastAsia="Arial" w:hAnsi="Arial"/>
                <w:rtl w:val="0"/>
              </w:rPr>
              <w:t xml:space="preserve">Before dispatch of approved light fixtures, third party test shall be carried out by NABL accredited lab and the test reports shall be submitted.</w:t>
            </w:r>
          </w:p>
        </w:tc>
      </w:tr>
      <w:tr>
        <w:trPr>
          <w:cantSplit w:val="0"/>
          <w:trHeight w:val="510"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C">
            <w:pPr>
              <w:jc w:val="center"/>
              <w:rPr>
                <w:rFonts w:ascii="Arial" w:cs="Arial" w:eastAsia="Arial" w:hAnsi="Arial"/>
              </w:rPr>
            </w:pPr>
            <w:r w:rsidDel="00000000" w:rsidR="00000000" w:rsidRPr="00000000">
              <w:rPr>
                <w:rFonts w:ascii="Arial" w:cs="Arial" w:eastAsia="Arial" w:hAnsi="Arial"/>
                <w:rtl w:val="0"/>
              </w:rPr>
              <w:t xml:space="preserve">l)</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D">
            <w:pPr>
              <w:jc w:val="both"/>
              <w:rPr>
                <w:rFonts w:ascii="Arial" w:cs="Arial" w:eastAsia="Arial" w:hAnsi="Arial"/>
              </w:rPr>
            </w:pPr>
            <w:r w:rsidDel="00000000" w:rsidR="00000000" w:rsidRPr="00000000">
              <w:rPr>
                <w:rFonts w:ascii="Arial" w:cs="Arial" w:eastAsia="Arial" w:hAnsi="Arial"/>
                <w:rtl w:val="0"/>
              </w:rPr>
              <w:t xml:space="preserve">Before execution, the contractor should get light level calculations from the supplier after selection of fixtures.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tcPr>
          <w:p w:rsidR="00000000" w:rsidDel="00000000" w:rsidP="00000000" w:rsidRDefault="00000000" w:rsidRPr="00000000" w14:paraId="0000193E">
            <w:pPr>
              <w:jc w:val="center"/>
              <w:rPr>
                <w:rFonts w:ascii="Arial" w:cs="Arial" w:eastAsia="Arial" w:hAnsi="Arial"/>
              </w:rPr>
            </w:pPr>
            <w:r w:rsidDel="00000000" w:rsidR="00000000" w:rsidRPr="00000000">
              <w:rPr>
                <w:rFonts w:ascii="Arial" w:cs="Arial" w:eastAsia="Arial" w:hAnsi="Arial"/>
                <w:rtl w:val="0"/>
              </w:rPr>
              <w:t xml:space="preserve">m)</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3F">
            <w:pPr>
              <w:jc w:val="both"/>
              <w:rPr>
                <w:rFonts w:ascii="Arial" w:cs="Arial" w:eastAsia="Arial" w:hAnsi="Arial"/>
              </w:rPr>
            </w:pPr>
            <w:r w:rsidDel="00000000" w:rsidR="00000000" w:rsidRPr="00000000">
              <w:rPr>
                <w:rFonts w:ascii="Arial" w:cs="Arial" w:eastAsia="Arial" w:hAnsi="Arial"/>
                <w:rtl w:val="0"/>
              </w:rPr>
              <w:t xml:space="preserve">The light fixtures shall be selected as per the Reflected Ceiling Plan and will be approved by the Engineer  in charge.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1">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861"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2">
            <w:pPr>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3">
            <w:pPr>
              <w:jc w:val="both"/>
              <w:rPr>
                <w:rFonts w:ascii="Arial" w:cs="Arial" w:eastAsia="Arial" w:hAnsi="Arial"/>
              </w:rPr>
            </w:pPr>
            <w:r w:rsidDel="00000000" w:rsidR="00000000" w:rsidRPr="00000000">
              <w:rPr>
                <w:rFonts w:ascii="Arial" w:cs="Arial" w:eastAsia="Arial" w:hAnsi="Arial"/>
                <w:rtl w:val="0"/>
              </w:rPr>
              <w:t xml:space="preserve">SITC of Havells make or Equivalent to Plano, 36W, 2’X2’ recessed Luminaire with housing made up of CRCA powder coated white after phosphocreatine treatment, Optics made up of  High transmittance dual/ multi-layer prismatic optics for glare free symmetric light distribution, Powered by an independent, Output electronic LED driver (SMPS based constant current supply) with Output Short-circuit protection, Surge protection &amp; other reliability test as per IS:15885 Part 2/Sec 13. Power Consumption should not greater than 36W and System Efficacy not less than 120 Lumens/ Watt, CCT 5700K PF&gt;0.95, CRI&gt;80, THD&lt;10%. Operating temperature: -10 °C to +45 °C, Operating voltage range: 140V-270V. Luminaire Should conform to IP20 Classification. Test report to be submitted; photo biological safety norms: IS16108, test certificate to be submitted; certification: LM 79 for luminaire and LM80 for led source, Driver and Fixture to be BIS certified. Cat: PLANO2X2PLR36WLED857S.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5">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382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6">
            <w:pPr>
              <w:jc w:val="center"/>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7">
            <w:pPr>
              <w:jc w:val="both"/>
              <w:rPr>
                <w:rFonts w:ascii="Arial" w:cs="Arial" w:eastAsia="Arial" w:hAnsi="Arial"/>
              </w:rPr>
            </w:pPr>
            <w:r w:rsidDel="00000000" w:rsidR="00000000" w:rsidRPr="00000000">
              <w:rPr>
                <w:rFonts w:ascii="Arial" w:cs="Arial" w:eastAsia="Arial" w:hAnsi="Arial"/>
                <w:rtl w:val="0"/>
              </w:rPr>
              <w:t xml:space="preserve">SITC of Havells make or Equivalent to Lumiline XS, 36W LED batten luminaires with housing made of Aluminum Extrusion for thermal management with an anodized finish. Luminaire should be suitable for Wall/ Ceiling mounting with SS clamps. Luminaire shall deliver excellent illumination &amp; visual comfort with CRI of &gt;80, High transmittance Opal Polycarbonate diffuser for glare-free symmetric light distribution. Luminaires should be with 140 lm/W System Efficacy and designed for Avg. LED Life (L70 B50) 50,000 Burning Hours &amp; with high efficient Photobiologically safe LEDs. Luminaire should be Powered by an integral electronic constant current Potted driver offering THDi&lt;15%, compliance, Output Short-circuit protection, Surge Voltage protection, and other reliability tests as per IS:15885 Part 2/Sec 13. Luminaires should be provided with 4kV surge protection. Luminaires manufacturer to have an in-house NABL-accredited Laboratory for testing Photometric parameters.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8">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9">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368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A">
            <w:pPr>
              <w:jc w:val="center"/>
              <w:rPr>
                <w:rFonts w:ascii="Arial" w:cs="Arial" w:eastAsia="Arial" w:hAnsi="Arial"/>
              </w:rPr>
            </w:pPr>
            <w:r w:rsidDel="00000000" w:rsidR="00000000" w:rsidRPr="00000000">
              <w:rPr>
                <w:rFonts w:ascii="Arial" w:cs="Arial" w:eastAsia="Arial" w:hAnsi="Arial"/>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B">
            <w:pPr>
              <w:jc w:val="both"/>
              <w:rPr>
                <w:rFonts w:ascii="Arial" w:cs="Arial" w:eastAsia="Arial" w:hAnsi="Arial"/>
              </w:rPr>
            </w:pPr>
            <w:r w:rsidDel="00000000" w:rsidR="00000000" w:rsidRPr="00000000">
              <w:rPr>
                <w:rFonts w:ascii="Arial" w:cs="Arial" w:eastAsia="Arial" w:hAnsi="Arial"/>
                <w:rtl w:val="0"/>
              </w:rPr>
              <w:t xml:space="preserve">SITC of Havells make or Equivalent to </w:t>
            </w:r>
            <w:r w:rsidDel="00000000" w:rsidR="00000000" w:rsidRPr="00000000">
              <w:rPr>
                <w:rFonts w:ascii="Arial" w:cs="Arial" w:eastAsia="Arial" w:hAnsi="Arial"/>
                <w:b w:val="1"/>
                <w:rtl w:val="0"/>
              </w:rPr>
              <w:t xml:space="preserve">UNECO</w:t>
            </w:r>
            <w:r w:rsidDel="00000000" w:rsidR="00000000" w:rsidRPr="00000000">
              <w:rPr>
                <w:rFonts w:ascii="Arial" w:cs="Arial" w:eastAsia="Arial" w:hAnsi="Arial"/>
                <w:rtl w:val="0"/>
              </w:rPr>
              <w:t xml:space="preserve">, 1X12W Recess Gimbal Spot Light with housing made up of elegantly designed Pressure die-cast aluminium heat sink for effective thermal management, sturdiness and excellent corrosion resistant fitted in Black finish Powder coated housing, Optics made up of High purity faceted aluminum glossy reflector with High reflective polycarbonate conical shaped reflector, Powered by an independent, isolated, SELV output electronic LED driver (SMPS based constant current supply) with Output Short-circuit protection, Surge Voltage protection &amp; other safety test as per IS:15885 Part 2/Sec 13. Power Consumption not greater than 12W and System Efficacy not less than 90 Lumens/ Watt, Beam Angle: 36 deg, </w:t>
            </w:r>
            <w:r w:rsidDel="00000000" w:rsidR="00000000" w:rsidRPr="00000000">
              <w:rPr>
                <w:rFonts w:ascii="Arial" w:cs="Arial" w:eastAsia="Arial" w:hAnsi="Arial"/>
                <w:b w:val="1"/>
                <w:rtl w:val="0"/>
              </w:rPr>
              <w:t xml:space="preserve">CCT 4000K </w:t>
            </w:r>
            <w:r w:rsidDel="00000000" w:rsidR="00000000" w:rsidRPr="00000000">
              <w:rPr>
                <w:rFonts w:ascii="Arial" w:cs="Arial" w:eastAsia="Arial" w:hAnsi="Arial"/>
                <w:rtl w:val="0"/>
              </w:rPr>
              <w:t xml:space="preserve">PF&gt;0.9, CRI&gt;80, THD&lt;15%. Operating temperature: 0 °C to +35 °C, Operating voltage range: 140 V - 270 V,. Luminaire dia will be 75mm (Ø) and height will not more than 58 mm. LED Average life L70B50: 35000 hours.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C">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D">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608"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4E">
            <w:pPr>
              <w:jc w:val="center"/>
              <w:rPr>
                <w:rFonts w:ascii="Arial" w:cs="Arial" w:eastAsia="Arial" w:hAnsi="Arial"/>
              </w:rPr>
            </w:pPr>
            <w:r w:rsidDel="00000000" w:rsidR="00000000" w:rsidRPr="00000000">
              <w:rPr>
                <w:rFonts w:ascii="Arial" w:cs="Arial" w:eastAsia="Arial" w:hAnsi="Arial"/>
                <w:rtl w:val="0"/>
              </w:rPr>
              <w:t xml:space="preserve">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4F">
            <w:pPr>
              <w:jc w:val="both"/>
              <w:rPr>
                <w:rFonts w:ascii="Arial" w:cs="Arial" w:eastAsia="Arial" w:hAnsi="Arial"/>
              </w:rPr>
            </w:pPr>
            <w:r w:rsidDel="00000000" w:rsidR="00000000" w:rsidRPr="00000000">
              <w:rPr>
                <w:rFonts w:ascii="Arial" w:cs="Arial" w:eastAsia="Arial" w:hAnsi="Arial"/>
                <w:rtl w:val="0"/>
              </w:rPr>
              <w:t xml:space="preserve">SITC of Havells make or Equivalent to </w:t>
            </w:r>
            <w:r w:rsidDel="00000000" w:rsidR="00000000" w:rsidRPr="00000000">
              <w:rPr>
                <w:rFonts w:ascii="Arial" w:cs="Arial" w:eastAsia="Arial" w:hAnsi="Arial"/>
                <w:b w:val="1"/>
                <w:rtl w:val="0"/>
              </w:rPr>
              <w:t xml:space="preserve">UNECO</w:t>
            </w:r>
            <w:r w:rsidDel="00000000" w:rsidR="00000000" w:rsidRPr="00000000">
              <w:rPr>
                <w:rFonts w:ascii="Arial" w:cs="Arial" w:eastAsia="Arial" w:hAnsi="Arial"/>
                <w:rtl w:val="0"/>
              </w:rPr>
              <w:t xml:space="preserve">, 2X12W Recess Gimbal Spot Light with housing made up of elegantly designed Pressure die-cast aluminium heat sink for effective thermal management, sturdiness and excellent corrosion resistant fitted in Black finish Powder coated housing, Optics made up of High purity faceted aluminum glossy reflector with High reflective polycarbonate conical shaped reflector, Powered by an independent, isolated, SELV output electronic LED driver (SMPS based constant current supply) with Output Short-circuit protection, Surge Voltage protection &amp; other safety test as per IS:15885 Part 2/Sec 13.  Power Consumption not greater than 25W and System Efficacy not less than 90 Lumens/Watt, Beam Angle: 36 deg, </w:t>
            </w:r>
            <w:r w:rsidDel="00000000" w:rsidR="00000000" w:rsidRPr="00000000">
              <w:rPr>
                <w:rFonts w:ascii="Arial" w:cs="Arial" w:eastAsia="Arial" w:hAnsi="Arial"/>
                <w:b w:val="1"/>
                <w:rtl w:val="0"/>
              </w:rPr>
              <w:t xml:space="preserve">CCT 4000K</w:t>
            </w:r>
            <w:r w:rsidDel="00000000" w:rsidR="00000000" w:rsidRPr="00000000">
              <w:rPr>
                <w:rFonts w:ascii="Arial" w:cs="Arial" w:eastAsia="Arial" w:hAnsi="Arial"/>
                <w:rtl w:val="0"/>
              </w:rPr>
              <w:t xml:space="preserve"> PF&gt;0.9, CRI&gt;80, THD&lt;15%. Operating temperature: 0 °C to +35 °C, Operating voltage range: 140 V - 270 V,. Luminaire dia will be 160mm (Ø) and height will not more than 58 mm. LED Average life L70B50: 35000 hours.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1">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510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2">
            <w:pPr>
              <w:jc w:val="center"/>
              <w:rPr>
                <w:rFonts w:ascii="Arial" w:cs="Arial" w:eastAsia="Arial" w:hAnsi="Arial"/>
              </w:rPr>
            </w:pPr>
            <w:r w:rsidDel="00000000" w:rsidR="00000000" w:rsidRPr="00000000">
              <w:rPr>
                <w:rFonts w:ascii="Arial" w:cs="Arial" w:eastAsia="Arial" w:hAnsi="Arial"/>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3">
            <w:pPr>
              <w:jc w:val="both"/>
              <w:rPr>
                <w:rFonts w:ascii="Arial" w:cs="Arial" w:eastAsia="Arial" w:hAnsi="Arial"/>
              </w:rPr>
            </w:pPr>
            <w:r w:rsidDel="00000000" w:rsidR="00000000" w:rsidRPr="00000000">
              <w:rPr>
                <w:rFonts w:ascii="Arial" w:cs="Arial" w:eastAsia="Arial" w:hAnsi="Arial"/>
                <w:rtl w:val="0"/>
              </w:rPr>
              <w:t xml:space="preserve">SITC of Havells make or Equivalent to UNECO, 40W Recess Spot Light with housing made up of elegantly designed Pressure die-cast aluminium heat sink for effective thermal management, sturdiness and excellent corrosion resistant fitted in Black finish Powder coated housing, Optics made up of High purity faceted aluminum glossy reflector with High reflective polycarbonate conical shaped reflector, Powered by an independent, isolated, SELV output electronic LED driver (SMPS based constant current supply) with Output Short-circuit protection, Surge Voltage protection &amp; other safety test as per IS:15885 Part 2/Sec 13.  Power Consumption not greater than 40W and System Efficacy not less than 100 Lumens/ Watt, Beam Angle: 40 deg, CCT 4000K PF&gt;0.9, CRI&gt;80, THD&lt;15%. Operating temperature: 0 °C to +35 °C, Operating voltage range: 140V - 270V,. Luminaire dia will be 230mm (Ø) and height will not more than 57 mm. LED Average life L70B50: 35000 hours.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5">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3608"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6">
            <w:pPr>
              <w:jc w:val="center"/>
              <w:rPr>
                <w:rFonts w:ascii="Arial" w:cs="Arial" w:eastAsia="Arial" w:hAnsi="Arial"/>
              </w:rPr>
            </w:pPr>
            <w:r w:rsidDel="00000000" w:rsidR="00000000" w:rsidRPr="00000000">
              <w:rPr>
                <w:rFonts w:ascii="Arial" w:cs="Arial" w:eastAsia="Arial" w:hAnsi="Arial"/>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7">
            <w:pPr>
              <w:jc w:val="both"/>
              <w:rPr>
                <w:rFonts w:ascii="Arial" w:cs="Arial" w:eastAsia="Arial" w:hAnsi="Arial"/>
              </w:rPr>
            </w:pPr>
            <w:r w:rsidDel="00000000" w:rsidR="00000000" w:rsidRPr="00000000">
              <w:rPr>
                <w:rFonts w:ascii="Arial" w:cs="Arial" w:eastAsia="Arial" w:hAnsi="Arial"/>
                <w:rtl w:val="0"/>
              </w:rPr>
              <w:t xml:space="preserve">SITC of Havells make or Equivalent to </w:t>
            </w:r>
            <w:r w:rsidDel="00000000" w:rsidR="00000000" w:rsidRPr="00000000">
              <w:rPr>
                <w:rFonts w:ascii="Arial" w:cs="Arial" w:eastAsia="Arial" w:hAnsi="Arial"/>
                <w:b w:val="1"/>
                <w:rtl w:val="0"/>
              </w:rPr>
              <w:t xml:space="preserve">Integra Plus</w:t>
            </w:r>
            <w:r w:rsidDel="00000000" w:rsidR="00000000" w:rsidRPr="00000000">
              <w:rPr>
                <w:rFonts w:ascii="Arial" w:cs="Arial" w:eastAsia="Arial" w:hAnsi="Arial"/>
                <w:rtl w:val="0"/>
              </w:rPr>
              <w:t xml:space="preserve">, 12W Recess Downlight Luminaire with housing made up of High</w:t>
              <w:br w:type="textWrapping"/>
              <w:t xml:space="preserve">Purity (&gt;99%) Aluminium housing for efficient dissipation and white polycarbonate ring for holding the diffuser Optics made up of  High quality polycarbonate opal concave diffuser to enhance the aesthic of the fixture and to provide glare free uniform light distribution, Powered by an independent, isolated, output electronic LED driver (SMPS based constant current supply) with Output Short-circuit protection, Surge Voltage protection &amp; other safety test as per IS:15885 Part 2/Sec 13. Power Consumption not greater than 12W and System Efficacy not less than 100 Lumens/Watt, </w:t>
            </w:r>
            <w:r w:rsidDel="00000000" w:rsidR="00000000" w:rsidRPr="00000000">
              <w:rPr>
                <w:rFonts w:ascii="Arial" w:cs="Arial" w:eastAsia="Arial" w:hAnsi="Arial"/>
                <w:b w:val="1"/>
                <w:rtl w:val="0"/>
              </w:rPr>
              <w:t xml:space="preserve">CCT 4000K</w:t>
            </w:r>
            <w:r w:rsidDel="00000000" w:rsidR="00000000" w:rsidRPr="00000000">
              <w:rPr>
                <w:rFonts w:ascii="Arial" w:cs="Arial" w:eastAsia="Arial" w:hAnsi="Arial"/>
                <w:rtl w:val="0"/>
              </w:rPr>
              <w:t xml:space="preserve"> PF&gt;0.95, CRI&gt;80, THD&lt;=10%. Luminaire cutout dia will be 145mm (Ø) and height will not more than 48 mm. LED Average life L70B50: 50000 hours. Operating temperature: -10 °C to +45 °C, Operating voltage range: 140V - 270V,.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8">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1959">
            <w:pPr>
              <w:jc w:val="cente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689"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A">
            <w:pPr>
              <w:jc w:val="center"/>
              <w:rPr>
                <w:rFonts w:ascii="Arial" w:cs="Arial" w:eastAsia="Arial" w:hAnsi="Arial"/>
              </w:rPr>
            </w:pPr>
            <w:r w:rsidDel="00000000" w:rsidR="00000000" w:rsidRPr="00000000">
              <w:rPr>
                <w:rFonts w:ascii="Arial" w:cs="Arial" w:eastAsia="Arial" w:hAnsi="Arial"/>
                <w:rtl w:val="0"/>
              </w:rPr>
              <w:t xml:space="preserve">7</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B">
            <w:pPr>
              <w:jc w:val="both"/>
              <w:rPr>
                <w:rFonts w:ascii="Arial" w:cs="Arial" w:eastAsia="Arial" w:hAnsi="Arial"/>
              </w:rPr>
            </w:pPr>
            <w:r w:rsidDel="00000000" w:rsidR="00000000" w:rsidRPr="00000000">
              <w:rPr>
                <w:rFonts w:ascii="Arial" w:cs="Arial" w:eastAsia="Arial" w:hAnsi="Arial"/>
                <w:rtl w:val="0"/>
              </w:rPr>
              <w:t xml:space="preserve">SITC of Havells make or Equivalent to </w:t>
            </w:r>
            <w:r w:rsidDel="00000000" w:rsidR="00000000" w:rsidRPr="00000000">
              <w:rPr>
                <w:rFonts w:ascii="Arial" w:cs="Arial" w:eastAsia="Arial" w:hAnsi="Arial"/>
                <w:b w:val="1"/>
                <w:rtl w:val="0"/>
              </w:rPr>
              <w:t xml:space="preserve">Integra Plus</w:t>
            </w:r>
            <w:r w:rsidDel="00000000" w:rsidR="00000000" w:rsidRPr="00000000">
              <w:rPr>
                <w:rFonts w:ascii="Arial" w:cs="Arial" w:eastAsia="Arial" w:hAnsi="Arial"/>
                <w:rtl w:val="0"/>
              </w:rPr>
              <w:t xml:space="preserve">, 15W Recess Downlight Luminaire with housing made up of High Purity (&gt;99%) Aluminium housing for efficient dissipation and white polycarbonate ring for holding the diffuser Optics made up of  High quality polycarbonate opal concave diffuser to enhance the aesthic of the fixture and to provide glare free uniform light distribution, Powered by an independent, isolated, output electronic LED driver (SMPS based constant current supply) with Output Short-circuit protection, Surge Voltage protection &amp; other safety test as per IS:15885 Part 2/Sec 13. Power Consumption not greater than 15W and System Efficacy not less than 100 Lumens/ Watt, </w:t>
            </w:r>
            <w:r w:rsidDel="00000000" w:rsidR="00000000" w:rsidRPr="00000000">
              <w:rPr>
                <w:rFonts w:ascii="Arial" w:cs="Arial" w:eastAsia="Arial" w:hAnsi="Arial"/>
                <w:b w:val="1"/>
                <w:rtl w:val="0"/>
              </w:rPr>
              <w:t xml:space="preserve">CCT 4000K</w:t>
            </w:r>
            <w:r w:rsidDel="00000000" w:rsidR="00000000" w:rsidRPr="00000000">
              <w:rPr>
                <w:rFonts w:ascii="Arial" w:cs="Arial" w:eastAsia="Arial" w:hAnsi="Arial"/>
                <w:rtl w:val="0"/>
              </w:rPr>
              <w:t xml:space="preserve"> PF&gt;0.95, CRI&gt;80, THD&lt;=10%. Luminaire cutout dia will be 145mm (Ø) and height will not more than 48 mm. LED Average life L70B50: 50000 hours. Operating temperature: -10 °C to +45 °C, Operating voltage range: 140V - 270V.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C">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D">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341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5E">
            <w:pPr>
              <w:jc w:val="center"/>
              <w:rPr>
                <w:rFonts w:ascii="Arial" w:cs="Arial" w:eastAsia="Arial" w:hAnsi="Arial"/>
              </w:rPr>
            </w:pPr>
            <w:r w:rsidDel="00000000" w:rsidR="00000000" w:rsidRPr="00000000">
              <w:rPr>
                <w:rFonts w:ascii="Arial" w:cs="Arial" w:eastAsia="Arial" w:hAnsi="Arial"/>
                <w:rtl w:val="0"/>
              </w:rPr>
              <w:t xml:space="preserve">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5F">
            <w:pPr>
              <w:jc w:val="both"/>
              <w:rPr>
                <w:rFonts w:ascii="Arial" w:cs="Arial" w:eastAsia="Arial" w:hAnsi="Arial"/>
              </w:rPr>
            </w:pPr>
            <w:r w:rsidDel="00000000" w:rsidR="00000000" w:rsidRPr="00000000">
              <w:rPr>
                <w:rFonts w:ascii="Arial" w:cs="Arial" w:eastAsia="Arial" w:hAnsi="Arial"/>
                <w:rtl w:val="0"/>
              </w:rPr>
              <w:t xml:space="preserve">SITC of Havells make or Equivalent to Integra Plus, 18W Recess Downlight Luminaire with housing made up of High Purity (&gt;99%) Aluminium housing for efficient dissipation and white polycarbonate ring for holding the diffuser Optics made up of  High quality polycarbonate opal concave diffuser to enhance the aesthic of the fixture and to provide glare free uniform light distribution, Powered by an independent, isolated, output electronic LED driver (SMPS based constant current supply) with Output Short-circuit protection, Surge Voltage protection &amp; other safety test as per IS:15885 Part 2/Sec 13. Power Consumption not greater than 18W and System Efficacy not less than 100 Lumens/ Watt, CCT 4000K PF&gt;0.95, CRI&gt;80, THD&lt;=10%. Luminaire cutout dia will be 145mm (Ø) and height will not more than 48 mm. LED Average life L70B50: 50000 hours. Operating temperature: -10 °C to +45 °C, Operating voltage range: 140V - 270V,.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1">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341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2">
            <w:pPr>
              <w:jc w:val="center"/>
              <w:rPr>
                <w:rFonts w:ascii="Arial" w:cs="Arial" w:eastAsia="Arial" w:hAnsi="Arial"/>
              </w:rPr>
            </w:pPr>
            <w:r w:rsidDel="00000000" w:rsidR="00000000" w:rsidRPr="00000000">
              <w:rPr>
                <w:rFonts w:ascii="Arial" w:cs="Arial" w:eastAsia="Arial" w:hAnsi="Arial"/>
                <w:rtl w:val="0"/>
              </w:rPr>
              <w:t xml:space="preserve">9</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3">
            <w:pPr>
              <w:jc w:val="both"/>
              <w:rPr>
                <w:rFonts w:ascii="Arial" w:cs="Arial" w:eastAsia="Arial" w:hAnsi="Arial"/>
              </w:rPr>
            </w:pPr>
            <w:r w:rsidDel="00000000" w:rsidR="00000000" w:rsidRPr="00000000">
              <w:rPr>
                <w:rFonts w:ascii="Arial" w:cs="Arial" w:eastAsia="Arial" w:hAnsi="Arial"/>
                <w:rtl w:val="0"/>
              </w:rPr>
              <w:t xml:space="preserve">SITC of Havells make or Equivalent to DESTELLO 4ft Continuous Linear, 25W, Suspended Luminaire with housing made up of Aluminum extruded housing in white powder coated finish and Polymeric end caps white Color after phosphocreatine treatment, Optics made up of High transmittance opal diffuser for glare free symmetric light distribution, Powered by an independent, Output electronic LED driver (SMPS based constant current supply) with Output Short-circuit protection, Surge protection &amp; other reliability test as per IS:15885 Part 2/Sec 13. Power Consumption should not greater than 25W and System Efficacy not less than 100 Lumens/ Watt, CCT 4000K PF&gt;0.95, CRI&gt;80, THD&lt;=10%. Operating temperature: -10 °C to +45 °C, Operating voltage range: 140V - 270V. Luminaire dimensions (LXWXH) will be approx 1137mm X 57mm X 85mm. LED Average life L70B50: 50000 hours. Luminaire Should conform to IP20 Classification. Test report to be submitted; photo biological safety norms: IS16108, test certificate to be submitted; certification: LM 79 for luminaire and LM80 for led source, Driver and Fixture to be BIS certified.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5">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708"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6">
            <w:pPr>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7">
            <w:pPr>
              <w:jc w:val="both"/>
              <w:rPr>
                <w:rFonts w:ascii="Arial" w:cs="Arial" w:eastAsia="Arial" w:hAnsi="Arial"/>
              </w:rPr>
            </w:pPr>
            <w:r w:rsidDel="00000000" w:rsidR="00000000" w:rsidRPr="00000000">
              <w:rPr>
                <w:rFonts w:ascii="Arial" w:cs="Arial" w:eastAsia="Arial" w:hAnsi="Arial"/>
                <w:rtl w:val="0"/>
              </w:rPr>
              <w:t xml:space="preserve">SITC of Surface mounted 15W Round Shape Downlighter with high performance LEDs, suitable for mounting with Armstrong/ Grid ceiling. pressure die-cast aluminium heat sink &amp; PC diffuser in white powder coated finish with integral electronic low THD (&lt;10%) LED driver. High efficiency long life LED package in integral module with lumen efficacy of &gt;90 lm/W. Powered by an integrated driver, SELV Output electronic LED driver (SMPS based constant current supply) with Output Short-circuit protection, Surge protection &amp; other reliability test. Lumen Output of 1400lumens.CRI &gt;80, Color temperature 5700K, THD &lt;10% and PF &gt;0.95, IP40, IK03. Life class of 50,000 hrs@ L70, Operating Temperature:-10 TO +45 DEG.C; Input Supply Voltage Range:140-270 V, Frequency: 50-60 HZ; Internal Surge Protection: 3 KV; Protection: Reverse Polarity, Open &amp; Short Circuit. Havells Cat Ref: Havells INTEGRA or as Equivalent.</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8">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9">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52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A">
            <w:pPr>
              <w:jc w:val="center"/>
              <w:rPr>
                <w:rFonts w:ascii="Arial" w:cs="Arial" w:eastAsia="Arial" w:hAnsi="Arial"/>
              </w:rPr>
            </w:pPr>
            <w:r w:rsidDel="00000000" w:rsidR="00000000" w:rsidRPr="00000000">
              <w:rPr>
                <w:rFonts w:ascii="Arial" w:cs="Arial" w:eastAsia="Arial" w:hAnsi="Arial"/>
                <w:rtl w:val="0"/>
              </w:rPr>
              <w:t xml:space="preserve">11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B">
            <w:pPr>
              <w:jc w:val="both"/>
              <w:rPr>
                <w:rFonts w:ascii="Arial" w:cs="Arial" w:eastAsia="Arial" w:hAnsi="Arial"/>
              </w:rPr>
            </w:pPr>
            <w:r w:rsidDel="00000000" w:rsidR="00000000" w:rsidRPr="00000000">
              <w:rPr>
                <w:rFonts w:ascii="Arial" w:cs="Arial" w:eastAsia="Arial" w:hAnsi="Arial"/>
                <w:rtl w:val="0"/>
              </w:rPr>
              <w:t xml:space="preserve">SITC of 10W Hexa Surface mounted bulkhead LED fixture with pressure die cast alluminium heat sink housing for efficient heat dissipation in metalic grey finish with PC diffuser and independent smps, high efficiency long life SMD LED mounted on MCPCB with LED efficacy of &gt; 140 lm/W used to enhance the lumen output, powered by integral electronic driver. THD &lt;/= 15, CCT 5700K. Similar to Havells Hexa 10W or other approved make as per approved list of makes.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C">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D">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989"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6E">
            <w:pPr>
              <w:jc w:val="cente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6F">
            <w:pPr>
              <w:jc w:val="both"/>
              <w:rPr>
                <w:rFonts w:ascii="Arial" w:cs="Arial" w:eastAsia="Arial" w:hAnsi="Arial"/>
              </w:rPr>
            </w:pPr>
            <w:r w:rsidDel="00000000" w:rsidR="00000000" w:rsidRPr="00000000">
              <w:rPr>
                <w:rFonts w:ascii="Arial" w:cs="Arial" w:eastAsia="Arial" w:hAnsi="Arial"/>
                <w:rtl w:val="0"/>
              </w:rPr>
              <w:t xml:space="preserve">SITC of 10W Lumiline, Surface/ ceiling mounted direct light emission LED Batten, Body made of extruded polycarbonate and Opal Diffuser with suitable integrated Electronic control gear. System lumen of 1050lm. L 592mm, W 23mm, H 37mm CCT 4000K.</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1">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2">
            <w:pPr>
              <w:jc w:val="cente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3">
            <w:pPr>
              <w:jc w:val="both"/>
              <w:rPr>
                <w:rFonts w:ascii="Arial" w:cs="Arial" w:eastAsia="Arial" w:hAnsi="Arial"/>
              </w:rPr>
            </w:pPr>
            <w:r w:rsidDel="00000000" w:rsidR="00000000" w:rsidRPr="00000000">
              <w:rPr>
                <w:rFonts w:ascii="Arial" w:cs="Arial" w:eastAsia="Arial" w:hAnsi="Arial"/>
                <w:rtl w:val="0"/>
              </w:rPr>
              <w:t xml:space="preserve">SITC of 10W wall recessed LED lights for Ramp wall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5">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260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6">
            <w:pPr>
              <w:jc w:val="cente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7">
            <w:pPr>
              <w:jc w:val="both"/>
              <w:rPr>
                <w:rFonts w:ascii="Arial" w:cs="Arial" w:eastAsia="Arial" w:hAnsi="Arial"/>
              </w:rPr>
            </w:pPr>
            <w:r w:rsidDel="00000000" w:rsidR="00000000" w:rsidRPr="00000000">
              <w:rPr>
                <w:rFonts w:ascii="Arial" w:cs="Arial" w:eastAsia="Arial" w:hAnsi="Arial"/>
                <w:rtl w:val="0"/>
              </w:rPr>
              <w:t xml:space="preserve">SITC of Havells Flexi Strip 5W/M Flexible LED Strip with high performance LEDs, suitable for mounting in cove for indirect lighting with non- integral electronic LED driver. High efficiency long life LED package in integral module with lumen efficacy of &gt;85 lm/W. Powered by an integrated driver, SELV Output electronic LED driver (SMPS based constant current supply) with Output Short-circuit protection, Surge protection &amp; other reliability test. Lumen Output of 2000lumens. CRI &gt;80, Color temperature 4000K, IP20. Life class of 50,000 hrs @ L70, Operating Temperature:0 TO +45 DEG.C; Input Supply Voltage Range: 140-270 V, Frequency: 50-60 HZ; 5m Roll. Havells Cat Ref: Havells or Equivalent to FLEXISTRIP5M IP2024V/ 1ALED840S.</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8">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9">
            <w:pPr>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178"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A">
            <w:pPr>
              <w:jc w:val="cente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B">
            <w:pPr>
              <w:jc w:val="both"/>
              <w:rPr>
                <w:rFonts w:ascii="Arial" w:cs="Arial" w:eastAsia="Arial" w:hAnsi="Arial"/>
              </w:rPr>
            </w:pPr>
            <w:r w:rsidDel="00000000" w:rsidR="00000000" w:rsidRPr="00000000">
              <w:rPr>
                <w:rFonts w:ascii="Arial" w:cs="Arial" w:eastAsia="Arial" w:hAnsi="Arial"/>
                <w:rtl w:val="0"/>
              </w:rPr>
              <w:t xml:space="preserve">SITC of Aviation obstruction lights with LED lamp with flasher suitable for 240V AC complete with fitting including photochromatic switch for automatic ON/ OFF of Aviation lights i/c connection and interconnection with the help of suitable size cable complete as per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C">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D">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890"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7E">
            <w:pPr>
              <w:jc w:val="cente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7F">
            <w:pPr>
              <w:jc w:val="both"/>
              <w:rPr>
                <w:rFonts w:ascii="Arial" w:cs="Arial" w:eastAsia="Arial" w:hAnsi="Arial"/>
              </w:rPr>
            </w:pPr>
            <w:r w:rsidDel="00000000" w:rsidR="00000000" w:rsidRPr="00000000">
              <w:rPr>
                <w:rFonts w:ascii="Arial" w:cs="Arial" w:eastAsia="Arial" w:hAnsi="Arial"/>
                <w:rtl w:val="0"/>
              </w:rPr>
              <w:t xml:space="preserve">SITC of 3W LED Single/ Double sided Exit Signage Light with inbuilt 3 hours battery backup i/c connection and interconnection with the help of suitable size cable complete etc. as reqd.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8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1981">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228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82">
            <w:pPr>
              <w:jc w:val="center"/>
              <w:rPr>
                <w:rFonts w:ascii="Arial" w:cs="Arial" w:eastAsia="Arial" w:hAnsi="Arial"/>
                <w:color w:val="000000"/>
              </w:rPr>
            </w:pPr>
            <w:r w:rsidDel="00000000" w:rsidR="00000000" w:rsidRPr="00000000">
              <w:rPr>
                <w:rFonts w:ascii="Arial" w:cs="Arial" w:eastAsia="Arial" w:hAnsi="Arial"/>
                <w:color w:val="000000"/>
                <w:rtl w:val="0"/>
              </w:rPr>
              <w:t xml:space="preserve">17</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83">
            <w:pPr>
              <w:jc w:val="both"/>
              <w:rPr>
                <w:rFonts w:ascii="Arial" w:cs="Arial" w:eastAsia="Arial" w:hAnsi="Arial"/>
                <w:color w:val="000000"/>
              </w:rPr>
            </w:pPr>
            <w:r w:rsidDel="00000000" w:rsidR="00000000" w:rsidRPr="00000000">
              <w:rPr>
                <w:rFonts w:ascii="Arial" w:cs="Arial" w:eastAsia="Arial" w:hAnsi="Arial"/>
                <w:color w:val="000000"/>
                <w:rtl w:val="0"/>
              </w:rPr>
              <w:t xml:space="preserve">SITC of 1200 mm sweep, BEE 5 star rated, ceiling fan with Brush Less Direct Current (BLDC) Motor, class of insulation: B, 3 nos. blades, 30 cm long down rod, 2 nos. canopies, shackle kit, safety rope, copper winding, Power Factor not less than 0.9, Service Value (CM/M/W) minimum 6.00, Air delivery minimum 210 Cum/ Min, 350 RPM (tolerance as per IS: 374-2019), THD less than 10%, remote for speed control and all remaining accessories including safety pin, nut bolts, washers, temperature rise=75 degree C (max.), insulation resistance more than 2 mega ohm, suitable for 230 V, 50 Hz, single phase AC Supply, earthing etc. complete as required.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84">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1985">
            <w:pPr>
              <w:jc w:val="both"/>
              <w:rPr>
                <w:rFonts w:ascii="Arial" w:cs="Arial" w:eastAsia="Arial" w:hAnsi="Arial"/>
                <w:b w:val="1"/>
              </w:rPr>
            </w:pPr>
            <w:r w:rsidDel="00000000" w:rsidR="00000000" w:rsidRPr="00000000">
              <w:rPr>
                <w:rFonts w:ascii="Arial" w:cs="Arial" w:eastAsia="Arial" w:hAnsi="Arial"/>
                <w:b w:val="1"/>
                <w:rtl w:val="0"/>
              </w:rPr>
              <w:t xml:space="preserve"> </w:t>
            </w:r>
          </w:p>
        </w:tc>
      </w:tr>
      <w:tr>
        <w:trPr>
          <w:cantSplit w:val="0"/>
          <w:trHeight w:val="2114" w:hRule="atLeast"/>
          <w:tblHeader w:val="0"/>
        </w:trPr>
        <w:tc>
          <w:tcPr>
            <w:tcBorders>
              <w:top w:color="000000" w:space="0" w:sz="0" w:val="nil"/>
              <w:left w:color="000000" w:space="0" w:sz="8" w:val="single"/>
              <w:bottom w:color="000000" w:space="0" w:sz="4" w:val="single"/>
              <w:right w:color="000000" w:space="0" w:sz="4" w:val="single"/>
            </w:tcBorders>
            <w:shd w:fill="ffffff" w:val="clear"/>
            <w:vAlign w:val="center"/>
          </w:tcPr>
          <w:p w:rsidR="00000000" w:rsidDel="00000000" w:rsidP="00000000" w:rsidRDefault="00000000" w:rsidRPr="00000000" w14:paraId="00001986">
            <w:pPr>
              <w:jc w:val="center"/>
              <w:rPr>
                <w:rFonts w:ascii="Arial" w:cs="Arial" w:eastAsia="Arial" w:hAnsi="Arial"/>
              </w:rPr>
            </w:pPr>
            <w:r w:rsidDel="00000000" w:rsidR="00000000" w:rsidRPr="00000000">
              <w:rPr>
                <w:rFonts w:ascii="Arial" w:cs="Arial" w:eastAsia="Arial" w:hAnsi="Arial"/>
                <w:rtl w:val="0"/>
              </w:rPr>
              <w:t xml:space="preserve">18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1987">
            <w:pPr>
              <w:jc w:val="both"/>
              <w:rPr>
                <w:rFonts w:ascii="Arial" w:cs="Arial" w:eastAsia="Arial" w:hAnsi="Arial"/>
              </w:rPr>
            </w:pPr>
            <w:r w:rsidDel="00000000" w:rsidR="00000000" w:rsidRPr="00000000">
              <w:rPr>
                <w:rFonts w:ascii="Arial" w:cs="Arial" w:eastAsia="Arial" w:hAnsi="Arial"/>
                <w:rtl w:val="0"/>
              </w:rPr>
              <w:t xml:space="preserve">SITC of PIR Light Spot HD Switching PIR Sensors Ceiling Mount 360 degree. Micro Detection - High Sensitivity Range 10m Dia at height of 2.5 meter (7m dia Micro Sensitivity 3m macro) and Current Capacity 10A. Digital Remote IR based Commissioning with hand held programmer for following Programmable features: OFF delay time 10 Sec - 96 hrs, photocell and power up (status of luminaires when power is applied). It shall have provision to manually override luminary ON/ OFF status using hand held remote control. Standard 5 year Warranty similar to Honeywell LS3200R or equivalent.</w:t>
            </w:r>
          </w:p>
        </w:tc>
      </w:tr>
    </w:tbl>
    <w:p w:rsidR="00000000" w:rsidDel="00000000" w:rsidP="00000000" w:rsidRDefault="00000000" w:rsidRPr="00000000" w14:paraId="00001988">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1989">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A">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B">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C">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D">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E">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8F">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90">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91">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1992">
      <w:pPr>
        <w:jc w:val="center"/>
        <w:rPr>
          <w:rFonts w:ascii="Arial" w:cs="Arial" w:eastAsia="Arial" w:hAnsi="Arial"/>
          <w:b w:val="1"/>
          <w:sz w:val="22"/>
          <w:szCs w:val="22"/>
        </w:rPr>
      </w:pPr>
      <w:r w:rsidDel="00000000" w:rsidR="00000000" w:rsidRPr="00000000">
        <w:rPr>
          <w:rtl w:val="0"/>
        </w:rPr>
      </w:r>
    </w:p>
    <w:sectPr>
      <w:type w:val="continuous"/>
      <w:pgSz w:h="15840" w:w="12240" w:orient="portrait"/>
      <w:pgMar w:bottom="1440" w:top="1440" w:left="1440" w:right="1440"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Times New Roman"/>
  <w:font w:name="Arial Unicode MS"/>
  <w:font w:name="Courier New"/>
  <w:font w:name="Symbol"/>
  <w:font w:name="Book Antiqua">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Wingdings"/>
  <w:font w:name="Noto Sans Symbols">
    <w:embedRegular w:fontKey="{00000000-0000-0000-0000-000000000000}" r:id="rId7" w:subsetted="0"/>
    <w:embedBold w:fontKey="{00000000-0000-0000-0000-000000000000}" r:id="rId8" w:subsetted="0"/>
  </w:font>
  <w:font w:name="SEOptico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9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19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9A0">
    <w:pPr>
      <w:tabs>
        <w:tab w:val="center" w:leader="none" w:pos="4680"/>
        <w:tab w:val="right" w:leader="none" w:pos="9360"/>
      </w:tabs>
      <w:ind w:left="40" w:right="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plates of similar make that are complete with brass fixing screws.</w:t>
    </w:r>
  </w:p>
  <w:p w:rsidR="00000000" w:rsidDel="00000000" w:rsidP="00000000" w:rsidRDefault="00000000" w:rsidRPr="00000000" w14:paraId="000019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19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9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9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9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19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9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upperLetter"/>
      <w:lvlText w:val="%1."/>
      <w:lvlJc w:val="left"/>
      <w:pPr>
        <w:ind w:left="720" w:hanging="360"/>
      </w:pPr>
      <w:rPr>
        <w:color w:val="ff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2592" w:hanging="360"/>
      </w:pPr>
      <w:rPr>
        <w:rFonts w:ascii="Noto Sans Symbols" w:cs="Noto Sans Symbols" w:eastAsia="Noto Sans Symbols" w:hAnsi="Noto Sans Symbols"/>
      </w:rPr>
    </w:lvl>
    <w:lvl w:ilvl="1">
      <w:start w:val="1"/>
      <w:numFmt w:val="bullet"/>
      <w:lvlText w:val="o"/>
      <w:lvlJc w:val="left"/>
      <w:pPr>
        <w:ind w:left="-1872" w:hanging="360"/>
      </w:pPr>
      <w:rPr>
        <w:rFonts w:ascii="Courier New" w:cs="Courier New" w:eastAsia="Courier New" w:hAnsi="Courier New"/>
      </w:rPr>
    </w:lvl>
    <w:lvl w:ilvl="2">
      <w:start w:val="1"/>
      <w:numFmt w:val="bullet"/>
      <w:lvlText w:val="▪"/>
      <w:lvlJc w:val="left"/>
      <w:pPr>
        <w:ind w:left="-1152" w:hanging="360"/>
      </w:pPr>
      <w:rPr>
        <w:rFonts w:ascii="Noto Sans Symbols" w:cs="Noto Sans Symbols" w:eastAsia="Noto Sans Symbols" w:hAnsi="Noto Sans Symbols"/>
      </w:rPr>
    </w:lvl>
    <w:lvl w:ilvl="3">
      <w:start w:val="1"/>
      <w:numFmt w:val="bullet"/>
      <w:lvlText w:val="●"/>
      <w:lvlJc w:val="left"/>
      <w:pPr>
        <w:ind w:left="-432" w:hanging="360"/>
      </w:pPr>
      <w:rPr>
        <w:rFonts w:ascii="Noto Sans Symbols" w:cs="Noto Sans Symbols" w:eastAsia="Noto Sans Symbols" w:hAnsi="Noto Sans Symbols"/>
      </w:rPr>
    </w:lvl>
    <w:lvl w:ilvl="4">
      <w:start w:val="1"/>
      <w:numFmt w:val="bullet"/>
      <w:lvlText w:val="o"/>
      <w:lvlJc w:val="left"/>
      <w:pPr>
        <w:ind w:left="288" w:hanging="360"/>
      </w:pPr>
      <w:rPr>
        <w:rFonts w:ascii="Courier New" w:cs="Courier New" w:eastAsia="Courier New" w:hAnsi="Courier New"/>
      </w:rPr>
    </w:lvl>
    <w:lvl w:ilvl="5">
      <w:start w:val="1"/>
      <w:numFmt w:val="bullet"/>
      <w:lvlText w:val="▪"/>
      <w:lvlJc w:val="left"/>
      <w:pPr>
        <w:ind w:left="1008" w:hanging="360"/>
      </w:pPr>
      <w:rPr>
        <w:rFonts w:ascii="Noto Sans Symbols" w:cs="Noto Sans Symbols" w:eastAsia="Noto Sans Symbols" w:hAnsi="Noto Sans Symbols"/>
      </w:rPr>
    </w:lvl>
    <w:lvl w:ilvl="6">
      <w:start w:val="1"/>
      <w:numFmt w:val="bullet"/>
      <w:lvlText w:val="●"/>
      <w:lvlJc w:val="left"/>
      <w:pPr>
        <w:ind w:left="1728" w:hanging="360"/>
      </w:pPr>
      <w:rPr>
        <w:rFonts w:ascii="Noto Sans Symbols" w:cs="Noto Sans Symbols" w:eastAsia="Noto Sans Symbols" w:hAnsi="Noto Sans Symbols"/>
      </w:rPr>
    </w:lvl>
    <w:lvl w:ilvl="7">
      <w:start w:val="1"/>
      <w:numFmt w:val="bullet"/>
      <w:lvlText w:val="o"/>
      <w:lvlJc w:val="left"/>
      <w:pPr>
        <w:ind w:left="2448" w:hanging="360"/>
      </w:pPr>
      <w:rPr>
        <w:rFonts w:ascii="Courier New" w:cs="Courier New" w:eastAsia="Courier New" w:hAnsi="Courier New"/>
      </w:rPr>
    </w:lvl>
    <w:lvl w:ilvl="8">
      <w:start w:val="1"/>
      <w:numFmt w:val="bullet"/>
      <w:lvlText w:val="▪"/>
      <w:lvlJc w:val="left"/>
      <w:pPr>
        <w:ind w:left="3168" w:hanging="360"/>
      </w:pPr>
      <w:rPr>
        <w:rFonts w:ascii="Noto Sans Symbols" w:cs="Noto Sans Symbols" w:eastAsia="Noto Sans Symbols" w:hAnsi="Noto Sans Symbols"/>
      </w:rPr>
    </w:lvl>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lowerRoman"/>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left"/>
      <w:pPr>
        <w:ind w:left="0" w:firstLine="0"/>
      </w:pPr>
      <w:rPr/>
    </w:lvl>
    <w:lvl w:ilvl="1">
      <w:start w:val="1"/>
      <w:numFmt w:val="upperLetter"/>
      <w:lvlText w:val="%2."/>
      <w:lvlJc w:val="left"/>
      <w:pPr>
        <w:ind w:left="720" w:firstLine="0"/>
      </w:pPr>
      <w:rPr/>
    </w:lvl>
    <w:lvl w:ilvl="2">
      <w:start w:val="1"/>
      <w:numFmt w:val="decimal"/>
      <w:lvlText w:val="%3."/>
      <w:lvlJc w:val="left"/>
      <w:pPr>
        <w:ind w:left="1440" w:firstLine="0"/>
      </w:pPr>
      <w:rPr/>
    </w:lvl>
    <w:lvl w:ilvl="3">
      <w:start w:val="1"/>
      <w:numFmt w:val="lowerLetter"/>
      <w:lvlText w:val="%4)"/>
      <w:lvlJc w:val="left"/>
      <w:pPr>
        <w:ind w:left="2160" w:firstLine="0"/>
      </w:pPr>
      <w:rPr/>
    </w:lvl>
    <w:lvl w:ilvl="4">
      <w:start w:val="1"/>
      <w:numFmt w:val="decimal"/>
      <w:lvlText w:val="(%5)"/>
      <w:lvlJc w:val="left"/>
      <w:pPr>
        <w:ind w:left="2880" w:firstLine="0"/>
      </w:pPr>
      <w:rPr/>
    </w:lvl>
    <w:lvl w:ilvl="5">
      <w:start w:val="1"/>
      <w:numFmt w:val="lowerLetter"/>
      <w:lvlText w:val="(%6)"/>
      <w:lvlJc w:val="left"/>
      <w:pPr>
        <w:ind w:left="3600" w:firstLine="0"/>
      </w:pPr>
      <w:rPr/>
    </w:lvl>
    <w:lvl w:ilvl="6">
      <w:start w:val="1"/>
      <w:numFmt w:val="lowerRoman"/>
      <w:lvlText w:val="(%7)"/>
      <w:lvlJc w:val="left"/>
      <w:pPr>
        <w:ind w:left="4320" w:firstLine="0"/>
      </w:pPr>
      <w:rPr/>
    </w:lvl>
    <w:lvl w:ilvl="7">
      <w:start w:val="1"/>
      <w:numFmt w:val="lowerLetter"/>
      <w:lvlText w:val="(%8)"/>
      <w:lvlJc w:val="left"/>
      <w:pPr>
        <w:ind w:left="5040" w:firstLine="0"/>
      </w:pPr>
      <w:rPr/>
    </w:lvl>
    <w:lvl w:ilvl="8">
      <w:start w:val="1"/>
      <w:numFmt w:val="lowerRoman"/>
      <w:lvlText w:val="(%9)"/>
      <w:lvlJc w:val="left"/>
      <w:pPr>
        <w:ind w:left="5760" w:firstLine="0"/>
      </w:pPr>
      <w:rPr/>
    </w:lvl>
  </w:abstractNum>
  <w:abstractNum w:abstractNumId="19">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21">
    <w:lvl w:ilvl="0">
      <w:start w:val="1"/>
      <w:numFmt w:val="decimal"/>
      <w:lvlText w:val="%1."/>
      <w:lvlJc w:val="left"/>
      <w:pPr>
        <w:ind w:left="720" w:hanging="72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3">
    <w:lvl w:ilvl="0">
      <w:start w:val="2"/>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2"/>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1">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4">
    <w:lvl w:ilvl="0">
      <w:start w:val="10"/>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5">
    <w:lvl w:ilvl="0">
      <w:start w:val="1"/>
      <w:numFmt w:val="bullet"/>
      <w:lvlText w:val="›"/>
      <w:lvlJc w:val="left"/>
      <w:pPr>
        <w:ind w:left="2232" w:hanging="504.0000000000002"/>
      </w:pPr>
      <w:rPr>
        <w:rFonts w:ascii="SEOpticon" w:cs="SEOpticon" w:eastAsia="SEOpticon" w:hAnsi="SEOpticon"/>
        <w:color w:val="00b050"/>
        <w:sz w:val="22"/>
        <w:szCs w:val="22"/>
      </w:rPr>
    </w:lvl>
    <w:lvl w:ilvl="1">
      <w:start w:val="1"/>
      <w:numFmt w:val="bullet"/>
      <w:lvlText w:val="o"/>
      <w:lvlJc w:val="left"/>
      <w:pPr>
        <w:ind w:left="6840" w:hanging="360"/>
      </w:pPr>
      <w:rPr>
        <w:rFonts w:ascii="Courier New" w:cs="Courier New" w:eastAsia="Courier New" w:hAnsi="Courier New"/>
      </w:rPr>
    </w:lvl>
    <w:lvl w:ilvl="2">
      <w:start w:val="1"/>
      <w:numFmt w:val="bullet"/>
      <w:lvlText w:val="▪"/>
      <w:lvlJc w:val="left"/>
      <w:pPr>
        <w:ind w:left="7560" w:hanging="360"/>
      </w:pPr>
      <w:rPr>
        <w:rFonts w:ascii="Noto Sans Symbols" w:cs="Noto Sans Symbols" w:eastAsia="Noto Sans Symbols" w:hAnsi="Noto Sans Symbols"/>
      </w:rPr>
    </w:lvl>
    <w:lvl w:ilvl="3">
      <w:start w:val="1"/>
      <w:numFmt w:val="bullet"/>
      <w:lvlText w:val="●"/>
      <w:lvlJc w:val="left"/>
      <w:pPr>
        <w:ind w:left="8280" w:hanging="360"/>
      </w:pPr>
      <w:rPr>
        <w:rFonts w:ascii="Noto Sans Symbols" w:cs="Noto Sans Symbols" w:eastAsia="Noto Sans Symbols" w:hAnsi="Noto Sans Symbols"/>
      </w:rPr>
    </w:lvl>
    <w:lvl w:ilvl="4">
      <w:start w:val="1"/>
      <w:numFmt w:val="bullet"/>
      <w:lvlText w:val="o"/>
      <w:lvlJc w:val="left"/>
      <w:pPr>
        <w:ind w:left="9000" w:hanging="360"/>
      </w:pPr>
      <w:rPr>
        <w:rFonts w:ascii="Courier New" w:cs="Courier New" w:eastAsia="Courier New" w:hAnsi="Courier New"/>
      </w:rPr>
    </w:lvl>
    <w:lvl w:ilvl="5">
      <w:start w:val="1"/>
      <w:numFmt w:val="bullet"/>
      <w:lvlText w:val="▪"/>
      <w:lvlJc w:val="left"/>
      <w:pPr>
        <w:ind w:left="9720" w:hanging="360"/>
      </w:pPr>
      <w:rPr>
        <w:rFonts w:ascii="Noto Sans Symbols" w:cs="Noto Sans Symbols" w:eastAsia="Noto Sans Symbols" w:hAnsi="Noto Sans Symbols"/>
      </w:rPr>
    </w:lvl>
    <w:lvl w:ilvl="6">
      <w:start w:val="1"/>
      <w:numFmt w:val="bullet"/>
      <w:lvlText w:val="●"/>
      <w:lvlJc w:val="left"/>
      <w:pPr>
        <w:ind w:left="10440" w:hanging="360"/>
      </w:pPr>
      <w:rPr>
        <w:rFonts w:ascii="Noto Sans Symbols" w:cs="Noto Sans Symbols" w:eastAsia="Noto Sans Symbols" w:hAnsi="Noto Sans Symbols"/>
      </w:rPr>
    </w:lvl>
    <w:lvl w:ilvl="7">
      <w:start w:val="1"/>
      <w:numFmt w:val="bullet"/>
      <w:lvlText w:val="o"/>
      <w:lvlJc w:val="left"/>
      <w:pPr>
        <w:ind w:left="11160" w:hanging="360"/>
      </w:pPr>
      <w:rPr>
        <w:rFonts w:ascii="Courier New" w:cs="Courier New" w:eastAsia="Courier New" w:hAnsi="Courier New"/>
      </w:rPr>
    </w:lvl>
    <w:lvl w:ilvl="8">
      <w:start w:val="1"/>
      <w:numFmt w:val="bullet"/>
      <w:lvlText w:val="▪"/>
      <w:lvlJc w:val="left"/>
      <w:pPr>
        <w:ind w:left="11880" w:hanging="360"/>
      </w:pPr>
      <w:rPr>
        <w:rFonts w:ascii="Noto Sans Symbols" w:cs="Noto Sans Symbols" w:eastAsia="Noto Sans Symbols" w:hAnsi="Noto Sans Symbols"/>
      </w:rPr>
    </w:lvl>
  </w:abstractNum>
  <w:abstractNum w:abstractNumId="36">
    <w:lvl w:ilvl="0">
      <w:start w:val="11"/>
      <w:numFmt w:val="decimal"/>
      <w:lvlText w:val="%1"/>
      <w:lvlJc w:val="left"/>
      <w:pPr>
        <w:ind w:left="390" w:hanging="390"/>
      </w:pPr>
      <w:rPr/>
    </w:lvl>
    <w:lvl w:ilvl="1">
      <w:start w:val="1"/>
      <w:numFmt w:val="decimal"/>
      <w:lvlText w:val="%1.%2"/>
      <w:lvlJc w:val="left"/>
      <w:pPr>
        <w:ind w:left="390" w:hanging="39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7"/>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9">
    <w:lvl w:ilvl="0">
      <w:start w:val="9"/>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0">
    <w:lvl w:ilvl="0">
      <w:start w:val="10"/>
      <w:numFmt w:val="decimal"/>
      <w:lvlText w:val="%1"/>
      <w:lvlJc w:val="left"/>
      <w:pPr>
        <w:ind w:left="384" w:hanging="384"/>
      </w:pPr>
      <w:rPr/>
    </w:lvl>
    <w:lvl w:ilvl="1">
      <w:start w:val="1"/>
      <w:numFmt w:val="decimal"/>
      <w:lvlText w:val="%1.%2"/>
      <w:lvlJc w:val="left"/>
      <w:pPr>
        <w:ind w:left="384" w:hanging="384"/>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1">
    <w:lvl w:ilvl="0">
      <w:start w:val="13"/>
      <w:numFmt w:val="decimal"/>
      <w:lvlText w:val="%1"/>
      <w:lvlJc w:val="left"/>
      <w:pPr>
        <w:ind w:left="384" w:hanging="384"/>
      </w:pPr>
      <w:rPr/>
    </w:lvl>
    <w:lvl w:ilvl="1">
      <w:start w:val="1"/>
      <w:numFmt w:val="decimal"/>
      <w:lvlText w:val="%1.%2"/>
      <w:lvlJc w:val="left"/>
      <w:pPr>
        <w:ind w:left="384" w:hanging="384"/>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2">
    <w:lvl w:ilvl="0">
      <w:start w:val="14"/>
      <w:numFmt w:val="decimal"/>
      <w:lvlText w:val="%1"/>
      <w:lvlJc w:val="left"/>
      <w:pPr>
        <w:ind w:left="384" w:hanging="384"/>
      </w:pPr>
      <w:rPr/>
    </w:lvl>
    <w:lvl w:ilvl="1">
      <w:start w:val="1"/>
      <w:numFmt w:val="decimal"/>
      <w:lvlText w:val="%1.%2"/>
      <w:lvlJc w:val="left"/>
      <w:pPr>
        <w:ind w:left="384" w:hanging="384"/>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3">
    <w:lvl w:ilvl="0">
      <w:start w:val="15"/>
      <w:numFmt w:val="decimal"/>
      <w:lvlText w:val="%1."/>
      <w:lvlJc w:val="left"/>
      <w:pPr>
        <w:ind w:left="720" w:hanging="360"/>
      </w:pPr>
      <w:rPr/>
    </w:lvl>
    <w:lvl w:ilvl="1">
      <w:start w:val="1"/>
      <w:numFmt w:val="decimal"/>
      <w:lvlText w:val="%1.%2"/>
      <w:lvlJc w:val="left"/>
      <w:pPr>
        <w:ind w:left="744" w:hanging="383.99999999999994"/>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4">
    <w:lvl w:ilvl="0">
      <w:start w:val="2"/>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7"/>
      <w:numFmt w:val="decimal"/>
      <w:lvlText w:val="%1"/>
      <w:lvlJc w:val="left"/>
      <w:pPr>
        <w:ind w:left="375" w:hanging="375"/>
      </w:pPr>
      <w:rPr/>
    </w:lvl>
    <w:lvl w:ilvl="1">
      <w:start w:val="1"/>
      <w:numFmt w:val="decimal"/>
      <w:lvlText w:val="%1.%2"/>
      <w:lvlJc w:val="left"/>
      <w:pPr>
        <w:ind w:left="375" w:hanging="37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48">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9">
    <w:lvl w:ilvl="0">
      <w:start w:val="6"/>
      <w:numFmt w:val="decimal"/>
      <w:lvlText w:val="%1)"/>
      <w:lvlJc w:val="left"/>
      <w:pPr>
        <w:ind w:left="144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0">
    <w:lvl w:ilvl="0">
      <w:start w:val="2"/>
      <w:numFmt w:val="lowerLetter"/>
      <w:lvlText w:val="%1)"/>
      <w:lvlJc w:val="left"/>
      <w:pPr>
        <w:ind w:left="43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1">
    <w:lvl w:ilvl="0">
      <w:start w:val="9"/>
      <w:numFmt w:val="decimal"/>
      <w:lvlText w:val="%1)"/>
      <w:lvlJc w:val="left"/>
      <w:pPr>
        <w:ind w:left="108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2">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4">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5">
    <w:lvl w:ilvl="0">
      <w:start w:val="14"/>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6">
    <w:lvl w:ilvl="0">
      <w:start w:val="1"/>
      <w:numFmt w:val="decimal"/>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7">
    <w:lvl w:ilvl="0">
      <w:start w:val="2"/>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8">
    <w:lvl w:ilvl="0">
      <w:start w:val="1"/>
      <w:numFmt w:val="lowerRoman"/>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9">
    <w:lvl w:ilvl="0">
      <w:start w:val="6"/>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2">
    <w:lvl w:ilvl="0">
      <w:start w:val="1"/>
      <w:numFmt w:val="lowerLetter"/>
      <w:lvlText w:val="(%1)"/>
      <w:lvlJc w:val="left"/>
      <w:pPr>
        <w:ind w:left="1590" w:hanging="360"/>
      </w:pPr>
      <w:rPr/>
    </w:lvl>
    <w:lvl w:ilvl="1">
      <w:start w:val="1"/>
      <w:numFmt w:val="lowerLetter"/>
      <w:lvlText w:val="%2."/>
      <w:lvlJc w:val="left"/>
      <w:pPr>
        <w:ind w:left="2310" w:hanging="360"/>
      </w:pPr>
      <w:rPr/>
    </w:lvl>
    <w:lvl w:ilvl="2">
      <w:start w:val="1"/>
      <w:numFmt w:val="lowerRoman"/>
      <w:lvlText w:val="%3."/>
      <w:lvlJc w:val="right"/>
      <w:pPr>
        <w:ind w:left="3030" w:hanging="180"/>
      </w:pPr>
      <w:rPr/>
    </w:lvl>
    <w:lvl w:ilvl="3">
      <w:start w:val="1"/>
      <w:numFmt w:val="decimal"/>
      <w:lvlText w:val="%4."/>
      <w:lvlJc w:val="left"/>
      <w:pPr>
        <w:ind w:left="3750" w:hanging="360"/>
      </w:pPr>
      <w:rPr/>
    </w:lvl>
    <w:lvl w:ilvl="4">
      <w:start w:val="1"/>
      <w:numFmt w:val="lowerLetter"/>
      <w:lvlText w:val="%5."/>
      <w:lvlJc w:val="left"/>
      <w:pPr>
        <w:ind w:left="4470" w:hanging="360"/>
      </w:pPr>
      <w:rPr/>
    </w:lvl>
    <w:lvl w:ilvl="5">
      <w:start w:val="1"/>
      <w:numFmt w:val="lowerRoman"/>
      <w:lvlText w:val="%6."/>
      <w:lvlJc w:val="right"/>
      <w:pPr>
        <w:ind w:left="5190" w:hanging="180"/>
      </w:pPr>
      <w:rPr/>
    </w:lvl>
    <w:lvl w:ilvl="6">
      <w:start w:val="1"/>
      <w:numFmt w:val="decimal"/>
      <w:lvlText w:val="%7."/>
      <w:lvlJc w:val="left"/>
      <w:pPr>
        <w:ind w:left="5910" w:hanging="360"/>
      </w:pPr>
      <w:rPr/>
    </w:lvl>
    <w:lvl w:ilvl="7">
      <w:start w:val="1"/>
      <w:numFmt w:val="lowerLetter"/>
      <w:lvlText w:val="%8."/>
      <w:lvlJc w:val="left"/>
      <w:pPr>
        <w:ind w:left="6630" w:hanging="360"/>
      </w:pPr>
      <w:rPr/>
    </w:lvl>
    <w:lvl w:ilvl="8">
      <w:start w:val="1"/>
      <w:numFmt w:val="lowerRoman"/>
      <w:lvlText w:val="%9."/>
      <w:lvlJc w:val="right"/>
      <w:pPr>
        <w:ind w:left="7350" w:hanging="180"/>
      </w:pPr>
      <w:rPr/>
    </w:lvl>
  </w:abstractNum>
  <w:abstractNum w:abstractNumId="63">
    <w:lvl w:ilvl="0">
      <w:start w:val="1"/>
      <w:numFmt w:val="decimal"/>
      <w:lvlText w:val="%1.0"/>
      <w:lvlJc w:val="left"/>
      <w:pPr>
        <w:ind w:left="1260" w:hanging="360"/>
      </w:pPr>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64">
    <w:lvl w:ilvl="0">
      <w:start w:val="3"/>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65">
    <w:lvl w:ilvl="0">
      <w:start w:val="17"/>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spacing w:after="120" w:lineRule="auto"/>
      <w:ind w:left="0" w:firstLine="0"/>
    </w:pPr>
    <w:rPr>
      <w:rFonts w:ascii="Arial" w:cs="Arial" w:eastAsia="Arial" w:hAnsi="Arial"/>
      <w:sz w:val="24"/>
      <w:szCs w:val="24"/>
    </w:rPr>
  </w:style>
  <w:style w:type="paragraph" w:styleId="Heading2">
    <w:name w:val="heading 2"/>
    <w:basedOn w:val="Normal"/>
    <w:next w:val="Normal"/>
    <w:pPr>
      <w:keepNext w:val="1"/>
      <w:widowControl w:val="0"/>
      <w:spacing w:after="120" w:before="120" w:lineRule="auto"/>
      <w:ind w:left="720" w:firstLine="0"/>
    </w:pPr>
    <w:rPr>
      <w:rFonts w:ascii="Arial" w:cs="Arial" w:eastAsia="Arial" w:hAnsi="Arial"/>
      <w:sz w:val="24"/>
      <w:szCs w:val="24"/>
    </w:rPr>
  </w:style>
  <w:style w:type="paragraph" w:styleId="Heading3">
    <w:name w:val="heading 3"/>
    <w:basedOn w:val="Normal"/>
    <w:next w:val="Normal"/>
    <w:pPr>
      <w:keepNext w:val="1"/>
      <w:tabs>
        <w:tab w:val="left" w:leader="none" w:pos="737"/>
      </w:tabs>
      <w:spacing w:after="120" w:before="240" w:lineRule="auto"/>
      <w:ind w:left="737" w:hanging="737"/>
    </w:pPr>
    <w:rPr>
      <w:rFonts w:ascii="Arial" w:cs="Arial" w:eastAsia="Arial" w:hAnsi="Arial"/>
      <w:b w:val="1"/>
      <w:sz w:val="22"/>
      <w:szCs w:val="22"/>
    </w:rPr>
  </w:style>
  <w:style w:type="paragraph" w:styleId="Heading4">
    <w:name w:val="heading 4"/>
    <w:basedOn w:val="Normal"/>
    <w:next w:val="Normal"/>
    <w:pPr>
      <w:widowControl w:val="0"/>
      <w:spacing w:after="120" w:lineRule="auto"/>
      <w:ind w:left="2160" w:firstLine="0"/>
      <w:jc w:val="both"/>
    </w:pPr>
    <w:rPr>
      <w:rFonts w:ascii="Arial" w:cs="Arial" w:eastAsia="Arial" w:hAnsi="Arial"/>
    </w:rPr>
  </w:style>
  <w:style w:type="paragraph" w:styleId="Heading5">
    <w:name w:val="heading 5"/>
    <w:basedOn w:val="Normal"/>
    <w:next w:val="Normal"/>
    <w:pPr>
      <w:keepNext w:val="1"/>
      <w:keepLines w:val="1"/>
      <w:spacing w:before="200" w:line="276" w:lineRule="auto"/>
    </w:pPr>
    <w:rPr>
      <w:rFonts w:ascii="Cambria" w:cs="Cambria" w:eastAsia="Cambria" w:hAnsi="Cambria"/>
      <w:color w:val="243f61"/>
      <w:sz w:val="22"/>
      <w:szCs w:val="22"/>
    </w:rPr>
  </w:style>
  <w:style w:type="paragraph" w:styleId="Heading6">
    <w:name w:val="heading 6"/>
    <w:basedOn w:val="Normal"/>
    <w:next w:val="Normal"/>
    <w:pPr>
      <w:widowControl w:val="0"/>
      <w:spacing w:after="60" w:before="240" w:lineRule="auto"/>
      <w:ind w:left="3600" w:firstLine="0"/>
    </w:pPr>
    <w:rPr>
      <w:rFonts w:ascii="Arial" w:cs="Arial" w:eastAsia="Arial" w:hAnsi="Arial"/>
      <w:sz w:val="24"/>
      <w:szCs w:val="24"/>
    </w:rPr>
  </w:style>
  <w:style w:type="paragraph" w:styleId="Title">
    <w:name w:val="Title"/>
    <w:basedOn w:val="Normal"/>
    <w:next w:val="Normal"/>
    <w:pPr>
      <w:spacing w:after="60" w:before="240" w:lineRule="auto"/>
      <w:jc w:val="center"/>
    </w:pPr>
    <w:rPr>
      <w:rFonts w:ascii="Book Antiqua" w:cs="Book Antiqua" w:eastAsia="Book Antiqua" w:hAnsi="Book Antiqua"/>
      <w:b w:val="1"/>
      <w:sz w:val="26"/>
      <w:szCs w:val="26"/>
    </w:rPr>
  </w:style>
  <w:style w:type="paragraph" w:styleId="Normal" w:default="1">
    <w:name w:val="Normal"/>
    <w:qFormat w:val="1"/>
    <w:rsid w:val="008068A5"/>
    <w:pPr>
      <w:spacing w:after="0" w:line="240" w:lineRule="auto"/>
    </w:pPr>
    <w:rPr>
      <w:rFonts w:ascii="Calibri" w:cs="Arial" w:eastAsia="Calibri" w:hAnsi="Calibri"/>
      <w:sz w:val="20"/>
      <w:szCs w:val="20"/>
    </w:rPr>
  </w:style>
  <w:style w:type="paragraph" w:styleId="Heading1">
    <w:name w:val="heading 1"/>
    <w:basedOn w:val="Normal"/>
    <w:next w:val="Normal"/>
    <w:link w:val="Heading1Char"/>
    <w:qFormat w:val="1"/>
    <w:rsid w:val="008068A5"/>
    <w:pPr>
      <w:keepNext w:val="1"/>
      <w:widowControl w:val="0"/>
      <w:numPr>
        <w:numId w:val="33"/>
      </w:numPr>
      <w:overflowPunct w:val="0"/>
      <w:autoSpaceDE w:val="0"/>
      <w:autoSpaceDN w:val="0"/>
      <w:adjustRightInd w:val="0"/>
      <w:spacing w:after="120"/>
      <w:textAlignment w:val="baseline"/>
      <w:outlineLvl w:val="0"/>
    </w:pPr>
    <w:rPr>
      <w:rFonts w:ascii="Arial" w:cs="Times New Roman" w:eastAsia="Times New Roman" w:hAnsi="Arial"/>
      <w:kern w:val="32"/>
      <w:sz w:val="24"/>
      <w:lang w:eastAsia="en-IN"/>
    </w:rPr>
  </w:style>
  <w:style w:type="paragraph" w:styleId="Heading2">
    <w:name w:val="heading 2"/>
    <w:basedOn w:val="Normal"/>
    <w:next w:val="Normal"/>
    <w:link w:val="Heading2Char"/>
    <w:qFormat w:val="1"/>
    <w:rsid w:val="008068A5"/>
    <w:pPr>
      <w:keepNext w:val="1"/>
      <w:widowControl w:val="0"/>
      <w:numPr>
        <w:ilvl w:val="1"/>
        <w:numId w:val="33"/>
      </w:numPr>
      <w:overflowPunct w:val="0"/>
      <w:autoSpaceDE w:val="0"/>
      <w:autoSpaceDN w:val="0"/>
      <w:adjustRightInd w:val="0"/>
      <w:spacing w:after="120" w:before="120"/>
      <w:textAlignment w:val="baseline"/>
      <w:outlineLvl w:val="1"/>
    </w:pPr>
    <w:rPr>
      <w:rFonts w:ascii="Arial" w:cs="Times New Roman" w:eastAsia="Times New Roman" w:hAnsi="Arial"/>
      <w:sz w:val="24"/>
      <w:lang w:eastAsia="en-IN"/>
    </w:rPr>
  </w:style>
  <w:style w:type="paragraph" w:styleId="Heading3">
    <w:name w:val="heading 3"/>
    <w:basedOn w:val="Normal"/>
    <w:next w:val="Normal"/>
    <w:link w:val="Heading3Char"/>
    <w:autoRedefine w:val="1"/>
    <w:uiPriority w:val="9"/>
    <w:qFormat w:val="1"/>
    <w:rsid w:val="008068A5"/>
    <w:pPr>
      <w:keepNext w:val="1"/>
      <w:numPr>
        <w:ilvl w:val="2"/>
      </w:numPr>
      <w:tabs>
        <w:tab w:val="left" w:pos="737"/>
        <w:tab w:val="num" w:pos="1080"/>
      </w:tabs>
      <w:spacing w:after="120" w:before="240"/>
      <w:ind w:left="737" w:hanging="737"/>
      <w:outlineLvl w:val="2"/>
    </w:pPr>
    <w:rPr>
      <w:rFonts w:ascii="Arial" w:eastAsia="Times New Roman" w:hAnsi="Arial"/>
      <w:b w:val="1"/>
      <w:sz w:val="22"/>
      <w:szCs w:val="22"/>
      <w:lang w:eastAsia="en-IN"/>
    </w:rPr>
  </w:style>
  <w:style w:type="paragraph" w:styleId="Heading4">
    <w:name w:val="heading 4"/>
    <w:basedOn w:val="Normal"/>
    <w:next w:val="Normal"/>
    <w:link w:val="Heading4Char"/>
    <w:autoRedefine w:val="1"/>
    <w:uiPriority w:val="9"/>
    <w:qFormat w:val="1"/>
    <w:rsid w:val="008068A5"/>
    <w:pPr>
      <w:widowControl w:val="0"/>
      <w:numPr>
        <w:ilvl w:val="3"/>
        <w:numId w:val="33"/>
      </w:numPr>
      <w:overflowPunct w:val="0"/>
      <w:autoSpaceDE w:val="0"/>
      <w:autoSpaceDN w:val="0"/>
      <w:adjustRightInd w:val="0"/>
      <w:spacing w:after="120"/>
      <w:jc w:val="both"/>
      <w:textAlignment w:val="baseline"/>
      <w:outlineLvl w:val="3"/>
    </w:pPr>
    <w:rPr>
      <w:rFonts w:ascii="Arial" w:cs="Times New Roman" w:eastAsia="Times New Roman" w:hAnsi="Arial"/>
      <w:iCs w:val="1"/>
      <w:lang w:eastAsia="en-IN"/>
    </w:rPr>
  </w:style>
  <w:style w:type="paragraph" w:styleId="Heading5">
    <w:name w:val="heading 5"/>
    <w:basedOn w:val="Normal"/>
    <w:next w:val="Normal"/>
    <w:link w:val="Heading5Char"/>
    <w:unhideWhenUsed w:val="1"/>
    <w:qFormat w:val="1"/>
    <w:rsid w:val="008068A5"/>
    <w:pPr>
      <w:keepNext w:val="1"/>
      <w:keepLines w:val="1"/>
      <w:spacing w:before="200" w:line="276" w:lineRule="auto"/>
      <w:outlineLvl w:val="4"/>
    </w:pPr>
    <w:rPr>
      <w:rFonts w:asciiTheme="majorHAnsi" w:cstheme="majorBidi" w:eastAsiaTheme="majorEastAsia" w:hAnsiTheme="majorHAnsi"/>
      <w:color w:val="243f60" w:themeColor="accent1" w:themeShade="00007F"/>
      <w:sz w:val="22"/>
      <w:szCs w:val="22"/>
      <w:lang w:eastAsia="en-IN" w:val="en-IN"/>
    </w:rPr>
  </w:style>
  <w:style w:type="paragraph" w:styleId="Heading6">
    <w:name w:val="heading 6"/>
    <w:basedOn w:val="Normal"/>
    <w:next w:val="Normal"/>
    <w:link w:val="Heading6Char"/>
    <w:qFormat w:val="1"/>
    <w:rsid w:val="008068A5"/>
    <w:pPr>
      <w:widowControl w:val="0"/>
      <w:numPr>
        <w:ilvl w:val="5"/>
        <w:numId w:val="33"/>
      </w:numPr>
      <w:overflowPunct w:val="0"/>
      <w:autoSpaceDE w:val="0"/>
      <w:autoSpaceDN w:val="0"/>
      <w:adjustRightInd w:val="0"/>
      <w:spacing w:after="60" w:before="240"/>
      <w:textAlignment w:val="baseline"/>
      <w:outlineLvl w:val="5"/>
    </w:pPr>
    <w:rPr>
      <w:rFonts w:ascii="Arial" w:cs="Times New Roman" w:eastAsia="Times New Roman" w:hAnsi="Arial"/>
      <w:sz w:val="24"/>
      <w:lang w:eastAsia="en-IN"/>
    </w:rPr>
  </w:style>
  <w:style w:type="paragraph" w:styleId="Heading7">
    <w:name w:val="heading 7"/>
    <w:basedOn w:val="Normal"/>
    <w:next w:val="Normal"/>
    <w:link w:val="Heading7Char"/>
    <w:qFormat w:val="1"/>
    <w:rsid w:val="008068A5"/>
    <w:pPr>
      <w:widowControl w:val="0"/>
      <w:numPr>
        <w:ilvl w:val="6"/>
        <w:numId w:val="33"/>
      </w:numPr>
      <w:overflowPunct w:val="0"/>
      <w:autoSpaceDE w:val="0"/>
      <w:autoSpaceDN w:val="0"/>
      <w:adjustRightInd w:val="0"/>
      <w:spacing w:after="60" w:before="240"/>
      <w:textAlignment w:val="baseline"/>
      <w:outlineLvl w:val="6"/>
    </w:pPr>
    <w:rPr>
      <w:rFonts w:ascii="Arial" w:cs="Times New Roman" w:eastAsia="Times New Roman" w:hAnsi="Arial"/>
      <w:sz w:val="24"/>
      <w:lang w:eastAsia="en-IN"/>
    </w:rPr>
  </w:style>
  <w:style w:type="paragraph" w:styleId="Heading8">
    <w:name w:val="heading 8"/>
    <w:basedOn w:val="Normal"/>
    <w:next w:val="Normal"/>
    <w:link w:val="Heading8Char"/>
    <w:qFormat w:val="1"/>
    <w:rsid w:val="008068A5"/>
    <w:pPr>
      <w:widowControl w:val="0"/>
      <w:numPr>
        <w:ilvl w:val="7"/>
        <w:numId w:val="33"/>
      </w:numPr>
      <w:overflowPunct w:val="0"/>
      <w:autoSpaceDE w:val="0"/>
      <w:autoSpaceDN w:val="0"/>
      <w:adjustRightInd w:val="0"/>
      <w:spacing w:after="60" w:before="240"/>
      <w:textAlignment w:val="baseline"/>
      <w:outlineLvl w:val="7"/>
    </w:pPr>
    <w:rPr>
      <w:rFonts w:ascii="Arial" w:cs="Times New Roman" w:eastAsia="Times New Roman" w:hAnsi="Arial"/>
      <w:i w:val="1"/>
      <w:sz w:val="24"/>
      <w:lang w:eastAsia="en-IN"/>
    </w:rPr>
  </w:style>
  <w:style w:type="paragraph" w:styleId="Heading9">
    <w:name w:val="heading 9"/>
    <w:basedOn w:val="Normal"/>
    <w:next w:val="Normal"/>
    <w:link w:val="Heading9Char"/>
    <w:uiPriority w:val="9"/>
    <w:qFormat w:val="1"/>
    <w:rsid w:val="008068A5"/>
    <w:pPr>
      <w:widowControl w:val="0"/>
      <w:numPr>
        <w:ilvl w:val="8"/>
        <w:numId w:val="33"/>
      </w:numPr>
      <w:overflowPunct w:val="0"/>
      <w:autoSpaceDE w:val="0"/>
      <w:autoSpaceDN w:val="0"/>
      <w:adjustRightInd w:val="0"/>
      <w:spacing w:after="60" w:before="240"/>
      <w:textAlignment w:val="baseline"/>
      <w:outlineLvl w:val="8"/>
    </w:pPr>
    <w:rPr>
      <w:rFonts w:ascii="Arial" w:cs="Times New Roman" w:eastAsia="Times New Roman" w:hAnsi="Arial"/>
      <w:sz w:val="22"/>
      <w:lang w:eastAsia="en-I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8068A5"/>
    <w:rPr>
      <w:rFonts w:ascii="Arial" w:cs="Times New Roman" w:eastAsia="Times New Roman" w:hAnsi="Arial"/>
      <w:kern w:val="32"/>
      <w:sz w:val="24"/>
      <w:szCs w:val="20"/>
      <w:lang w:eastAsia="en-IN"/>
    </w:rPr>
  </w:style>
  <w:style w:type="character" w:styleId="Heading2Char" w:customStyle="1">
    <w:name w:val="Heading 2 Char"/>
    <w:basedOn w:val="DefaultParagraphFont"/>
    <w:link w:val="Heading2"/>
    <w:rsid w:val="008068A5"/>
    <w:rPr>
      <w:rFonts w:ascii="Arial" w:cs="Times New Roman" w:eastAsia="Times New Roman" w:hAnsi="Arial"/>
      <w:sz w:val="24"/>
      <w:szCs w:val="20"/>
      <w:lang w:eastAsia="en-IN"/>
    </w:rPr>
  </w:style>
  <w:style w:type="character" w:styleId="Heading3Char" w:customStyle="1">
    <w:name w:val="Heading 3 Char"/>
    <w:basedOn w:val="DefaultParagraphFont"/>
    <w:link w:val="Heading3"/>
    <w:uiPriority w:val="9"/>
    <w:rsid w:val="008068A5"/>
    <w:rPr>
      <w:rFonts w:ascii="Arial" w:cs="Arial" w:eastAsia="Times New Roman" w:hAnsi="Arial"/>
      <w:b w:val="1"/>
      <w:lang w:eastAsia="en-IN"/>
    </w:rPr>
  </w:style>
  <w:style w:type="character" w:styleId="Heading4Char" w:customStyle="1">
    <w:name w:val="Heading 4 Char"/>
    <w:basedOn w:val="DefaultParagraphFont"/>
    <w:link w:val="Heading4"/>
    <w:uiPriority w:val="9"/>
    <w:rsid w:val="008068A5"/>
    <w:rPr>
      <w:rFonts w:ascii="Arial" w:cs="Times New Roman" w:eastAsia="Times New Roman" w:hAnsi="Arial"/>
      <w:iCs w:val="1"/>
      <w:sz w:val="20"/>
      <w:szCs w:val="20"/>
      <w:lang w:eastAsia="en-IN"/>
    </w:rPr>
  </w:style>
  <w:style w:type="character" w:styleId="Heading5Char" w:customStyle="1">
    <w:name w:val="Heading 5 Char"/>
    <w:basedOn w:val="DefaultParagraphFont"/>
    <w:link w:val="Heading5"/>
    <w:rsid w:val="008068A5"/>
    <w:rPr>
      <w:rFonts w:asciiTheme="majorHAnsi" w:cstheme="majorBidi" w:eastAsiaTheme="majorEastAsia" w:hAnsiTheme="majorHAnsi"/>
      <w:color w:val="243f60" w:themeColor="accent1" w:themeShade="00007F"/>
      <w:lang w:eastAsia="en-IN" w:val="en-IN"/>
    </w:rPr>
  </w:style>
  <w:style w:type="character" w:styleId="Heading6Char" w:customStyle="1">
    <w:name w:val="Heading 6 Char"/>
    <w:basedOn w:val="DefaultParagraphFont"/>
    <w:link w:val="Heading6"/>
    <w:rsid w:val="008068A5"/>
    <w:rPr>
      <w:rFonts w:ascii="Arial" w:cs="Times New Roman" w:eastAsia="Times New Roman" w:hAnsi="Arial"/>
      <w:sz w:val="24"/>
      <w:szCs w:val="20"/>
      <w:lang w:eastAsia="en-IN"/>
    </w:rPr>
  </w:style>
  <w:style w:type="character" w:styleId="Heading7Char" w:customStyle="1">
    <w:name w:val="Heading 7 Char"/>
    <w:basedOn w:val="DefaultParagraphFont"/>
    <w:link w:val="Heading7"/>
    <w:rsid w:val="008068A5"/>
    <w:rPr>
      <w:rFonts w:ascii="Arial" w:cs="Times New Roman" w:eastAsia="Times New Roman" w:hAnsi="Arial"/>
      <w:sz w:val="24"/>
      <w:szCs w:val="20"/>
      <w:lang w:eastAsia="en-IN"/>
    </w:rPr>
  </w:style>
  <w:style w:type="character" w:styleId="Heading8Char" w:customStyle="1">
    <w:name w:val="Heading 8 Char"/>
    <w:basedOn w:val="DefaultParagraphFont"/>
    <w:link w:val="Heading8"/>
    <w:rsid w:val="008068A5"/>
    <w:rPr>
      <w:rFonts w:ascii="Arial" w:cs="Times New Roman" w:eastAsia="Times New Roman" w:hAnsi="Arial"/>
      <w:i w:val="1"/>
      <w:sz w:val="24"/>
      <w:szCs w:val="20"/>
      <w:lang w:eastAsia="en-IN"/>
    </w:rPr>
  </w:style>
  <w:style w:type="character" w:styleId="Heading9Char" w:customStyle="1">
    <w:name w:val="Heading 9 Char"/>
    <w:basedOn w:val="DefaultParagraphFont"/>
    <w:link w:val="Heading9"/>
    <w:uiPriority w:val="9"/>
    <w:rsid w:val="008068A5"/>
    <w:rPr>
      <w:rFonts w:ascii="Arial" w:cs="Times New Roman" w:eastAsia="Times New Roman" w:hAnsi="Arial"/>
      <w:szCs w:val="20"/>
      <w:lang w:eastAsia="en-IN"/>
    </w:rPr>
  </w:style>
  <w:style w:type="paragraph" w:styleId="Header">
    <w:name w:val="header"/>
    <w:aliases w:val="Memo,2nd pg"/>
    <w:basedOn w:val="Normal"/>
    <w:link w:val="HeaderChar"/>
    <w:uiPriority w:val="99"/>
    <w:unhideWhenUsed w:val="1"/>
    <w:rsid w:val="008068A5"/>
    <w:pPr>
      <w:tabs>
        <w:tab w:val="center" w:pos="4680"/>
        <w:tab w:val="right" w:pos="9360"/>
      </w:tabs>
    </w:pPr>
  </w:style>
  <w:style w:type="character" w:styleId="HeaderChar" w:customStyle="1">
    <w:name w:val="Header Char"/>
    <w:aliases w:val="Memo Char,2nd pg Char"/>
    <w:basedOn w:val="DefaultParagraphFont"/>
    <w:link w:val="Header"/>
    <w:uiPriority w:val="99"/>
    <w:rsid w:val="008068A5"/>
    <w:rPr>
      <w:rFonts w:ascii="Calibri" w:cs="Arial" w:eastAsia="Calibri" w:hAnsi="Calibri"/>
      <w:sz w:val="20"/>
      <w:szCs w:val="20"/>
    </w:rPr>
  </w:style>
  <w:style w:type="paragraph" w:styleId="Footer">
    <w:name w:val="footer"/>
    <w:basedOn w:val="Normal"/>
    <w:link w:val="FooterChar"/>
    <w:unhideWhenUsed w:val="1"/>
    <w:rsid w:val="008068A5"/>
    <w:pPr>
      <w:tabs>
        <w:tab w:val="center" w:pos="4680"/>
        <w:tab w:val="right" w:pos="9360"/>
      </w:tabs>
    </w:pPr>
  </w:style>
  <w:style w:type="character" w:styleId="FooterChar" w:customStyle="1">
    <w:name w:val="Footer Char"/>
    <w:basedOn w:val="DefaultParagraphFont"/>
    <w:link w:val="Footer"/>
    <w:rsid w:val="008068A5"/>
    <w:rPr>
      <w:rFonts w:ascii="Calibri" w:cs="Arial" w:eastAsia="Calibri" w:hAnsi="Calibri"/>
      <w:sz w:val="20"/>
      <w:szCs w:val="20"/>
    </w:rPr>
  </w:style>
  <w:style w:type="paragraph" w:styleId="NoSpacing">
    <w:name w:val="No Spacing"/>
    <w:link w:val="NoSpacingChar"/>
    <w:uiPriority w:val="1"/>
    <w:qFormat w:val="1"/>
    <w:rsid w:val="008068A5"/>
    <w:pPr>
      <w:spacing w:after="0" w:line="240" w:lineRule="auto"/>
    </w:pPr>
    <w:rPr>
      <w:rFonts w:ascii="Calibri" w:cs="Times New Roman" w:eastAsia="Times New Roman" w:hAnsi="Calibri"/>
    </w:rPr>
  </w:style>
  <w:style w:type="character" w:styleId="NoSpacingChar" w:customStyle="1">
    <w:name w:val="No Spacing Char"/>
    <w:basedOn w:val="DefaultParagraphFont"/>
    <w:link w:val="NoSpacing"/>
    <w:uiPriority w:val="1"/>
    <w:rsid w:val="008068A5"/>
    <w:rPr>
      <w:rFonts w:ascii="Calibri" w:cs="Times New Roman" w:eastAsia="Times New Roman" w:hAnsi="Calibri"/>
    </w:rPr>
  </w:style>
  <w:style w:type="paragraph" w:styleId="ListParagraph">
    <w:name w:val="List Paragraph"/>
    <w:aliases w:val="Sinod"/>
    <w:basedOn w:val="Normal"/>
    <w:link w:val="ListParagraphChar"/>
    <w:uiPriority w:val="34"/>
    <w:qFormat w:val="1"/>
    <w:rsid w:val="008068A5"/>
    <w:pPr>
      <w:spacing w:after="200" w:line="276" w:lineRule="auto"/>
      <w:ind w:left="720"/>
      <w:contextualSpacing w:val="1"/>
    </w:pPr>
    <w:rPr>
      <w:rFonts w:cs="Times New Roman" w:eastAsia="Times New Roman"/>
      <w:sz w:val="22"/>
      <w:szCs w:val="22"/>
      <w:lang w:eastAsia="en-IN" w:val="en-IN"/>
    </w:rPr>
  </w:style>
  <w:style w:type="paragraph" w:styleId="BalloonText">
    <w:name w:val="Balloon Text"/>
    <w:basedOn w:val="Normal"/>
    <w:link w:val="BalloonTextChar"/>
    <w:unhideWhenUsed w:val="1"/>
    <w:rsid w:val="008068A5"/>
    <w:rPr>
      <w:rFonts w:ascii="Tahoma" w:cs="Tahoma" w:hAnsi="Tahoma"/>
      <w:sz w:val="16"/>
      <w:szCs w:val="16"/>
    </w:rPr>
  </w:style>
  <w:style w:type="character" w:styleId="BalloonTextChar" w:customStyle="1">
    <w:name w:val="Balloon Text Char"/>
    <w:basedOn w:val="DefaultParagraphFont"/>
    <w:link w:val="BalloonText"/>
    <w:uiPriority w:val="99"/>
    <w:rsid w:val="008068A5"/>
    <w:rPr>
      <w:rFonts w:ascii="Tahoma" w:cs="Tahoma" w:eastAsia="Calibri" w:hAnsi="Tahoma"/>
      <w:sz w:val="16"/>
      <w:szCs w:val="16"/>
    </w:rPr>
  </w:style>
  <w:style w:type="table" w:styleId="TableGrid">
    <w:name w:val="Table Grid"/>
    <w:basedOn w:val="TableNormal"/>
    <w:uiPriority w:val="59"/>
    <w:rsid w:val="008068A5"/>
    <w:pPr>
      <w:spacing w:after="0" w:line="240" w:lineRule="auto"/>
    </w:pPr>
    <w:rPr>
      <w:rFonts w:ascii="Calibri" w:cs="Arial"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left w:w="0.0" w:type="dxa"/>
        <w:right w:w="0.0" w:type="dxa"/>
      </w:tblCellMar>
    </w:tblPr>
  </w:style>
  <w:style w:type="character" w:styleId="ListParagraphChar" w:customStyle="1">
    <w:name w:val="List Paragraph Char"/>
    <w:aliases w:val="Sinod Char"/>
    <w:link w:val="ListParagraph"/>
    <w:uiPriority w:val="34"/>
    <w:rsid w:val="008068A5"/>
    <w:rPr>
      <w:rFonts w:ascii="Calibri" w:cs="Times New Roman" w:eastAsia="Times New Roman" w:hAnsi="Calibri"/>
      <w:lang w:eastAsia="en-IN" w:val="en-IN"/>
    </w:rPr>
  </w:style>
  <w:style w:type="paragraph" w:styleId="Title">
    <w:name w:val="Title"/>
    <w:basedOn w:val="Normal"/>
    <w:next w:val="Normal"/>
    <w:link w:val="TitleChar"/>
    <w:qFormat w:val="1"/>
    <w:rsid w:val="008068A5"/>
    <w:pPr>
      <w:spacing w:after="60" w:before="240"/>
      <w:jc w:val="center"/>
      <w:outlineLvl w:val="0"/>
    </w:pPr>
    <w:rPr>
      <w:rFonts w:ascii="Book Antiqua" w:cs="Times New Roman" w:eastAsia="Times New Roman" w:hAnsi="Book Antiqua"/>
      <w:b w:val="1"/>
      <w:bCs w:val="1"/>
      <w:kern w:val="28"/>
      <w:sz w:val="26"/>
      <w:szCs w:val="32"/>
    </w:rPr>
  </w:style>
  <w:style w:type="character" w:styleId="TitleChar" w:customStyle="1">
    <w:name w:val="Title Char"/>
    <w:basedOn w:val="DefaultParagraphFont"/>
    <w:link w:val="Title"/>
    <w:rsid w:val="008068A5"/>
    <w:rPr>
      <w:rFonts w:ascii="Book Antiqua" w:cs="Times New Roman" w:eastAsia="Times New Roman" w:hAnsi="Book Antiqua"/>
      <w:b w:val="1"/>
      <w:bCs w:val="1"/>
      <w:kern w:val="28"/>
      <w:sz w:val="26"/>
      <w:szCs w:val="32"/>
    </w:rPr>
  </w:style>
  <w:style w:type="character" w:styleId="BookTitle">
    <w:name w:val="Book Title"/>
    <w:basedOn w:val="DefaultParagraphFont"/>
    <w:uiPriority w:val="33"/>
    <w:qFormat w:val="1"/>
    <w:rsid w:val="008068A5"/>
    <w:rPr>
      <w:b w:val="1"/>
      <w:bCs w:val="1"/>
      <w:smallCaps w:val="1"/>
      <w:spacing w:val="5"/>
    </w:rPr>
  </w:style>
  <w:style w:type="character" w:styleId="gd" w:customStyle="1">
    <w:name w:val="gd"/>
    <w:basedOn w:val="DefaultParagraphFont"/>
    <w:rsid w:val="008068A5"/>
  </w:style>
  <w:style w:type="character" w:styleId="apple-converted-space" w:customStyle="1">
    <w:name w:val="apple-converted-space"/>
    <w:basedOn w:val="DefaultParagraphFont"/>
    <w:rsid w:val="008068A5"/>
  </w:style>
  <w:style w:type="character" w:styleId="go" w:customStyle="1">
    <w:name w:val="go"/>
    <w:basedOn w:val="DefaultParagraphFont"/>
    <w:rsid w:val="008068A5"/>
  </w:style>
  <w:style w:type="character" w:styleId="g3" w:customStyle="1">
    <w:name w:val="g3"/>
    <w:basedOn w:val="DefaultParagraphFont"/>
    <w:rsid w:val="008068A5"/>
  </w:style>
  <w:style w:type="character" w:styleId="hb" w:customStyle="1">
    <w:name w:val="hb"/>
    <w:basedOn w:val="DefaultParagraphFont"/>
    <w:rsid w:val="008068A5"/>
  </w:style>
  <w:style w:type="character" w:styleId="g2" w:customStyle="1">
    <w:name w:val="g2"/>
    <w:basedOn w:val="DefaultParagraphFont"/>
    <w:rsid w:val="008068A5"/>
  </w:style>
  <w:style w:type="character" w:styleId="il" w:customStyle="1">
    <w:name w:val="il"/>
    <w:basedOn w:val="DefaultParagraphFont"/>
    <w:rsid w:val="008068A5"/>
  </w:style>
  <w:style w:type="character" w:styleId="ams" w:customStyle="1">
    <w:name w:val="ams"/>
    <w:basedOn w:val="DefaultParagraphFont"/>
    <w:rsid w:val="008068A5"/>
  </w:style>
  <w:style w:type="character" w:styleId="Hyperlink">
    <w:name w:val="Hyperlink"/>
    <w:uiPriority w:val="99"/>
    <w:unhideWhenUsed w:val="1"/>
    <w:rsid w:val="008068A5"/>
    <w:rPr>
      <w:color w:val="0000ff"/>
      <w:u w:val="single"/>
    </w:rPr>
  </w:style>
  <w:style w:type="numbering" w:styleId="NoList1" w:customStyle="1">
    <w:name w:val="No List1"/>
    <w:next w:val="NoList"/>
    <w:uiPriority w:val="99"/>
    <w:semiHidden w:val="1"/>
    <w:unhideWhenUsed w:val="1"/>
    <w:rsid w:val="008068A5"/>
  </w:style>
  <w:style w:type="paragraph" w:styleId="PlainText">
    <w:name w:val="Plain Text"/>
    <w:basedOn w:val="Normal"/>
    <w:link w:val="PlainTextChar"/>
    <w:rsid w:val="008068A5"/>
    <w:rPr>
      <w:rFonts w:ascii="Courier New" w:cs="Times New Roman" w:eastAsia="Times New Roman" w:hAnsi="Courier New"/>
    </w:rPr>
  </w:style>
  <w:style w:type="character" w:styleId="PlainTextChar" w:customStyle="1">
    <w:name w:val="Plain Text Char"/>
    <w:basedOn w:val="DefaultParagraphFont"/>
    <w:link w:val="PlainText"/>
    <w:rsid w:val="008068A5"/>
    <w:rPr>
      <w:rFonts w:ascii="Courier New" w:cs="Times New Roman" w:eastAsia="Times New Roman" w:hAnsi="Courier New"/>
      <w:sz w:val="20"/>
      <w:szCs w:val="20"/>
    </w:rPr>
  </w:style>
  <w:style w:type="paragraph" w:styleId="BodyText">
    <w:name w:val="Body Text"/>
    <w:aliases w:val=" Char"/>
    <w:basedOn w:val="Normal"/>
    <w:link w:val="BodyTextChar"/>
    <w:rsid w:val="008068A5"/>
    <w:pPr>
      <w:ind w:left="720"/>
      <w:jc w:val="both"/>
    </w:pPr>
    <w:rPr>
      <w:rFonts w:ascii="Arial" w:cs="Times New Roman" w:eastAsia="Times New Roman" w:hAnsi="Arial"/>
      <w:szCs w:val="24"/>
    </w:rPr>
  </w:style>
  <w:style w:type="character" w:styleId="BodyTextChar" w:customStyle="1">
    <w:name w:val="Body Text Char"/>
    <w:aliases w:val=" Char Char"/>
    <w:basedOn w:val="DefaultParagraphFont"/>
    <w:link w:val="BodyText"/>
    <w:rsid w:val="008068A5"/>
    <w:rPr>
      <w:rFonts w:ascii="Arial" w:cs="Times New Roman" w:eastAsia="Times New Roman" w:hAnsi="Arial"/>
      <w:sz w:val="20"/>
      <w:szCs w:val="24"/>
    </w:rPr>
  </w:style>
  <w:style w:type="character" w:styleId="BalloonTextChar1" w:customStyle="1">
    <w:name w:val="Balloon Text Char1"/>
    <w:basedOn w:val="DefaultParagraphFont"/>
    <w:uiPriority w:val="99"/>
    <w:semiHidden w:val="1"/>
    <w:rsid w:val="008068A5"/>
    <w:rPr>
      <w:rFonts w:ascii="Tahoma" w:cs="Tahoma" w:hAnsi="Tahoma"/>
      <w:sz w:val="16"/>
      <w:szCs w:val="16"/>
    </w:rPr>
  </w:style>
  <w:style w:type="paragraph" w:styleId="9Point" w:customStyle="1">
    <w:name w:val="9 Point"/>
    <w:basedOn w:val="Normal"/>
    <w:rsid w:val="008068A5"/>
    <w:pPr>
      <w:ind w:left="540" w:hanging="540"/>
    </w:pPr>
    <w:rPr>
      <w:rFonts w:ascii="New York" w:cs="Times New Roman" w:eastAsia="Times New Roman" w:hAnsi="New York"/>
      <w:sz w:val="18"/>
    </w:rPr>
  </w:style>
  <w:style w:type="paragraph" w:styleId="p0" w:customStyle="1">
    <w:name w:val="p0"/>
    <w:basedOn w:val="Normal"/>
    <w:rsid w:val="008068A5"/>
    <w:rPr>
      <w:rFonts w:ascii="Times New Roman" w:cs="Times New Roman" w:eastAsia="Times New Roman" w:hAnsi="Times New Roman"/>
      <w:sz w:val="24"/>
      <w:szCs w:val="24"/>
    </w:rPr>
  </w:style>
  <w:style w:type="paragraph" w:styleId="sub-head-1" w:customStyle="1">
    <w:name w:val="sub-head-1"/>
    <w:basedOn w:val="Normal"/>
    <w:rsid w:val="008068A5"/>
    <w:pPr>
      <w:spacing w:after="100" w:afterAutospacing="1" w:before="100" w:beforeAutospacing="1"/>
    </w:pPr>
    <w:rPr>
      <w:rFonts w:ascii="Times New Roman" w:cs="Times New Roman" w:hAnsi="Times New Roman"/>
      <w:sz w:val="24"/>
      <w:szCs w:val="24"/>
      <w:lang w:eastAsia="en-IN" w:val="en-IN"/>
    </w:rPr>
  </w:style>
  <w:style w:type="paragraph" w:styleId="head-2" w:customStyle="1">
    <w:name w:val="head-2"/>
    <w:basedOn w:val="Normal"/>
    <w:rsid w:val="008068A5"/>
    <w:pPr>
      <w:spacing w:after="100" w:afterAutospacing="1" w:before="100" w:beforeAutospacing="1"/>
    </w:pPr>
    <w:rPr>
      <w:rFonts w:ascii="Times New Roman" w:cs="Times New Roman" w:hAnsi="Times New Roman"/>
      <w:sz w:val="24"/>
      <w:szCs w:val="24"/>
      <w:lang w:eastAsia="en-IN" w:val="en-IN"/>
    </w:rPr>
  </w:style>
  <w:style w:type="character" w:styleId="head-2char" w:customStyle="1">
    <w:name w:val="head-2char"/>
    <w:rsid w:val="008068A5"/>
  </w:style>
  <w:style w:type="numbering" w:styleId="NoList2" w:customStyle="1">
    <w:name w:val="No List2"/>
    <w:next w:val="NoList"/>
    <w:uiPriority w:val="99"/>
    <w:semiHidden w:val="1"/>
    <w:unhideWhenUsed w:val="1"/>
    <w:rsid w:val="008068A5"/>
  </w:style>
  <w:style w:type="paragraph" w:styleId="SUB-HEAD" w:customStyle="1">
    <w:name w:val="SUB-HEAD"/>
    <w:basedOn w:val="Normal"/>
    <w:rsid w:val="008068A5"/>
    <w:pPr>
      <w:suppressAutoHyphens w:val="1"/>
      <w:ind w:left="720" w:hanging="720"/>
      <w:jc w:val="both"/>
    </w:pPr>
    <w:rPr>
      <w:rFonts w:ascii="Arial" w:cs="Times New Roman" w:eastAsia="Times New Roman" w:hAnsi="Arial"/>
      <w:b w:val="1"/>
      <w:lang w:eastAsia="ar-SA"/>
    </w:rPr>
  </w:style>
  <w:style w:type="paragraph" w:styleId="sub-head0" w:customStyle="1">
    <w:name w:val="sub-head"/>
    <w:basedOn w:val="Heading9"/>
    <w:rsid w:val="008068A5"/>
    <w:pPr>
      <w:keepNext w:val="1"/>
      <w:widowControl w:val="1"/>
      <w:numPr>
        <w:ilvl w:val="0"/>
        <w:numId w:val="0"/>
      </w:numPr>
      <w:suppressAutoHyphens w:val="1"/>
      <w:overflowPunct w:val="1"/>
      <w:autoSpaceDE w:val="1"/>
      <w:autoSpaceDN w:val="1"/>
      <w:adjustRightInd w:val="1"/>
      <w:spacing w:after="0" w:before="0"/>
      <w:jc w:val="both"/>
      <w:textAlignment w:val="auto"/>
      <w:outlineLvl w:val="9"/>
    </w:pPr>
    <w:rPr>
      <w:rFonts w:ascii="Garamond" w:hAnsi="Garamond"/>
      <w:b w:val="1"/>
      <w:szCs w:val="24"/>
      <w:lang w:eastAsia="ar-SA"/>
    </w:rPr>
  </w:style>
  <w:style w:type="paragraph" w:styleId="Textenormal" w:customStyle="1">
    <w:name w:val="Texte normal"/>
    <w:basedOn w:val="Normal"/>
    <w:rsid w:val="008068A5"/>
    <w:pPr>
      <w:widowControl w:val="0"/>
      <w:suppressAutoHyphens w:val="1"/>
      <w:ind w:left="1134"/>
    </w:pPr>
    <w:rPr>
      <w:rFonts w:ascii="Arial" w:eastAsia="Arial" w:hAnsi="Arial"/>
      <w:color w:val="000000"/>
      <w:sz w:val="18"/>
      <w:szCs w:val="18"/>
      <w:lang w:eastAsia="ar-SA" w:val="fr-FR"/>
    </w:rPr>
  </w:style>
  <w:style w:type="paragraph" w:styleId="texte" w:customStyle="1">
    <w:name w:val="texte"/>
    <w:rsid w:val="008068A5"/>
    <w:pPr>
      <w:suppressAutoHyphens w:val="1"/>
      <w:spacing w:after="1" w:before="1" w:line="240" w:lineRule="auto"/>
      <w:ind w:left="1" w:right="1" w:firstLine="1"/>
    </w:pPr>
    <w:rPr>
      <w:rFonts w:ascii="Helvetica" w:cs="Helvetica" w:eastAsia="Arial" w:hAnsi="Helvetica"/>
      <w:color w:val="000000"/>
      <w:sz w:val="18"/>
      <w:szCs w:val="18"/>
      <w:lang w:eastAsia="ar-SA" w:val="fr-FR"/>
    </w:rPr>
  </w:style>
  <w:style w:type="paragraph" w:styleId="A-Arial9Normal" w:customStyle="1">
    <w:name w:val="A- Arial.9 Normal"/>
    <w:rsid w:val="008068A5"/>
    <w:pPr>
      <w:suppressAutoHyphens w:val="1"/>
      <w:spacing w:after="1" w:before="1" w:line="220" w:lineRule="exact"/>
      <w:ind w:left="3572"/>
    </w:pPr>
    <w:rPr>
      <w:rFonts w:ascii="Arial" w:cs="Arial" w:eastAsia="Arial" w:hAnsi="Arial"/>
      <w:color w:val="000000"/>
      <w:sz w:val="18"/>
      <w:szCs w:val="18"/>
      <w:lang w:eastAsia="ar-SA" w:val="fr-FR"/>
    </w:rPr>
  </w:style>
  <w:style w:type="paragraph" w:styleId="CommentText">
    <w:name w:val="annotation text"/>
    <w:basedOn w:val="Normal"/>
    <w:link w:val="CommentTextChar"/>
    <w:uiPriority w:val="99"/>
    <w:rsid w:val="008068A5"/>
    <w:rPr>
      <w:rFonts w:ascii="Times New Roman" w:cs="Times New Roman" w:eastAsia="Times New Roman" w:hAnsi="Times New Roman"/>
    </w:rPr>
  </w:style>
  <w:style w:type="character" w:styleId="CommentTextChar" w:customStyle="1">
    <w:name w:val="Comment Text Char"/>
    <w:basedOn w:val="DefaultParagraphFont"/>
    <w:link w:val="CommentText"/>
    <w:uiPriority w:val="99"/>
    <w:rsid w:val="008068A5"/>
    <w:rPr>
      <w:rFonts w:ascii="Times New Roman" w:cs="Times New Roman" w:eastAsia="Times New Roman" w:hAnsi="Times New Roman"/>
      <w:sz w:val="20"/>
      <w:szCs w:val="20"/>
    </w:rPr>
  </w:style>
  <w:style w:type="paragraph" w:styleId="WW-Caption" w:customStyle="1">
    <w:name w:val="WW-Caption"/>
    <w:basedOn w:val="Normal"/>
    <w:rsid w:val="008068A5"/>
    <w:pPr>
      <w:widowControl w:val="0"/>
      <w:suppressLineNumbers w:val="1"/>
      <w:suppressAutoHyphens w:val="1"/>
      <w:spacing w:after="120" w:before="120"/>
    </w:pPr>
    <w:rPr>
      <w:rFonts w:ascii="Times New Roman" w:cs="Tahoma" w:eastAsia="Times New Roman" w:hAnsi="Times New Roman"/>
      <w:b w:val="1"/>
      <w:iCs w:val="1"/>
      <w:sz w:val="24"/>
      <w:szCs w:val="24"/>
      <w:lang w:eastAsia="ar-SA"/>
    </w:rPr>
  </w:style>
  <w:style w:type="paragraph" w:styleId="ColorfulList-Accent11" w:customStyle="1">
    <w:name w:val="Colorful List - Accent 11"/>
    <w:basedOn w:val="Normal"/>
    <w:link w:val="ColorfulList-Accent1Char"/>
    <w:uiPriority w:val="34"/>
    <w:qFormat w:val="1"/>
    <w:rsid w:val="008068A5"/>
    <w:pPr>
      <w:spacing w:after="200" w:line="276" w:lineRule="auto"/>
      <w:ind w:left="720"/>
      <w:contextualSpacing w:val="1"/>
    </w:pPr>
    <w:rPr>
      <w:rFonts w:cs="Times New Roman" w:eastAsia="Times New Roman"/>
      <w:sz w:val="22"/>
      <w:szCs w:val="22"/>
      <w:lang w:eastAsia="en-IN" w:val="en-IN"/>
    </w:rPr>
  </w:style>
  <w:style w:type="character" w:styleId="ColorfulList-Accent1Char" w:customStyle="1">
    <w:name w:val="Colorful List - Accent 1 Char"/>
    <w:link w:val="ColorfulList-Accent11"/>
    <w:uiPriority w:val="34"/>
    <w:rsid w:val="008068A5"/>
    <w:rPr>
      <w:rFonts w:ascii="Calibri" w:cs="Times New Roman" w:eastAsia="Times New Roman" w:hAnsi="Calibri"/>
      <w:lang w:eastAsia="en-IN" w:val="en-IN"/>
    </w:rPr>
  </w:style>
  <w:style w:type="paragraph" w:styleId="Caption">
    <w:name w:val="caption"/>
    <w:basedOn w:val="Normal"/>
    <w:next w:val="Normal"/>
    <w:qFormat w:val="1"/>
    <w:rsid w:val="008068A5"/>
    <w:rPr>
      <w:rFonts w:ascii="Arial" w:cs="Times New Roman" w:eastAsia="Times New Roman" w:hAnsi="Arial"/>
      <w:b w:val="1"/>
      <w:bCs w:val="1"/>
    </w:rPr>
  </w:style>
  <w:style w:type="paragraph" w:styleId="Subtitle">
    <w:name w:val="Subtitle"/>
    <w:basedOn w:val="Normal"/>
    <w:next w:val="Normal"/>
    <w:link w:val="SubtitleChar"/>
    <w:qFormat w:val="1"/>
    <w:rsid w:val="00873156"/>
    <w:pPr>
      <w:spacing w:after="600" w:line="276" w:lineRule="auto"/>
    </w:pPr>
    <w:rPr>
      <w:rFonts w:ascii="Cambria" w:cs="Mangal" w:eastAsia="Times New Roman" w:hAnsi="Cambria"/>
      <w:i w:val="1"/>
      <w:iCs w:val="1"/>
      <w:spacing w:val="13"/>
      <w:sz w:val="24"/>
      <w:szCs w:val="24"/>
      <w:lang w:bidi="en-US"/>
    </w:rPr>
  </w:style>
  <w:style w:type="character" w:styleId="SubtitleChar" w:customStyle="1">
    <w:name w:val="Subtitle Char"/>
    <w:basedOn w:val="DefaultParagraphFont"/>
    <w:link w:val="Subtitle"/>
    <w:rsid w:val="00873156"/>
    <w:rPr>
      <w:rFonts w:ascii="Cambria" w:cs="Mangal" w:eastAsia="Times New Roman" w:hAnsi="Cambria"/>
      <w:i w:val="1"/>
      <w:iCs w:val="1"/>
      <w:spacing w:val="13"/>
      <w:sz w:val="24"/>
      <w:szCs w:val="24"/>
      <w:lang w:bidi="en-US"/>
    </w:rPr>
  </w:style>
  <w:style w:type="character" w:styleId="Strong">
    <w:name w:val="Strong"/>
    <w:qFormat w:val="1"/>
    <w:rsid w:val="00873156"/>
    <w:rPr>
      <w:b w:val="1"/>
      <w:bCs w:val="1"/>
    </w:rPr>
  </w:style>
  <w:style w:type="character" w:styleId="Emphasis">
    <w:name w:val="Emphasis"/>
    <w:uiPriority w:val="20"/>
    <w:qFormat w:val="1"/>
    <w:rsid w:val="00873156"/>
    <w:rPr>
      <w:b w:val="1"/>
      <w:bCs w:val="1"/>
      <w:i w:val="1"/>
      <w:iCs w:val="1"/>
      <w:spacing w:val="10"/>
      <w:bdr w:color="auto" w:space="0" w:sz="0" w:val="none"/>
      <w:shd w:color="auto" w:fill="auto" w:val="clear"/>
    </w:rPr>
  </w:style>
  <w:style w:type="paragraph" w:styleId="Quote">
    <w:name w:val="Quote"/>
    <w:basedOn w:val="Normal"/>
    <w:next w:val="Normal"/>
    <w:link w:val="QuoteChar"/>
    <w:uiPriority w:val="29"/>
    <w:qFormat w:val="1"/>
    <w:rsid w:val="00873156"/>
    <w:pPr>
      <w:spacing w:before="200" w:line="276" w:lineRule="auto"/>
      <w:ind w:left="360" w:right="360"/>
    </w:pPr>
    <w:rPr>
      <w:rFonts w:cs="Mangal" w:eastAsia="Times New Roman"/>
      <w:i w:val="1"/>
      <w:iCs w:val="1"/>
      <w:sz w:val="22"/>
      <w:szCs w:val="22"/>
      <w:lang w:bidi="en-US"/>
    </w:rPr>
  </w:style>
  <w:style w:type="character" w:styleId="QuoteChar" w:customStyle="1">
    <w:name w:val="Quote Char"/>
    <w:basedOn w:val="DefaultParagraphFont"/>
    <w:link w:val="Quote"/>
    <w:uiPriority w:val="29"/>
    <w:rsid w:val="00873156"/>
    <w:rPr>
      <w:rFonts w:ascii="Calibri" w:cs="Mangal" w:eastAsia="Times New Roman" w:hAnsi="Calibri"/>
      <w:i w:val="1"/>
      <w:iCs w:val="1"/>
      <w:lang w:bidi="en-US"/>
    </w:rPr>
  </w:style>
  <w:style w:type="paragraph" w:styleId="IntenseQuote">
    <w:name w:val="Intense Quote"/>
    <w:basedOn w:val="Normal"/>
    <w:next w:val="Normal"/>
    <w:link w:val="IntenseQuoteChar"/>
    <w:uiPriority w:val="30"/>
    <w:qFormat w:val="1"/>
    <w:rsid w:val="00873156"/>
    <w:pPr>
      <w:pBdr>
        <w:bottom w:color="auto" w:space="1" w:sz="4" w:val="single"/>
      </w:pBdr>
      <w:spacing w:after="280" w:before="200" w:line="276" w:lineRule="auto"/>
      <w:ind w:left="1008" w:right="1152"/>
      <w:jc w:val="both"/>
    </w:pPr>
    <w:rPr>
      <w:rFonts w:cs="Mangal" w:eastAsia="Times New Roman"/>
      <w:b w:val="1"/>
      <w:bCs w:val="1"/>
      <w:i w:val="1"/>
      <w:iCs w:val="1"/>
      <w:sz w:val="22"/>
      <w:szCs w:val="22"/>
      <w:lang w:bidi="en-US"/>
    </w:rPr>
  </w:style>
  <w:style w:type="character" w:styleId="IntenseQuoteChar" w:customStyle="1">
    <w:name w:val="Intense Quote Char"/>
    <w:basedOn w:val="DefaultParagraphFont"/>
    <w:link w:val="IntenseQuote"/>
    <w:uiPriority w:val="30"/>
    <w:rsid w:val="00873156"/>
    <w:rPr>
      <w:rFonts w:ascii="Calibri" w:cs="Mangal" w:eastAsia="Times New Roman" w:hAnsi="Calibri"/>
      <w:b w:val="1"/>
      <w:bCs w:val="1"/>
      <w:i w:val="1"/>
      <w:iCs w:val="1"/>
      <w:lang w:bidi="en-US"/>
    </w:rPr>
  </w:style>
  <w:style w:type="character" w:styleId="SubtleEmphasis">
    <w:name w:val="Subtle Emphasis"/>
    <w:uiPriority w:val="19"/>
    <w:qFormat w:val="1"/>
    <w:rsid w:val="00873156"/>
    <w:rPr>
      <w:i w:val="1"/>
      <w:iCs w:val="1"/>
    </w:rPr>
  </w:style>
  <w:style w:type="character" w:styleId="IntenseEmphasis">
    <w:name w:val="Intense Emphasis"/>
    <w:uiPriority w:val="21"/>
    <w:qFormat w:val="1"/>
    <w:rsid w:val="00873156"/>
    <w:rPr>
      <w:b w:val="1"/>
      <w:bCs w:val="1"/>
    </w:rPr>
  </w:style>
  <w:style w:type="character" w:styleId="SubtleReference">
    <w:name w:val="Subtle Reference"/>
    <w:uiPriority w:val="31"/>
    <w:qFormat w:val="1"/>
    <w:rsid w:val="00873156"/>
    <w:rPr>
      <w:smallCaps w:val="1"/>
    </w:rPr>
  </w:style>
  <w:style w:type="character" w:styleId="IntenseReference">
    <w:name w:val="Intense Reference"/>
    <w:uiPriority w:val="32"/>
    <w:qFormat w:val="1"/>
    <w:rsid w:val="00873156"/>
    <w:rPr>
      <w:smallCaps w:val="1"/>
      <w:spacing w:val="5"/>
      <w:u w:val="single"/>
    </w:rPr>
  </w:style>
  <w:style w:type="paragraph" w:styleId="TOCHeading">
    <w:name w:val="TOC Heading"/>
    <w:basedOn w:val="Heading1"/>
    <w:next w:val="Normal"/>
    <w:uiPriority w:val="39"/>
    <w:unhideWhenUsed w:val="1"/>
    <w:qFormat w:val="1"/>
    <w:rsid w:val="00873156"/>
    <w:pPr>
      <w:keepNext w:val="0"/>
      <w:widowControl w:val="1"/>
      <w:numPr>
        <w:numId w:val="0"/>
      </w:numPr>
      <w:overflowPunct w:val="1"/>
      <w:autoSpaceDE w:val="1"/>
      <w:autoSpaceDN w:val="1"/>
      <w:adjustRightInd w:val="1"/>
      <w:spacing w:after="0" w:before="480" w:line="276" w:lineRule="auto"/>
      <w:contextualSpacing w:val="1"/>
      <w:textAlignment w:val="auto"/>
      <w:outlineLvl w:val="9"/>
    </w:pPr>
    <w:rPr>
      <w:rFonts w:ascii="Cambria" w:cs="Mangal" w:hAnsi="Cambria"/>
      <w:b w:val="1"/>
      <w:bCs w:val="1"/>
      <w:kern w:val="0"/>
      <w:sz w:val="28"/>
      <w:szCs w:val="28"/>
      <w:lang w:bidi="en-US" w:eastAsia="en-US"/>
    </w:rPr>
  </w:style>
  <w:style w:type="paragraph" w:styleId="TOC1">
    <w:name w:val="toc 1"/>
    <w:basedOn w:val="Normal"/>
    <w:next w:val="Normal"/>
    <w:autoRedefine w:val="1"/>
    <w:unhideWhenUsed w:val="1"/>
    <w:qFormat w:val="1"/>
    <w:rsid w:val="00873156"/>
    <w:pPr>
      <w:tabs>
        <w:tab w:val="left" w:pos="440"/>
        <w:tab w:val="right" w:leader="dot" w:pos="9017"/>
      </w:tabs>
      <w:spacing w:after="200" w:line="276" w:lineRule="auto"/>
    </w:pPr>
    <w:rPr>
      <w:rFonts w:cs="Mangal" w:eastAsia="Times New Roman"/>
      <w:sz w:val="22"/>
      <w:szCs w:val="22"/>
      <w:lang w:bidi="en-US"/>
    </w:rPr>
  </w:style>
  <w:style w:type="character" w:styleId="PageNumber">
    <w:name w:val="page number"/>
    <w:basedOn w:val="DefaultParagraphFont"/>
    <w:rsid w:val="00873156"/>
  </w:style>
  <w:style w:type="paragraph" w:styleId="BodyTextIndent">
    <w:name w:val="Body Text Indent"/>
    <w:basedOn w:val="Normal"/>
    <w:link w:val="BodyTextIndentChar"/>
    <w:rsid w:val="00873156"/>
    <w:pPr>
      <w:ind w:left="720" w:hanging="720"/>
      <w:jc w:val="both"/>
    </w:pPr>
    <w:rPr>
      <w:rFonts w:ascii="Arial" w:cs="Times New Roman" w:eastAsia="Times New Roman" w:hAnsi="Arial"/>
      <w:sz w:val="22"/>
    </w:rPr>
  </w:style>
  <w:style w:type="character" w:styleId="BodyTextIndentChar" w:customStyle="1">
    <w:name w:val="Body Text Indent Char"/>
    <w:basedOn w:val="DefaultParagraphFont"/>
    <w:link w:val="BodyTextIndent"/>
    <w:rsid w:val="00873156"/>
    <w:rPr>
      <w:rFonts w:ascii="Arial" w:cs="Times New Roman" w:eastAsia="Times New Roman" w:hAnsi="Arial"/>
      <w:szCs w:val="20"/>
    </w:rPr>
  </w:style>
  <w:style w:type="paragraph" w:styleId="BodyTextIndent2">
    <w:name w:val="Body Text Indent 2"/>
    <w:basedOn w:val="Normal"/>
    <w:link w:val="BodyTextIndent2Char"/>
    <w:rsid w:val="00873156"/>
    <w:pPr>
      <w:ind w:left="720" w:hanging="720"/>
    </w:pPr>
    <w:rPr>
      <w:rFonts w:ascii="Arial" w:cs="Times New Roman" w:eastAsia="Times New Roman" w:hAnsi="Arial"/>
      <w:sz w:val="22"/>
    </w:rPr>
  </w:style>
  <w:style w:type="character" w:styleId="BodyTextIndent2Char" w:customStyle="1">
    <w:name w:val="Body Text Indent 2 Char"/>
    <w:basedOn w:val="DefaultParagraphFont"/>
    <w:link w:val="BodyTextIndent2"/>
    <w:rsid w:val="00873156"/>
    <w:rPr>
      <w:rFonts w:ascii="Arial" w:cs="Times New Roman" w:eastAsia="Times New Roman" w:hAnsi="Arial"/>
      <w:szCs w:val="20"/>
    </w:rPr>
  </w:style>
  <w:style w:type="paragraph" w:styleId="BodyTextIndent3">
    <w:name w:val="Body Text Indent 3"/>
    <w:basedOn w:val="Normal"/>
    <w:link w:val="BodyTextIndent3Char"/>
    <w:rsid w:val="00873156"/>
    <w:pPr>
      <w:ind w:left="2160" w:hanging="1260"/>
      <w:jc w:val="both"/>
    </w:pPr>
    <w:rPr>
      <w:rFonts w:ascii="Arial" w:cs="Times New Roman" w:eastAsia="Times New Roman" w:hAnsi="Arial"/>
      <w:sz w:val="22"/>
    </w:rPr>
  </w:style>
  <w:style w:type="character" w:styleId="BodyTextIndent3Char" w:customStyle="1">
    <w:name w:val="Body Text Indent 3 Char"/>
    <w:basedOn w:val="DefaultParagraphFont"/>
    <w:link w:val="BodyTextIndent3"/>
    <w:rsid w:val="00873156"/>
    <w:rPr>
      <w:rFonts w:ascii="Arial" w:cs="Times New Roman" w:eastAsia="Times New Roman" w:hAnsi="Arial"/>
      <w:szCs w:val="20"/>
    </w:rPr>
  </w:style>
  <w:style w:type="paragraph" w:styleId="BlockText">
    <w:name w:val="Block Text"/>
    <w:basedOn w:val="Normal"/>
    <w:rsid w:val="00873156"/>
    <w:pPr>
      <w:tabs>
        <w:tab w:val="left" w:pos="450"/>
      </w:tabs>
      <w:ind w:left="720" w:right="432" w:hanging="720"/>
    </w:pPr>
    <w:rPr>
      <w:rFonts w:ascii="Arial" w:cs="Times New Roman" w:eastAsia="Times New Roman" w:hAnsi="Arial"/>
      <w:spacing w:val="-5"/>
    </w:rPr>
  </w:style>
  <w:style w:type="paragraph" w:styleId="HeadingBase" w:customStyle="1">
    <w:name w:val="Heading Base"/>
    <w:basedOn w:val="BodyText"/>
    <w:next w:val="BodyText"/>
    <w:rsid w:val="00873156"/>
  </w:style>
  <w:style w:type="paragraph" w:styleId="BodyTextKeep" w:customStyle="1">
    <w:name w:val="Body Text Keep"/>
    <w:basedOn w:val="BodyText"/>
    <w:rsid w:val="00873156"/>
  </w:style>
  <w:style w:type="paragraph" w:styleId="BodyText2">
    <w:name w:val="Body Text 2"/>
    <w:basedOn w:val="Normal"/>
    <w:link w:val="BodyText2Char"/>
    <w:rsid w:val="00873156"/>
    <w:pPr>
      <w:jc w:val="both"/>
    </w:pPr>
    <w:rPr>
      <w:rFonts w:ascii="Arial" w:cs="Times New Roman" w:eastAsia="Times New Roman" w:hAnsi="Arial"/>
      <w:sz w:val="22"/>
    </w:rPr>
  </w:style>
  <w:style w:type="character" w:styleId="BodyText2Char" w:customStyle="1">
    <w:name w:val="Body Text 2 Char"/>
    <w:basedOn w:val="DefaultParagraphFont"/>
    <w:link w:val="BodyText2"/>
    <w:rsid w:val="00873156"/>
    <w:rPr>
      <w:rFonts w:ascii="Arial" w:cs="Times New Roman" w:eastAsia="Times New Roman" w:hAnsi="Arial"/>
      <w:szCs w:val="20"/>
    </w:rPr>
  </w:style>
  <w:style w:type="paragraph" w:styleId="DocumentMap">
    <w:name w:val="Document Map"/>
    <w:basedOn w:val="Normal"/>
    <w:link w:val="DocumentMapChar"/>
    <w:rsid w:val="00873156"/>
    <w:pPr>
      <w:shd w:color="auto" w:fill="000080" w:val="clear"/>
    </w:pPr>
    <w:rPr>
      <w:rFonts w:ascii="Tahoma" w:cs="Times New Roman" w:eastAsia="Times New Roman" w:hAnsi="Tahoma"/>
    </w:rPr>
  </w:style>
  <w:style w:type="character" w:styleId="DocumentMapChar" w:customStyle="1">
    <w:name w:val="Document Map Char"/>
    <w:basedOn w:val="DefaultParagraphFont"/>
    <w:link w:val="DocumentMap"/>
    <w:rsid w:val="00873156"/>
    <w:rPr>
      <w:rFonts w:ascii="Tahoma" w:cs="Times New Roman" w:eastAsia="Times New Roman" w:hAnsi="Tahoma"/>
      <w:sz w:val="20"/>
      <w:szCs w:val="20"/>
      <w:shd w:color="auto" w:fill="000080" w:val="clear"/>
    </w:rPr>
  </w:style>
  <w:style w:type="paragraph" w:styleId="AttentionLine" w:customStyle="1">
    <w:name w:val="Attention Line"/>
    <w:basedOn w:val="BodyText"/>
    <w:rsid w:val="00873156"/>
    <w:pPr>
      <w:numPr>
        <w:numId w:val="47"/>
      </w:numPr>
      <w:tabs>
        <w:tab w:val="clear" w:pos="360"/>
      </w:tabs>
      <w:ind w:left="720" w:firstLine="0"/>
    </w:pPr>
  </w:style>
  <w:style w:type="paragraph" w:styleId="ListBullet">
    <w:name w:val="List Bullet"/>
    <w:basedOn w:val="Normal"/>
    <w:rsid w:val="00873156"/>
    <w:pPr>
      <w:tabs>
        <w:tab w:val="num" w:pos="360"/>
      </w:tabs>
      <w:ind w:left="360" w:hanging="360"/>
    </w:pPr>
    <w:rPr>
      <w:rFonts w:ascii="Arial" w:cs="Times New Roman" w:eastAsia="Times New Roman" w:hAnsi="Arial"/>
      <w:sz w:val="22"/>
    </w:rPr>
  </w:style>
  <w:style w:type="paragraph" w:styleId="List">
    <w:name w:val="List"/>
    <w:basedOn w:val="Normal"/>
    <w:rsid w:val="00873156"/>
    <w:pPr>
      <w:ind w:left="360" w:hanging="360"/>
    </w:pPr>
    <w:rPr>
      <w:rFonts w:ascii="Arial" w:cs="Times New Roman" w:eastAsia="Times New Roman" w:hAnsi="Arial"/>
      <w:sz w:val="22"/>
    </w:rPr>
  </w:style>
  <w:style w:type="paragraph" w:styleId="List2">
    <w:name w:val="List 2"/>
    <w:basedOn w:val="Normal"/>
    <w:uiPriority w:val="99"/>
    <w:rsid w:val="00873156"/>
    <w:pPr>
      <w:ind w:left="720" w:hanging="360"/>
    </w:pPr>
    <w:rPr>
      <w:rFonts w:ascii="Arial" w:cs="Times New Roman" w:eastAsia="Times New Roman" w:hAnsi="Arial"/>
      <w:sz w:val="22"/>
    </w:rPr>
  </w:style>
  <w:style w:type="paragraph" w:styleId="List3">
    <w:name w:val="List 3"/>
    <w:basedOn w:val="Normal"/>
    <w:rsid w:val="00873156"/>
    <w:pPr>
      <w:ind w:left="1080" w:hanging="360"/>
    </w:pPr>
    <w:rPr>
      <w:rFonts w:ascii="Arial" w:cs="Times New Roman" w:eastAsia="Times New Roman" w:hAnsi="Arial"/>
      <w:sz w:val="22"/>
    </w:rPr>
  </w:style>
  <w:style w:type="paragraph" w:styleId="List4">
    <w:name w:val="List 4"/>
    <w:basedOn w:val="Normal"/>
    <w:rsid w:val="00873156"/>
    <w:pPr>
      <w:ind w:left="1440" w:hanging="360"/>
    </w:pPr>
    <w:rPr>
      <w:rFonts w:ascii="Arial" w:cs="Times New Roman" w:eastAsia="Times New Roman" w:hAnsi="Arial"/>
      <w:sz w:val="22"/>
    </w:rPr>
  </w:style>
  <w:style w:type="paragraph" w:styleId="List5">
    <w:name w:val="List 5"/>
    <w:basedOn w:val="Normal"/>
    <w:rsid w:val="00873156"/>
    <w:pPr>
      <w:ind w:left="1800" w:hanging="360"/>
    </w:pPr>
    <w:rPr>
      <w:rFonts w:ascii="Arial" w:cs="Times New Roman" w:eastAsia="Times New Roman" w:hAnsi="Arial"/>
      <w:sz w:val="22"/>
    </w:rPr>
  </w:style>
  <w:style w:type="paragraph" w:styleId="ListContinue4">
    <w:name w:val="List Continue 4"/>
    <w:basedOn w:val="Normal"/>
    <w:rsid w:val="00873156"/>
    <w:pPr>
      <w:spacing w:after="120"/>
      <w:ind w:left="1440"/>
    </w:pPr>
    <w:rPr>
      <w:rFonts w:ascii="Arial" w:cs="Times New Roman" w:eastAsia="Times New Roman" w:hAnsi="Arial"/>
      <w:sz w:val="22"/>
    </w:rPr>
  </w:style>
  <w:style w:type="paragraph" w:styleId="BodyTextFirstIndent2">
    <w:name w:val="Body Text First Indent 2"/>
    <w:basedOn w:val="BodyTextIndent"/>
    <w:link w:val="BodyTextFirstIndent2Char"/>
    <w:rsid w:val="00873156"/>
    <w:pPr>
      <w:spacing w:after="120"/>
      <w:ind w:left="360" w:firstLine="210"/>
      <w:jc w:val="left"/>
    </w:pPr>
  </w:style>
  <w:style w:type="character" w:styleId="BodyTextFirstIndent2Char" w:customStyle="1">
    <w:name w:val="Body Text First Indent 2 Char"/>
    <w:basedOn w:val="BodyTextIndentChar"/>
    <w:link w:val="BodyTextFirstIndent2"/>
    <w:rsid w:val="00873156"/>
    <w:rPr>
      <w:rFonts w:ascii="Arial" w:cs="Times New Roman" w:eastAsia="Times New Roman" w:hAnsi="Arial"/>
      <w:szCs w:val="20"/>
    </w:rPr>
  </w:style>
  <w:style w:type="character" w:styleId="WW8Num158z2" w:customStyle="1">
    <w:name w:val="WW8Num158z2"/>
    <w:rsid w:val="00873156"/>
    <w:rPr>
      <w:rFonts w:ascii="Wingdings" w:hAnsi="Wingdings"/>
    </w:rPr>
  </w:style>
  <w:style w:type="character" w:styleId="HEAD-2Char0" w:customStyle="1">
    <w:name w:val="HEAD-2 Char"/>
    <w:rsid w:val="00873156"/>
    <w:rPr>
      <w:rFonts w:ascii="Garamond" w:hAnsi="Garamond"/>
      <w:b w:val="1"/>
      <w:sz w:val="22"/>
    </w:rPr>
  </w:style>
  <w:style w:type="character" w:styleId="CommentSubjectChar" w:customStyle="1">
    <w:name w:val="Comment Subject Char"/>
    <w:basedOn w:val="CommentTextChar"/>
    <w:rsid w:val="00873156"/>
    <w:rPr>
      <w:rFonts w:ascii="Times New Roman" w:cs="Times New Roman" w:eastAsia="Times New Roman" w:hAnsi="Times New Roman"/>
      <w:sz w:val="20"/>
      <w:szCs w:val="20"/>
      <w:lang w:bidi="ar-SA" w:eastAsia="ar-SA"/>
    </w:rPr>
  </w:style>
  <w:style w:type="character" w:styleId="tw4winPopup" w:customStyle="1">
    <w:name w:val="tw4winPopup"/>
    <w:rsid w:val="00873156"/>
    <w:rPr>
      <w:rFonts w:ascii="Courier New" w:hAnsi="Courier New"/>
      <w:color w:val="008000"/>
      <w:lang w:val="en-US"/>
    </w:rPr>
  </w:style>
  <w:style w:type="character" w:styleId="PlainTextChar1" w:customStyle="1">
    <w:name w:val="Plain Text Char1"/>
    <w:basedOn w:val="DefaultParagraphFont"/>
    <w:rsid w:val="00873156"/>
    <w:rPr>
      <w:rFonts w:ascii="Courier New" w:cs="Courier New" w:hAnsi="Courier New"/>
      <w:lang w:eastAsia="ar-SA"/>
    </w:rPr>
  </w:style>
  <w:style w:type="paragraph" w:styleId="HTMLPreformatted">
    <w:name w:val="HTML Preformatted"/>
    <w:basedOn w:val="Normal"/>
    <w:link w:val="HTMLPreformattedChar"/>
    <w:rsid w:val="0087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1"/>
    </w:pPr>
    <w:rPr>
      <w:rFonts w:ascii="Courier New" w:cs="Times New Roman" w:eastAsia="Times New Roman" w:hAnsi="Courier New"/>
      <w:lang w:eastAsia="ar-SA"/>
    </w:rPr>
  </w:style>
  <w:style w:type="character" w:styleId="HTMLPreformattedChar" w:customStyle="1">
    <w:name w:val="HTML Preformatted Char"/>
    <w:basedOn w:val="DefaultParagraphFont"/>
    <w:link w:val="HTMLPreformatted"/>
    <w:rsid w:val="00873156"/>
    <w:rPr>
      <w:rFonts w:ascii="Courier New" w:cs="Times New Roman" w:eastAsia="Times New Roman" w:hAnsi="Courier New"/>
      <w:sz w:val="20"/>
      <w:szCs w:val="20"/>
      <w:lang w:eastAsia="ar-SA"/>
    </w:rPr>
  </w:style>
  <w:style w:type="paragraph" w:styleId="Hdg3" w:customStyle="1">
    <w:name w:val="Hdg3"/>
    <w:basedOn w:val="Normal"/>
    <w:next w:val="Normal"/>
    <w:rsid w:val="00873156"/>
    <w:pPr>
      <w:suppressAutoHyphens w:val="1"/>
      <w:spacing w:after="120" w:before="180"/>
      <w:jc w:val="both"/>
    </w:pPr>
    <w:rPr>
      <w:rFonts w:ascii="Arial" w:cs="Times New Roman" w:eastAsia="Times New Roman" w:hAnsi="Arial"/>
      <w:sz w:val="22"/>
      <w:lang w:eastAsia="ar-SA"/>
    </w:rPr>
  </w:style>
  <w:style w:type="character" w:styleId="CommentTextChar1" w:customStyle="1">
    <w:name w:val="Comment Text Char1"/>
    <w:basedOn w:val="DefaultParagraphFont"/>
    <w:rsid w:val="00873156"/>
    <w:rPr>
      <w:rFonts w:ascii="Times New Roman" w:cs="Times New Roman" w:hAnsi="Times New Roman"/>
      <w:lang w:eastAsia="ar-SA"/>
    </w:rPr>
  </w:style>
  <w:style w:type="character" w:styleId="CommentTextChar2" w:customStyle="1">
    <w:name w:val="Comment Text Char2"/>
    <w:basedOn w:val="DefaultParagraphFont"/>
    <w:uiPriority w:val="99"/>
    <w:semiHidden w:val="1"/>
    <w:rsid w:val="00873156"/>
    <w:rPr>
      <w:sz w:val="20"/>
      <w:szCs w:val="20"/>
    </w:rPr>
  </w:style>
  <w:style w:type="character" w:styleId="EndnoteTextChar" w:customStyle="1">
    <w:name w:val="Endnote Text Char"/>
    <w:basedOn w:val="DefaultParagraphFont"/>
    <w:link w:val="EndnoteText"/>
    <w:rsid w:val="00873156"/>
    <w:rPr>
      <w:rFonts w:ascii="Arial" w:cs="Times New Roman" w:hAnsi="Arial"/>
      <w:lang w:eastAsia="ar-SA" w:val="fr-FR"/>
    </w:rPr>
  </w:style>
  <w:style w:type="paragraph" w:styleId="EndnoteText">
    <w:name w:val="endnote text"/>
    <w:basedOn w:val="Normal"/>
    <w:link w:val="EndnoteTextChar"/>
    <w:rsid w:val="00873156"/>
    <w:pPr>
      <w:tabs>
        <w:tab w:val="left" w:pos="227"/>
      </w:tabs>
      <w:suppressAutoHyphens w:val="1"/>
      <w:spacing w:line="240" w:lineRule="exact"/>
      <w:ind w:left="226" w:hanging="226"/>
    </w:pPr>
    <w:rPr>
      <w:rFonts w:ascii="Arial" w:cs="Times New Roman" w:hAnsi="Arial" w:eastAsiaTheme="minorHAnsi"/>
      <w:sz w:val="22"/>
      <w:szCs w:val="22"/>
      <w:lang w:eastAsia="ar-SA" w:val="fr-FR"/>
    </w:rPr>
  </w:style>
  <w:style w:type="character" w:styleId="EndnoteTextChar1" w:customStyle="1">
    <w:name w:val="Endnote Text Char1"/>
    <w:basedOn w:val="DefaultParagraphFont"/>
    <w:uiPriority w:val="99"/>
    <w:semiHidden w:val="1"/>
    <w:rsid w:val="00873156"/>
    <w:rPr>
      <w:rFonts w:ascii="Calibri" w:cs="Arial" w:eastAsia="Calibri" w:hAnsi="Calibri"/>
      <w:sz w:val="20"/>
      <w:szCs w:val="20"/>
    </w:rPr>
  </w:style>
  <w:style w:type="paragraph" w:styleId="HEAD-20" w:customStyle="1">
    <w:name w:val="HEAD-2"/>
    <w:basedOn w:val="Normal"/>
    <w:rsid w:val="00873156"/>
    <w:pPr>
      <w:suppressAutoHyphens w:val="1"/>
    </w:pPr>
    <w:rPr>
      <w:rFonts w:ascii="Garamond" w:cs="Times New Roman" w:eastAsia="Times New Roman" w:hAnsi="Garamond"/>
      <w:b w:val="1"/>
      <w:sz w:val="22"/>
      <w:lang w:eastAsia="ar-SA"/>
    </w:rPr>
  </w:style>
  <w:style w:type="paragraph" w:styleId="ESCPL-2" w:customStyle="1">
    <w:name w:val="ESCPL-2"/>
    <w:basedOn w:val="Normal"/>
    <w:rsid w:val="00873156"/>
    <w:pPr>
      <w:widowControl w:val="0"/>
      <w:tabs>
        <w:tab w:val="left" w:pos="1185"/>
      </w:tabs>
      <w:suppressAutoHyphens w:val="1"/>
      <w:autoSpaceDE w:val="0"/>
      <w:ind w:left="720" w:hanging="720"/>
      <w:jc w:val="both"/>
    </w:pPr>
    <w:rPr>
      <w:rFonts w:ascii="Arial" w:eastAsia="Times New Roman" w:hAnsi="Arial"/>
      <w:b w:val="1"/>
      <w:bCs w:val="1"/>
      <w:sz w:val="24"/>
      <w:szCs w:val="24"/>
      <w:lang w:eastAsia="ar-SA"/>
    </w:rPr>
  </w:style>
  <w:style w:type="paragraph" w:styleId="Inhalt-Flietext" w:customStyle="1">
    <w:name w:val="Inhalt-Fließtext"/>
    <w:rsid w:val="00873156"/>
    <w:pPr>
      <w:widowControl w:val="0"/>
      <w:tabs>
        <w:tab w:val="left" w:pos="1531"/>
        <w:tab w:val="left" w:pos="1701"/>
        <w:tab w:val="left" w:pos="4365"/>
      </w:tabs>
      <w:suppressAutoHyphens w:val="1"/>
      <w:autoSpaceDE w:val="0"/>
      <w:spacing w:after="0" w:line="240" w:lineRule="auto"/>
    </w:pPr>
    <w:rPr>
      <w:rFonts w:ascii="Arial" w:cs="Arial" w:eastAsia="Arial" w:hAnsi="Arial"/>
      <w:sz w:val="18"/>
      <w:szCs w:val="18"/>
      <w:lang w:eastAsia="ar-SA" w:val="de-DE"/>
    </w:rPr>
  </w:style>
  <w:style w:type="paragraph" w:styleId="texte2col" w:customStyle="1">
    <w:name w:val="texte 2 col"/>
    <w:basedOn w:val="texte"/>
    <w:rsid w:val="00873156"/>
    <w:pPr>
      <w:ind w:left="0" w:right="0" w:firstLine="0"/>
    </w:pPr>
    <w:rPr>
      <w:rFonts w:ascii="Arial" w:cs="Arial" w:hAnsi="Arial"/>
    </w:rPr>
  </w:style>
  <w:style w:type="paragraph" w:styleId="Arial9" w:customStyle="1">
    <w:name w:val="Arial 9"/>
    <w:basedOn w:val="Normal"/>
    <w:rsid w:val="00873156"/>
    <w:pPr>
      <w:suppressAutoHyphens w:val="1"/>
      <w:spacing w:before="20"/>
    </w:pPr>
    <w:rPr>
      <w:rFonts w:ascii="Arial" w:eastAsia="Times New Roman" w:hAnsi="Arial"/>
      <w:sz w:val="18"/>
      <w:szCs w:val="18"/>
      <w:lang w:eastAsia="ar-SA" w:val="fr-FR"/>
    </w:rPr>
  </w:style>
  <w:style w:type="paragraph" w:styleId="Arialcorps9" w:customStyle="1">
    <w:name w:val="Arial corps 9"/>
    <w:basedOn w:val="Normal"/>
    <w:rsid w:val="00873156"/>
    <w:pPr>
      <w:suppressAutoHyphens w:val="1"/>
      <w:spacing w:after="1" w:before="1"/>
    </w:pPr>
    <w:rPr>
      <w:rFonts w:ascii="Arial" w:eastAsia="Times New Roman" w:hAnsi="Arial"/>
      <w:color w:val="000000"/>
      <w:sz w:val="18"/>
      <w:szCs w:val="18"/>
      <w:lang w:eastAsia="ar-SA" w:val="fr-FR"/>
    </w:rPr>
  </w:style>
  <w:style w:type="paragraph" w:styleId="A2-texte" w:customStyle="1">
    <w:name w:val="A2-texte"/>
    <w:basedOn w:val="Normal"/>
    <w:rsid w:val="00873156"/>
    <w:pPr>
      <w:widowControl w:val="0"/>
      <w:suppressAutoHyphens w:val="1"/>
      <w:spacing w:after="1" w:before="1"/>
      <w:ind w:left="1134"/>
    </w:pPr>
    <w:rPr>
      <w:rFonts w:ascii="Arial" w:eastAsia="Times New Roman" w:hAnsi="Arial"/>
      <w:color w:val="000000"/>
      <w:sz w:val="18"/>
      <w:szCs w:val="18"/>
      <w:lang w:eastAsia="ar-SA" w:val="fr-FR"/>
    </w:rPr>
  </w:style>
  <w:style w:type="character" w:styleId="CommentSubjectChar1" w:customStyle="1">
    <w:name w:val="Comment Subject Char1"/>
    <w:basedOn w:val="CommentTextChar1"/>
    <w:link w:val="CommentSubject"/>
    <w:rsid w:val="00873156"/>
    <w:rPr>
      <w:rFonts w:ascii="Times New Roman" w:cs="Times New Roman" w:hAnsi="Times New Roman"/>
      <w:b w:val="1"/>
      <w:bCs w:val="1"/>
      <w:lang w:eastAsia="ar-SA" w:val="fr-FR"/>
    </w:rPr>
  </w:style>
  <w:style w:type="paragraph" w:styleId="CommentSubject">
    <w:name w:val="annotation subject"/>
    <w:basedOn w:val="CommentText"/>
    <w:next w:val="CommentText"/>
    <w:link w:val="CommentSubjectChar1"/>
    <w:rsid w:val="00873156"/>
    <w:pPr>
      <w:suppressAutoHyphens w:val="1"/>
    </w:pPr>
    <w:rPr>
      <w:rFonts w:eastAsiaTheme="minorHAnsi"/>
      <w:b w:val="1"/>
      <w:bCs w:val="1"/>
      <w:sz w:val="22"/>
      <w:szCs w:val="22"/>
      <w:lang w:eastAsia="ar-SA" w:val="fr-FR"/>
    </w:rPr>
  </w:style>
  <w:style w:type="character" w:styleId="CommentSubjectChar2" w:customStyle="1">
    <w:name w:val="Comment Subject Char2"/>
    <w:basedOn w:val="CommentTextChar"/>
    <w:uiPriority w:val="99"/>
    <w:semiHidden w:val="1"/>
    <w:rsid w:val="00873156"/>
    <w:rPr>
      <w:rFonts w:ascii="Calibri" w:cs="Arial" w:eastAsia="Calibri" w:hAnsi="Calibri"/>
      <w:b w:val="1"/>
      <w:bCs w:val="1"/>
      <w:sz w:val="20"/>
      <w:szCs w:val="20"/>
    </w:rPr>
  </w:style>
  <w:style w:type="paragraph" w:styleId="SpecHeading4A" w:customStyle="1">
    <w:name w:val="Spec: Heading 4 [A.]"/>
    <w:basedOn w:val="Normal"/>
    <w:next w:val="Normal"/>
    <w:rsid w:val="00873156"/>
    <w:pPr>
      <w:tabs>
        <w:tab w:val="left" w:pos="720"/>
      </w:tabs>
      <w:suppressAutoHyphens w:val="1"/>
      <w:ind w:left="734" w:hanging="547"/>
    </w:pPr>
    <w:rPr>
      <w:rFonts w:ascii="Arial" w:cs="Times New Roman" w:eastAsia="Times New Roman" w:hAnsi="Arial"/>
      <w:sz w:val="22"/>
      <w:szCs w:val="24"/>
      <w:lang w:eastAsia="ar-SA"/>
    </w:rPr>
  </w:style>
  <w:style w:type="paragraph" w:styleId="SpecHeading51" w:customStyle="1">
    <w:name w:val="Spec: Heading 5 [1.]"/>
    <w:basedOn w:val="Normal"/>
    <w:next w:val="Normal"/>
    <w:rsid w:val="00873156"/>
    <w:pPr>
      <w:tabs>
        <w:tab w:val="left" w:pos="720"/>
      </w:tabs>
      <w:suppressAutoHyphens w:val="1"/>
      <w:ind w:left="1267" w:hanging="547"/>
    </w:pPr>
    <w:rPr>
      <w:rFonts w:ascii="Arial" w:cs="Times New Roman" w:eastAsia="Times New Roman" w:hAnsi="Arial"/>
      <w:sz w:val="22"/>
      <w:szCs w:val="24"/>
      <w:lang w:eastAsia="ar-SA"/>
    </w:rPr>
  </w:style>
  <w:style w:type="paragraph" w:styleId="SpecHeading311" w:customStyle="1">
    <w:name w:val="Spec: Heading 3 [1.1]"/>
    <w:basedOn w:val="Normal"/>
    <w:next w:val="Normal"/>
    <w:rsid w:val="00873156"/>
    <w:pPr>
      <w:tabs>
        <w:tab w:val="left" w:pos="720"/>
      </w:tabs>
      <w:suppressAutoHyphens w:val="1"/>
    </w:pPr>
    <w:rPr>
      <w:rFonts w:ascii="Arial" w:cs="Times New Roman" w:eastAsia="Times New Roman" w:hAnsi="Arial"/>
      <w:b w:val="1"/>
      <w:sz w:val="22"/>
      <w:szCs w:val="24"/>
      <w:lang w:eastAsia="ar-SA"/>
    </w:rPr>
  </w:style>
  <w:style w:type="character" w:styleId="FootnoteTextChar1" w:customStyle="1">
    <w:name w:val="Footnote Text Char1"/>
    <w:basedOn w:val="DefaultParagraphFont"/>
    <w:link w:val="FootnoteText"/>
    <w:rsid w:val="00873156"/>
    <w:rPr>
      <w:rFonts w:ascii="Arial" w:cs="Times New Roman" w:hAnsi="Arial"/>
      <w:sz w:val="18"/>
      <w:lang w:eastAsia="ar-SA"/>
    </w:rPr>
  </w:style>
  <w:style w:type="paragraph" w:styleId="FootnoteText">
    <w:name w:val="footnote text"/>
    <w:basedOn w:val="Normal"/>
    <w:link w:val="FootnoteTextChar1"/>
    <w:rsid w:val="00873156"/>
    <w:pPr>
      <w:suppressAutoHyphens w:val="1"/>
      <w:spacing w:after="120"/>
      <w:ind w:left="360" w:hanging="360"/>
    </w:pPr>
    <w:rPr>
      <w:rFonts w:ascii="Arial" w:cs="Times New Roman" w:hAnsi="Arial" w:eastAsiaTheme="minorHAnsi"/>
      <w:sz w:val="18"/>
      <w:szCs w:val="22"/>
      <w:lang w:eastAsia="ar-SA"/>
    </w:rPr>
  </w:style>
  <w:style w:type="character" w:styleId="FootnoteTextChar" w:customStyle="1">
    <w:name w:val="Footnote Text Char"/>
    <w:basedOn w:val="DefaultParagraphFont"/>
    <w:rsid w:val="00873156"/>
    <w:rPr>
      <w:rFonts w:ascii="Calibri" w:cs="Arial" w:eastAsia="Calibri" w:hAnsi="Calibri"/>
      <w:sz w:val="20"/>
      <w:szCs w:val="20"/>
    </w:rPr>
  </w:style>
  <w:style w:type="paragraph" w:styleId="BodyText3">
    <w:name w:val="Body Text 3"/>
    <w:basedOn w:val="Normal"/>
    <w:link w:val="BodyText3Char1"/>
    <w:rsid w:val="00873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1"/>
    </w:pPr>
    <w:rPr>
      <w:rFonts w:ascii="Arial" w:cs="Times New Roman" w:eastAsia="Times New Roman" w:hAnsi="Arial"/>
      <w:sz w:val="22"/>
      <w:lang w:eastAsia="ar-SA"/>
    </w:rPr>
  </w:style>
  <w:style w:type="character" w:styleId="BodyText3Char" w:customStyle="1">
    <w:name w:val="Body Text 3 Char"/>
    <w:basedOn w:val="DefaultParagraphFont"/>
    <w:uiPriority w:val="99"/>
    <w:rsid w:val="00873156"/>
    <w:rPr>
      <w:rFonts w:ascii="Calibri" w:cs="Arial" w:eastAsia="Calibri" w:hAnsi="Calibri"/>
      <w:sz w:val="16"/>
      <w:szCs w:val="16"/>
    </w:rPr>
  </w:style>
  <w:style w:type="character" w:styleId="BodyText3Char1" w:customStyle="1">
    <w:name w:val="Body Text 3 Char1"/>
    <w:basedOn w:val="DefaultParagraphFont"/>
    <w:link w:val="BodyText3"/>
    <w:rsid w:val="00873156"/>
    <w:rPr>
      <w:rFonts w:ascii="Arial" w:cs="Times New Roman" w:eastAsia="Times New Roman" w:hAnsi="Arial"/>
      <w:szCs w:val="20"/>
      <w:lang w:eastAsia="ar-SA"/>
    </w:rPr>
  </w:style>
  <w:style w:type="paragraph" w:styleId="ListContinue2">
    <w:name w:val="List Continue 2"/>
    <w:basedOn w:val="Normal"/>
    <w:rsid w:val="00873156"/>
    <w:pPr>
      <w:spacing w:after="120"/>
      <w:ind w:left="720"/>
    </w:pPr>
    <w:rPr>
      <w:rFonts w:ascii="Times New Roman" w:cs="Times New Roman" w:eastAsia="Times New Roman" w:hAnsi="Times New Roman"/>
    </w:rPr>
  </w:style>
  <w:style w:type="paragraph" w:styleId="Tablesmall" w:customStyle="1">
    <w:name w:val="Table small"/>
    <w:basedOn w:val="Normal"/>
    <w:rsid w:val="00873156"/>
    <w:pPr>
      <w:overflowPunct w:val="0"/>
      <w:autoSpaceDE w:val="0"/>
      <w:autoSpaceDN w:val="0"/>
      <w:adjustRightInd w:val="0"/>
      <w:spacing w:after="60" w:before="60"/>
      <w:jc w:val="both"/>
      <w:textAlignment w:val="baseline"/>
    </w:pPr>
    <w:rPr>
      <w:rFonts w:ascii="Times New Roman" w:cs="Times New Roman" w:eastAsia="Times New Roman" w:hAnsi="Times New Roman"/>
      <w:lang w:val="en-GB"/>
    </w:rPr>
  </w:style>
  <w:style w:type="paragraph" w:styleId="Default" w:customStyle="1">
    <w:name w:val="Default"/>
    <w:rsid w:val="00873156"/>
    <w:pPr>
      <w:autoSpaceDE w:val="0"/>
      <w:autoSpaceDN w:val="0"/>
      <w:adjustRightInd w:val="0"/>
      <w:spacing w:after="0" w:line="240" w:lineRule="auto"/>
    </w:pPr>
    <w:rPr>
      <w:rFonts w:ascii="Arial,Bold" w:cs="Times New Roman" w:eastAsia="Times New Roman" w:hAnsi="Arial,Bold"/>
      <w:sz w:val="20"/>
      <w:szCs w:val="20"/>
    </w:rPr>
  </w:style>
  <w:style w:type="paragraph" w:styleId="Spec2" w:customStyle="1">
    <w:name w:val="Spec 2"/>
    <w:basedOn w:val="Normal4"/>
    <w:next w:val="Normal"/>
    <w:rsid w:val="00873156"/>
    <w:pPr>
      <w:keepNext w:val="1"/>
      <w:tabs>
        <w:tab w:val="num" w:pos="864"/>
      </w:tabs>
      <w:ind w:left="864" w:hanging="864"/>
      <w:outlineLvl w:val="1"/>
    </w:pPr>
  </w:style>
  <w:style w:type="paragraph" w:styleId="Normal4" w:customStyle="1">
    <w:name w:val="Normal 4"/>
    <w:basedOn w:val="Normal"/>
    <w:rsid w:val="00873156"/>
    <w:pPr>
      <w:spacing w:before="480"/>
      <w:ind w:left="1008" w:hanging="1008"/>
    </w:pPr>
    <w:rPr>
      <w:rFonts w:ascii="Times New Roman" w:cs="Times New Roman" w:eastAsia="Times New Roman" w:hAnsi="Times New Roman"/>
    </w:rPr>
  </w:style>
  <w:style w:type="paragraph" w:styleId="Normal2" w:customStyle="1">
    <w:name w:val="Normal 2"/>
    <w:basedOn w:val="Normal"/>
    <w:rsid w:val="00873156"/>
    <w:pPr>
      <w:tabs>
        <w:tab w:val="num" w:pos="864"/>
      </w:tabs>
      <w:spacing w:before="240"/>
      <w:ind w:left="864" w:hanging="576"/>
    </w:pPr>
    <w:rPr>
      <w:rFonts w:ascii="Times New Roman" w:cs="Times New Roman" w:eastAsia="Times New Roman" w:hAnsi="Times New Roman"/>
    </w:rPr>
  </w:style>
  <w:style w:type="paragraph" w:styleId="Spec4" w:customStyle="1">
    <w:name w:val="Spec 4"/>
    <w:basedOn w:val="Normal"/>
    <w:rsid w:val="00873156"/>
    <w:pPr>
      <w:tabs>
        <w:tab w:val="num" w:pos="1440"/>
      </w:tabs>
      <w:ind w:left="1440" w:hanging="576"/>
      <w:outlineLvl w:val="3"/>
    </w:pPr>
    <w:rPr>
      <w:rFonts w:ascii="Times New Roman" w:cs="Times New Roman" w:eastAsia="Times New Roman" w:hAnsi="Times New Roman"/>
    </w:rPr>
  </w:style>
  <w:style w:type="paragraph" w:styleId="Spec5" w:customStyle="1">
    <w:name w:val="Spec 5"/>
    <w:basedOn w:val="Normal"/>
    <w:rsid w:val="00873156"/>
    <w:pPr>
      <w:tabs>
        <w:tab w:val="num" w:pos="2016"/>
      </w:tabs>
      <w:ind w:left="2016" w:hanging="576"/>
      <w:outlineLvl w:val="4"/>
    </w:pPr>
    <w:rPr>
      <w:rFonts w:ascii="Times New Roman" w:cs="Times New Roman" w:eastAsia="Times New Roman" w:hAnsi="Times New Roman"/>
    </w:rPr>
  </w:style>
  <w:style w:type="paragraph" w:styleId="Spec6" w:customStyle="1">
    <w:name w:val="Spec 6"/>
    <w:basedOn w:val="Normal"/>
    <w:rsid w:val="00873156"/>
    <w:pPr>
      <w:tabs>
        <w:tab w:val="num" w:pos="2592"/>
      </w:tabs>
      <w:ind w:left="2592" w:hanging="576"/>
      <w:outlineLvl w:val="5"/>
    </w:pPr>
    <w:rPr>
      <w:rFonts w:ascii="Times New Roman" w:cs="Times New Roman" w:eastAsia="Times New Roman" w:hAnsi="Times New Roman"/>
    </w:rPr>
  </w:style>
  <w:style w:type="paragraph" w:styleId="Spec7" w:customStyle="1">
    <w:name w:val="Spec 7"/>
    <w:basedOn w:val="Normal"/>
    <w:rsid w:val="00873156"/>
    <w:pPr>
      <w:tabs>
        <w:tab w:val="num" w:pos="3168"/>
      </w:tabs>
      <w:ind w:left="3168" w:hanging="576"/>
      <w:outlineLvl w:val="6"/>
    </w:pPr>
    <w:rPr>
      <w:rFonts w:ascii="Times New Roman" w:cs="Times New Roman" w:eastAsia="Times New Roman" w:hAnsi="Times New Roman"/>
    </w:rPr>
  </w:style>
  <w:style w:type="paragraph" w:styleId="Spec8" w:customStyle="1">
    <w:name w:val="Spec 8"/>
    <w:basedOn w:val="Normal"/>
    <w:rsid w:val="00873156"/>
    <w:pPr>
      <w:tabs>
        <w:tab w:val="num" w:pos="3744"/>
      </w:tabs>
      <w:ind w:left="3744" w:hanging="576"/>
      <w:outlineLvl w:val="7"/>
    </w:pPr>
    <w:rPr>
      <w:rFonts w:ascii="Times New Roman" w:cs="Times New Roman" w:eastAsia="Times New Roman" w:hAnsi="Times New Roman"/>
    </w:rPr>
  </w:style>
  <w:style w:type="paragraph" w:styleId="Spec9" w:customStyle="1">
    <w:name w:val="Spec 9"/>
    <w:basedOn w:val="Normal"/>
    <w:rsid w:val="00873156"/>
    <w:pPr>
      <w:tabs>
        <w:tab w:val="num" w:pos="4320"/>
      </w:tabs>
      <w:ind w:left="4320" w:hanging="576"/>
    </w:pPr>
    <w:rPr>
      <w:rFonts w:ascii="Times New Roman" w:cs="Times New Roman" w:eastAsia="Times New Roman" w:hAnsi="Times New Roman"/>
    </w:rPr>
  </w:style>
  <w:style w:type="paragraph" w:styleId="ListBullet2">
    <w:name w:val="List Bullet 2"/>
    <w:basedOn w:val="Normal"/>
    <w:autoRedefine w:val="1"/>
    <w:rsid w:val="00873156"/>
    <w:pPr>
      <w:ind w:left="1800" w:hanging="360"/>
      <w:jc w:val="both"/>
    </w:pPr>
    <w:rPr>
      <w:rFonts w:ascii="Times New Roman" w:cs="Times New Roman" w:eastAsia="Times New Roman" w:hAnsi="Times New Roman"/>
    </w:rPr>
  </w:style>
  <w:style w:type="paragraph" w:styleId="NormalIndent">
    <w:name w:val="Normal Indent"/>
    <w:basedOn w:val="Normal"/>
    <w:rsid w:val="00873156"/>
    <w:pPr>
      <w:widowControl w:val="0"/>
      <w:tabs>
        <w:tab w:val="left" w:pos="720"/>
      </w:tabs>
      <w:ind w:left="720"/>
      <w:jc w:val="both"/>
    </w:pPr>
    <w:rPr>
      <w:rFonts w:ascii="Times New Roman" w:cs="Times New Roman" w:eastAsia="Times New Roman" w:hAnsi="Times New Roman"/>
    </w:rPr>
  </w:style>
  <w:style w:type="paragraph" w:styleId="xl44" w:customStyle="1">
    <w:name w:val="xl44"/>
    <w:basedOn w:val="Normal"/>
    <w:rsid w:val="00873156"/>
    <w:pPr>
      <w:pBdr>
        <w:top w:color="auto" w:space="0" w:sz="4" w:val="single"/>
        <w:left w:color="auto" w:space="0" w:sz="8" w:val="single"/>
        <w:right w:color="auto" w:space="0" w:sz="4"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character" w:styleId="SalutationChar" w:customStyle="1">
    <w:name w:val="Salutation Char"/>
    <w:basedOn w:val="DefaultParagraphFont"/>
    <w:link w:val="Salutation"/>
    <w:rsid w:val="00873156"/>
    <w:rPr>
      <w:rFonts w:ascii="Times New Roman" w:cs="Times New Roman" w:hAnsi="Times New Roman"/>
    </w:rPr>
  </w:style>
  <w:style w:type="paragraph" w:styleId="Salutation">
    <w:name w:val="Salutation"/>
    <w:basedOn w:val="Normal"/>
    <w:next w:val="Normal"/>
    <w:link w:val="SalutationChar"/>
    <w:rsid w:val="00873156"/>
    <w:rPr>
      <w:rFonts w:ascii="Times New Roman" w:cs="Times New Roman" w:hAnsi="Times New Roman" w:eastAsiaTheme="minorHAnsi"/>
      <w:sz w:val="22"/>
      <w:szCs w:val="22"/>
    </w:rPr>
  </w:style>
  <w:style w:type="character" w:styleId="SalutationChar1" w:customStyle="1">
    <w:name w:val="Salutation Char1"/>
    <w:basedOn w:val="DefaultParagraphFont"/>
    <w:uiPriority w:val="99"/>
    <w:semiHidden w:val="1"/>
    <w:rsid w:val="00873156"/>
    <w:rPr>
      <w:rFonts w:ascii="Calibri" w:cs="Arial" w:eastAsia="Calibri" w:hAnsi="Calibri"/>
      <w:sz w:val="20"/>
      <w:szCs w:val="20"/>
    </w:rPr>
  </w:style>
  <w:style w:type="paragraph" w:styleId="ReferenceLine" w:customStyle="1">
    <w:name w:val="Reference Line"/>
    <w:basedOn w:val="BodyText"/>
    <w:rsid w:val="00873156"/>
    <w:pPr>
      <w:tabs>
        <w:tab w:val="left" w:pos="0"/>
      </w:tabs>
      <w:ind w:left="0"/>
    </w:pPr>
    <w:rPr>
      <w:rFonts w:ascii="Times New Roman" w:hAnsi="Times New Roman"/>
      <w:sz w:val="24"/>
      <w:szCs w:val="20"/>
      <w:lang w:val="en-GB"/>
    </w:rPr>
  </w:style>
  <w:style w:type="paragraph" w:styleId="InsideAddressName" w:customStyle="1">
    <w:name w:val="Inside Address Name"/>
    <w:basedOn w:val="Normal"/>
    <w:rsid w:val="00873156"/>
    <w:rPr>
      <w:rFonts w:ascii="Times New Roman" w:cs="Times New Roman" w:eastAsia="Times New Roman" w:hAnsi="Times New Roman"/>
      <w:lang w:val="en-GB"/>
    </w:rPr>
  </w:style>
  <w:style w:type="paragraph" w:styleId="InsideAddress" w:customStyle="1">
    <w:name w:val="Inside Address"/>
    <w:basedOn w:val="Normal"/>
    <w:rsid w:val="00873156"/>
    <w:rPr>
      <w:rFonts w:ascii="Times New Roman" w:cs="Times New Roman" w:eastAsia="Times New Roman" w:hAnsi="Times New Roman"/>
      <w:lang w:val="en-GB"/>
    </w:rPr>
  </w:style>
  <w:style w:type="paragraph" w:styleId="Closing">
    <w:name w:val="Closing"/>
    <w:basedOn w:val="Normal"/>
    <w:link w:val="ClosingChar"/>
    <w:semiHidden w:val="1"/>
    <w:rsid w:val="00873156"/>
    <w:rPr>
      <w:rFonts w:ascii="Times New Roman" w:cs="Times New Roman" w:eastAsia="Times New Roman" w:hAnsi="Times New Roman"/>
      <w:lang w:val="en-GB"/>
    </w:rPr>
  </w:style>
  <w:style w:type="character" w:styleId="ClosingChar" w:customStyle="1">
    <w:name w:val="Closing Char"/>
    <w:basedOn w:val="DefaultParagraphFont"/>
    <w:link w:val="Closing"/>
    <w:semiHidden w:val="1"/>
    <w:rsid w:val="00873156"/>
    <w:rPr>
      <w:rFonts w:ascii="Times New Roman" w:cs="Times New Roman" w:eastAsia="Times New Roman" w:hAnsi="Times New Roman"/>
      <w:sz w:val="20"/>
      <w:szCs w:val="20"/>
      <w:lang w:val="en-GB"/>
    </w:rPr>
  </w:style>
  <w:style w:type="paragraph" w:styleId="Signature">
    <w:name w:val="Signature"/>
    <w:basedOn w:val="Normal"/>
    <w:link w:val="SignatureChar"/>
    <w:semiHidden w:val="1"/>
    <w:rsid w:val="00873156"/>
    <w:rPr>
      <w:rFonts w:ascii="Times New Roman" w:cs="Times New Roman" w:eastAsia="Times New Roman" w:hAnsi="Times New Roman"/>
      <w:lang w:val="en-GB"/>
    </w:rPr>
  </w:style>
  <w:style w:type="character" w:styleId="SignatureChar" w:customStyle="1">
    <w:name w:val="Signature Char"/>
    <w:basedOn w:val="DefaultParagraphFont"/>
    <w:link w:val="Signature"/>
    <w:semiHidden w:val="1"/>
    <w:rsid w:val="00873156"/>
    <w:rPr>
      <w:rFonts w:ascii="Times New Roman" w:cs="Times New Roman" w:eastAsia="Times New Roman" w:hAnsi="Times New Roman"/>
      <w:sz w:val="20"/>
      <w:szCs w:val="20"/>
      <w:lang w:val="en-GB"/>
    </w:rPr>
  </w:style>
  <w:style w:type="paragraph" w:styleId="TOC2">
    <w:name w:val="toc 2"/>
    <w:basedOn w:val="Normal"/>
    <w:next w:val="Normal"/>
    <w:autoRedefine w:val="1"/>
    <w:rsid w:val="00873156"/>
    <w:pPr>
      <w:ind w:left="200"/>
    </w:pPr>
    <w:rPr>
      <w:rFonts w:ascii="Times New Roman" w:cs="Times New Roman" w:eastAsia="Times New Roman" w:hAnsi="Times New Roman"/>
      <w:smallCaps w:val="1"/>
      <w:szCs w:val="24"/>
      <w:lang w:val="en-GB"/>
    </w:rPr>
  </w:style>
  <w:style w:type="paragraph" w:styleId="TOC3">
    <w:name w:val="toc 3"/>
    <w:basedOn w:val="Normal"/>
    <w:next w:val="Normal"/>
    <w:autoRedefine w:val="1"/>
    <w:rsid w:val="00873156"/>
    <w:pPr>
      <w:ind w:left="400"/>
    </w:pPr>
    <w:rPr>
      <w:rFonts w:ascii="Times New Roman" w:cs="Times New Roman" w:eastAsia="Times New Roman" w:hAnsi="Times New Roman"/>
      <w:i w:val="1"/>
      <w:iCs w:val="1"/>
      <w:szCs w:val="24"/>
      <w:lang w:val="en-GB"/>
    </w:rPr>
  </w:style>
  <w:style w:type="paragraph" w:styleId="TOC4">
    <w:name w:val="toc 4"/>
    <w:basedOn w:val="Normal"/>
    <w:next w:val="Normal"/>
    <w:autoRedefine w:val="1"/>
    <w:rsid w:val="00873156"/>
    <w:pPr>
      <w:ind w:left="600"/>
    </w:pPr>
    <w:rPr>
      <w:rFonts w:ascii="Times New Roman" w:cs="Times New Roman" w:eastAsia="Times New Roman" w:hAnsi="Times New Roman"/>
      <w:szCs w:val="21"/>
      <w:lang w:val="en-GB"/>
    </w:rPr>
  </w:style>
  <w:style w:type="paragraph" w:styleId="TOC5">
    <w:name w:val="toc 5"/>
    <w:basedOn w:val="Normal"/>
    <w:next w:val="Normal"/>
    <w:autoRedefine w:val="1"/>
    <w:rsid w:val="00873156"/>
    <w:pPr>
      <w:ind w:left="800"/>
    </w:pPr>
    <w:rPr>
      <w:rFonts w:ascii="Times New Roman" w:cs="Times New Roman" w:eastAsia="Times New Roman" w:hAnsi="Times New Roman"/>
      <w:szCs w:val="21"/>
      <w:lang w:val="en-GB"/>
    </w:rPr>
  </w:style>
  <w:style w:type="paragraph" w:styleId="TOC6">
    <w:name w:val="toc 6"/>
    <w:basedOn w:val="Normal"/>
    <w:next w:val="Normal"/>
    <w:autoRedefine w:val="1"/>
    <w:rsid w:val="00873156"/>
    <w:pPr>
      <w:ind w:left="1000"/>
    </w:pPr>
    <w:rPr>
      <w:rFonts w:ascii="Times New Roman" w:cs="Times New Roman" w:eastAsia="Times New Roman" w:hAnsi="Times New Roman"/>
      <w:szCs w:val="21"/>
      <w:lang w:val="en-GB"/>
    </w:rPr>
  </w:style>
  <w:style w:type="paragraph" w:styleId="TOC7">
    <w:name w:val="toc 7"/>
    <w:basedOn w:val="Normal"/>
    <w:next w:val="Normal"/>
    <w:autoRedefine w:val="1"/>
    <w:rsid w:val="00873156"/>
    <w:pPr>
      <w:ind w:left="1200"/>
    </w:pPr>
    <w:rPr>
      <w:rFonts w:ascii="Times New Roman" w:cs="Times New Roman" w:eastAsia="Times New Roman" w:hAnsi="Times New Roman"/>
      <w:szCs w:val="21"/>
      <w:lang w:val="en-GB"/>
    </w:rPr>
  </w:style>
  <w:style w:type="paragraph" w:styleId="TOC8">
    <w:name w:val="toc 8"/>
    <w:basedOn w:val="Normal"/>
    <w:next w:val="Normal"/>
    <w:autoRedefine w:val="1"/>
    <w:rsid w:val="00873156"/>
    <w:pPr>
      <w:ind w:left="1400"/>
    </w:pPr>
    <w:rPr>
      <w:rFonts w:ascii="Times New Roman" w:cs="Times New Roman" w:eastAsia="Times New Roman" w:hAnsi="Times New Roman"/>
      <w:szCs w:val="21"/>
      <w:lang w:val="en-GB"/>
    </w:rPr>
  </w:style>
  <w:style w:type="paragraph" w:styleId="TOC9">
    <w:name w:val="toc 9"/>
    <w:basedOn w:val="Normal"/>
    <w:next w:val="Normal"/>
    <w:autoRedefine w:val="1"/>
    <w:rsid w:val="00873156"/>
    <w:pPr>
      <w:ind w:left="1600"/>
    </w:pPr>
    <w:rPr>
      <w:rFonts w:ascii="Times New Roman" w:cs="Times New Roman" w:eastAsia="Times New Roman" w:hAnsi="Times New Roman"/>
      <w:szCs w:val="21"/>
      <w:lang w:val="en-GB"/>
    </w:rPr>
  </w:style>
  <w:style w:type="character" w:styleId="FootnoteReference">
    <w:name w:val="footnote reference"/>
    <w:semiHidden w:val="1"/>
    <w:rsid w:val="00873156"/>
  </w:style>
  <w:style w:type="character" w:styleId="WW8Num12z0" w:customStyle="1">
    <w:name w:val="WW8Num12z0"/>
    <w:rsid w:val="00873156"/>
    <w:rPr>
      <w:rFonts w:ascii="Wingdings" w:hAnsi="Wingdings"/>
      <w:color w:val="auto"/>
    </w:rPr>
  </w:style>
  <w:style w:type="character" w:styleId="WW8Num12z1" w:customStyle="1">
    <w:name w:val="WW8Num12z1"/>
    <w:rsid w:val="00873156"/>
    <w:rPr>
      <w:rFonts w:ascii="Courier New" w:cs="Courier New" w:hAnsi="Courier New"/>
    </w:rPr>
  </w:style>
  <w:style w:type="character" w:styleId="WW8Num12z2" w:customStyle="1">
    <w:name w:val="WW8Num12z2"/>
    <w:rsid w:val="00873156"/>
    <w:rPr>
      <w:rFonts w:ascii="Wingdings" w:hAnsi="Wingdings"/>
    </w:rPr>
  </w:style>
  <w:style w:type="character" w:styleId="WW8Num12z3" w:customStyle="1">
    <w:name w:val="WW8Num12z3"/>
    <w:rsid w:val="00873156"/>
    <w:rPr>
      <w:rFonts w:ascii="Symbol" w:hAnsi="Symbol"/>
    </w:rPr>
  </w:style>
  <w:style w:type="character" w:styleId="WW8Num13z0" w:customStyle="1">
    <w:name w:val="WW8Num13z0"/>
    <w:rsid w:val="00873156"/>
    <w:rPr>
      <w:rFonts w:ascii="Times New Roman" w:cs="Times New Roman" w:hAnsi="Times New Roman"/>
      <w:b w:val="0"/>
      <w:i w:val="0"/>
      <w:sz w:val="24"/>
      <w:u w:val="none"/>
    </w:rPr>
  </w:style>
  <w:style w:type="character" w:styleId="WW8Num15z0" w:customStyle="1">
    <w:name w:val="WW8Num15z0"/>
    <w:rsid w:val="00873156"/>
    <w:rPr>
      <w:rFonts w:ascii="Times New Roman" w:cs="Times New Roman" w:hAnsi="Times New Roman"/>
    </w:rPr>
  </w:style>
  <w:style w:type="character" w:styleId="WW8Num18z0" w:customStyle="1">
    <w:name w:val="WW8Num18z0"/>
    <w:rsid w:val="00873156"/>
    <w:rPr>
      <w:rFonts w:ascii="Symbol" w:cs="Times New Roman" w:eastAsia="Times New Roman" w:hAnsi="Symbol"/>
    </w:rPr>
  </w:style>
  <w:style w:type="character" w:styleId="WW8Num18z1" w:customStyle="1">
    <w:name w:val="WW8Num18z1"/>
    <w:rsid w:val="00873156"/>
    <w:rPr>
      <w:rFonts w:ascii="Courier New" w:cs="Courier New" w:hAnsi="Courier New"/>
    </w:rPr>
  </w:style>
  <w:style w:type="character" w:styleId="WW8Num18z2" w:customStyle="1">
    <w:name w:val="WW8Num18z2"/>
    <w:rsid w:val="00873156"/>
    <w:rPr>
      <w:rFonts w:ascii="Wingdings" w:hAnsi="Wingdings"/>
    </w:rPr>
  </w:style>
  <w:style w:type="character" w:styleId="WW8Num18z3" w:customStyle="1">
    <w:name w:val="WW8Num18z3"/>
    <w:rsid w:val="00873156"/>
    <w:rPr>
      <w:rFonts w:ascii="Symbol" w:hAnsi="Symbol"/>
    </w:rPr>
  </w:style>
  <w:style w:type="character" w:styleId="WW8Num19z0" w:customStyle="1">
    <w:name w:val="WW8Num19z0"/>
    <w:rsid w:val="00873156"/>
    <w:rPr>
      <w:rFonts w:ascii="Courier New" w:cs="Courier New" w:hAnsi="Courier New"/>
    </w:rPr>
  </w:style>
  <w:style w:type="character" w:styleId="WW8Num19z2" w:customStyle="1">
    <w:name w:val="WW8Num19z2"/>
    <w:rsid w:val="00873156"/>
    <w:rPr>
      <w:rFonts w:ascii="Wingdings" w:hAnsi="Wingdings"/>
    </w:rPr>
  </w:style>
  <w:style w:type="character" w:styleId="WW8Num19z3" w:customStyle="1">
    <w:name w:val="WW8Num19z3"/>
    <w:rsid w:val="00873156"/>
    <w:rPr>
      <w:rFonts w:ascii="Symbol" w:hAnsi="Symbol"/>
    </w:rPr>
  </w:style>
  <w:style w:type="character" w:styleId="WW8Num20z0" w:customStyle="1">
    <w:name w:val="WW8Num20z0"/>
    <w:rsid w:val="00873156"/>
    <w:rPr>
      <w:rFonts w:ascii="Wingdings" w:hAnsi="Wingdings"/>
    </w:rPr>
  </w:style>
  <w:style w:type="character" w:styleId="WW8Num20z1" w:customStyle="1">
    <w:name w:val="WW8Num20z1"/>
    <w:rsid w:val="00873156"/>
    <w:rPr>
      <w:rFonts w:ascii="Courier New" w:hAnsi="Courier New"/>
    </w:rPr>
  </w:style>
  <w:style w:type="character" w:styleId="WW8Num20z3" w:customStyle="1">
    <w:name w:val="WW8Num20z3"/>
    <w:rsid w:val="00873156"/>
    <w:rPr>
      <w:rFonts w:ascii="Symbol" w:hAnsi="Symbol"/>
    </w:rPr>
  </w:style>
  <w:style w:type="character" w:styleId="WW8Num21z0" w:customStyle="1">
    <w:name w:val="WW8Num21z0"/>
    <w:rsid w:val="00873156"/>
    <w:rPr>
      <w:rFonts w:ascii="font309" w:hAnsi="font309"/>
    </w:rPr>
  </w:style>
  <w:style w:type="character" w:styleId="WW8Num21z1" w:customStyle="1">
    <w:name w:val="WW8Num21z1"/>
    <w:rsid w:val="00873156"/>
    <w:rPr>
      <w:rFonts w:ascii="Courier New" w:cs="Courier New" w:hAnsi="Courier New"/>
    </w:rPr>
  </w:style>
  <w:style w:type="character" w:styleId="WW8Num21z2" w:customStyle="1">
    <w:name w:val="WW8Num21z2"/>
    <w:rsid w:val="00873156"/>
    <w:rPr>
      <w:rFonts w:ascii="Wingdings" w:hAnsi="Wingdings"/>
    </w:rPr>
  </w:style>
  <w:style w:type="character" w:styleId="WW8Num21z3" w:customStyle="1">
    <w:name w:val="WW8Num21z3"/>
    <w:rsid w:val="00873156"/>
    <w:rPr>
      <w:rFonts w:ascii="Symbol" w:hAnsi="Symbol"/>
    </w:rPr>
  </w:style>
  <w:style w:type="character" w:styleId="WW8Num22z0" w:customStyle="1">
    <w:name w:val="WW8Num22z0"/>
    <w:rsid w:val="00873156"/>
    <w:rPr>
      <w:rFonts w:ascii="Wingdings" w:hAnsi="Wingdings"/>
      <w:color w:val="auto"/>
    </w:rPr>
  </w:style>
  <w:style w:type="character" w:styleId="WW8Num22z1" w:customStyle="1">
    <w:name w:val="WW8Num22z1"/>
    <w:rsid w:val="00873156"/>
    <w:rPr>
      <w:rFonts w:ascii="Courier New" w:cs="Courier New" w:hAnsi="Courier New"/>
    </w:rPr>
  </w:style>
  <w:style w:type="character" w:styleId="WW8Num22z2" w:customStyle="1">
    <w:name w:val="WW8Num22z2"/>
    <w:rsid w:val="00873156"/>
    <w:rPr>
      <w:rFonts w:ascii="Wingdings" w:hAnsi="Wingdings"/>
    </w:rPr>
  </w:style>
  <w:style w:type="character" w:styleId="WW8Num22z3" w:customStyle="1">
    <w:name w:val="WW8Num22z3"/>
    <w:rsid w:val="00873156"/>
    <w:rPr>
      <w:rFonts w:ascii="Symbol" w:hAnsi="Symbol"/>
    </w:rPr>
  </w:style>
  <w:style w:type="character" w:styleId="WW8Num23z0" w:customStyle="1">
    <w:name w:val="WW8Num23z0"/>
    <w:rsid w:val="00873156"/>
    <w:rPr>
      <w:rFonts w:ascii="Wingdings" w:hAnsi="Wingdings"/>
      <w:color w:val="auto"/>
    </w:rPr>
  </w:style>
  <w:style w:type="character" w:styleId="WW8Num23z1" w:customStyle="1">
    <w:name w:val="WW8Num23z1"/>
    <w:rsid w:val="00873156"/>
    <w:rPr>
      <w:rFonts w:ascii="Courier New" w:cs="Courier New" w:hAnsi="Courier New"/>
    </w:rPr>
  </w:style>
  <w:style w:type="character" w:styleId="WW8Num23z2" w:customStyle="1">
    <w:name w:val="WW8Num23z2"/>
    <w:rsid w:val="00873156"/>
    <w:rPr>
      <w:rFonts w:ascii="Wingdings" w:hAnsi="Wingdings"/>
    </w:rPr>
  </w:style>
  <w:style w:type="character" w:styleId="WW8Num23z3" w:customStyle="1">
    <w:name w:val="WW8Num23z3"/>
    <w:rsid w:val="00873156"/>
    <w:rPr>
      <w:rFonts w:ascii="Symbol" w:hAnsi="Symbol"/>
    </w:rPr>
  </w:style>
  <w:style w:type="character" w:styleId="WW8Num24z0" w:customStyle="1">
    <w:name w:val="WW8Num24z0"/>
    <w:rsid w:val="00873156"/>
    <w:rPr>
      <w:rFonts w:ascii="Arial" w:hAnsi="Arial"/>
    </w:rPr>
  </w:style>
  <w:style w:type="character" w:styleId="WW8Num24z1" w:customStyle="1">
    <w:name w:val="WW8Num24z1"/>
    <w:rsid w:val="00873156"/>
    <w:rPr>
      <w:rFonts w:ascii="Courier New" w:cs="Courier New" w:hAnsi="Courier New"/>
    </w:rPr>
  </w:style>
  <w:style w:type="character" w:styleId="WW8Num24z2" w:customStyle="1">
    <w:name w:val="WW8Num24z2"/>
    <w:rsid w:val="00873156"/>
    <w:rPr>
      <w:rFonts w:ascii="Wingdings" w:hAnsi="Wingdings"/>
    </w:rPr>
  </w:style>
  <w:style w:type="character" w:styleId="WW8Num24z3" w:customStyle="1">
    <w:name w:val="WW8Num24z3"/>
    <w:rsid w:val="00873156"/>
    <w:rPr>
      <w:rFonts w:ascii="Symbol" w:hAnsi="Symbol"/>
    </w:rPr>
  </w:style>
  <w:style w:type="character" w:styleId="WW8Num26z0" w:customStyle="1">
    <w:name w:val="WW8Num26z0"/>
    <w:rsid w:val="00873156"/>
    <w:rPr>
      <w:b w:val="1"/>
      <w:i w:val="1"/>
    </w:rPr>
  </w:style>
  <w:style w:type="character" w:styleId="WW8Num27z0" w:customStyle="1">
    <w:name w:val="WW8Num27z0"/>
    <w:rsid w:val="00873156"/>
    <w:rPr>
      <w:rFonts w:ascii="Symbol" w:cs="Times New Roman" w:eastAsia="Times New Roman" w:hAnsi="Symbol"/>
    </w:rPr>
  </w:style>
  <w:style w:type="character" w:styleId="WW8Num27z1" w:customStyle="1">
    <w:name w:val="WW8Num27z1"/>
    <w:rsid w:val="00873156"/>
    <w:rPr>
      <w:rFonts w:ascii="Courier New" w:cs="Courier New" w:hAnsi="Courier New"/>
    </w:rPr>
  </w:style>
  <w:style w:type="character" w:styleId="WW8Num27z2" w:customStyle="1">
    <w:name w:val="WW8Num27z2"/>
    <w:rsid w:val="00873156"/>
    <w:rPr>
      <w:rFonts w:ascii="Wingdings" w:hAnsi="Wingdings"/>
    </w:rPr>
  </w:style>
  <w:style w:type="character" w:styleId="WW8Num27z3" w:customStyle="1">
    <w:name w:val="WW8Num27z3"/>
    <w:rsid w:val="00873156"/>
    <w:rPr>
      <w:rFonts w:ascii="Symbol" w:hAnsi="Symbol"/>
    </w:rPr>
  </w:style>
  <w:style w:type="character" w:styleId="WW8Num28z0" w:customStyle="1">
    <w:name w:val="WW8Num28z0"/>
    <w:rsid w:val="00873156"/>
    <w:rPr>
      <w:rFonts w:ascii="Courier New" w:cs="Courier New" w:hAnsi="Courier New"/>
    </w:rPr>
  </w:style>
  <w:style w:type="character" w:styleId="WW8Num28z2" w:customStyle="1">
    <w:name w:val="WW8Num28z2"/>
    <w:rsid w:val="00873156"/>
    <w:rPr>
      <w:rFonts w:ascii="Wingdings" w:hAnsi="Wingdings"/>
    </w:rPr>
  </w:style>
  <w:style w:type="character" w:styleId="WW8Num28z3" w:customStyle="1">
    <w:name w:val="WW8Num28z3"/>
    <w:rsid w:val="00873156"/>
    <w:rPr>
      <w:rFonts w:ascii="Symbol" w:hAnsi="Symbol"/>
    </w:rPr>
  </w:style>
  <w:style w:type="character" w:styleId="WW8Num29z0" w:customStyle="1">
    <w:name w:val="WW8Num29z0"/>
    <w:rsid w:val="00873156"/>
    <w:rPr>
      <w:rFonts w:ascii="Courier New" w:cs="Courier New" w:hAnsi="Courier New"/>
    </w:rPr>
  </w:style>
  <w:style w:type="character" w:styleId="WW8Num29z2" w:customStyle="1">
    <w:name w:val="WW8Num29z2"/>
    <w:rsid w:val="00873156"/>
    <w:rPr>
      <w:rFonts w:ascii="Wingdings" w:hAnsi="Wingdings"/>
    </w:rPr>
  </w:style>
  <w:style w:type="character" w:styleId="WW8Num29z3" w:customStyle="1">
    <w:name w:val="WW8Num29z3"/>
    <w:rsid w:val="00873156"/>
    <w:rPr>
      <w:rFonts w:ascii="Symbol" w:hAnsi="Symbol"/>
    </w:rPr>
  </w:style>
  <w:style w:type="character" w:styleId="WW8Num31z0" w:customStyle="1">
    <w:name w:val="WW8Num31z0"/>
    <w:rsid w:val="00873156"/>
    <w:rPr>
      <w:rFonts w:ascii="Wingdings" w:hAnsi="Wingdings"/>
      <w:color w:val="auto"/>
    </w:rPr>
  </w:style>
  <w:style w:type="character" w:styleId="WW8Num31z1" w:customStyle="1">
    <w:name w:val="WW8Num31z1"/>
    <w:rsid w:val="00873156"/>
    <w:rPr>
      <w:rFonts w:ascii="Courier New" w:cs="Courier New" w:hAnsi="Courier New"/>
    </w:rPr>
  </w:style>
  <w:style w:type="character" w:styleId="WW8Num31z2" w:customStyle="1">
    <w:name w:val="WW8Num31z2"/>
    <w:rsid w:val="00873156"/>
    <w:rPr>
      <w:rFonts w:ascii="Wingdings" w:hAnsi="Wingdings"/>
    </w:rPr>
  </w:style>
  <w:style w:type="character" w:styleId="WW8Num31z3" w:customStyle="1">
    <w:name w:val="WW8Num31z3"/>
    <w:rsid w:val="00873156"/>
    <w:rPr>
      <w:rFonts w:ascii="Symbol" w:hAnsi="Symbol"/>
    </w:rPr>
  </w:style>
  <w:style w:type="character" w:styleId="WW8Num33z0" w:customStyle="1">
    <w:name w:val="WW8Num33z0"/>
    <w:rsid w:val="00873156"/>
    <w:rPr>
      <w:rFonts w:ascii="Symbol" w:hAnsi="Symbol"/>
    </w:rPr>
  </w:style>
  <w:style w:type="character" w:styleId="WW8Num33z1" w:customStyle="1">
    <w:name w:val="WW8Num33z1"/>
    <w:rsid w:val="00873156"/>
    <w:rPr>
      <w:rFonts w:ascii="Courier New" w:cs="Courier New" w:hAnsi="Courier New"/>
    </w:rPr>
  </w:style>
  <w:style w:type="character" w:styleId="WW8Num33z2" w:customStyle="1">
    <w:name w:val="WW8Num33z2"/>
    <w:rsid w:val="00873156"/>
    <w:rPr>
      <w:rFonts w:ascii="Wingdings" w:hAnsi="Wingdings"/>
    </w:rPr>
  </w:style>
  <w:style w:type="character" w:styleId="WW8Num34z0" w:customStyle="1">
    <w:name w:val="WW8Num34z0"/>
    <w:rsid w:val="00873156"/>
    <w:rPr>
      <w:rFonts w:ascii="Wingdings" w:hAnsi="Wingdings"/>
    </w:rPr>
  </w:style>
  <w:style w:type="character" w:styleId="WW8Num34z1" w:customStyle="1">
    <w:name w:val="WW8Num34z1"/>
    <w:rsid w:val="00873156"/>
    <w:rPr>
      <w:rFonts w:ascii="Courier New" w:cs="Courier New" w:hAnsi="Courier New"/>
    </w:rPr>
  </w:style>
  <w:style w:type="character" w:styleId="WW8Num34z3" w:customStyle="1">
    <w:name w:val="WW8Num34z3"/>
    <w:rsid w:val="00873156"/>
    <w:rPr>
      <w:rFonts w:ascii="Symbol" w:hAnsi="Symbol"/>
    </w:rPr>
  </w:style>
  <w:style w:type="character" w:styleId="WW8Num35z0" w:customStyle="1">
    <w:name w:val="WW8Num35z0"/>
    <w:rsid w:val="00873156"/>
    <w:rPr>
      <w:rFonts w:ascii="Courier New" w:cs="Courier New" w:hAnsi="Courier New"/>
    </w:rPr>
  </w:style>
  <w:style w:type="character" w:styleId="WW8Num35z2" w:customStyle="1">
    <w:name w:val="WW8Num35z2"/>
    <w:rsid w:val="00873156"/>
    <w:rPr>
      <w:rFonts w:ascii="Wingdings" w:hAnsi="Wingdings"/>
    </w:rPr>
  </w:style>
  <w:style w:type="character" w:styleId="WW8Num35z3" w:customStyle="1">
    <w:name w:val="WW8Num35z3"/>
    <w:rsid w:val="00873156"/>
    <w:rPr>
      <w:rFonts w:ascii="Symbol" w:hAnsi="Symbol"/>
    </w:rPr>
  </w:style>
  <w:style w:type="character" w:styleId="WW8Num36z0" w:customStyle="1">
    <w:name w:val="WW8Num36z0"/>
    <w:rsid w:val="00873156"/>
    <w:rPr>
      <w:rFonts w:ascii="Symbol" w:hAnsi="Symbol"/>
    </w:rPr>
  </w:style>
  <w:style w:type="character" w:styleId="WW8Num36z1" w:customStyle="1">
    <w:name w:val="WW8Num36z1"/>
    <w:rsid w:val="00873156"/>
    <w:rPr>
      <w:rFonts w:ascii="Courier New" w:cs="Courier New" w:hAnsi="Courier New"/>
    </w:rPr>
  </w:style>
  <w:style w:type="character" w:styleId="WW8Num36z2" w:customStyle="1">
    <w:name w:val="WW8Num36z2"/>
    <w:rsid w:val="00873156"/>
    <w:rPr>
      <w:rFonts w:ascii="Wingdings" w:hAnsi="Wingdings"/>
    </w:rPr>
  </w:style>
  <w:style w:type="character" w:styleId="WW8Num37z0" w:customStyle="1">
    <w:name w:val="WW8Num37z0"/>
    <w:rsid w:val="00873156"/>
    <w:rPr>
      <w:rFonts w:ascii="Wingdings" w:hAnsi="Wingdings"/>
    </w:rPr>
  </w:style>
  <w:style w:type="character" w:styleId="WW8Num37z1" w:customStyle="1">
    <w:name w:val="WW8Num37z1"/>
    <w:rsid w:val="00873156"/>
    <w:rPr>
      <w:rFonts w:ascii="Courier New" w:cs="Courier New" w:hAnsi="Courier New"/>
    </w:rPr>
  </w:style>
  <w:style w:type="character" w:styleId="WW8Num37z3" w:customStyle="1">
    <w:name w:val="WW8Num37z3"/>
    <w:rsid w:val="00873156"/>
    <w:rPr>
      <w:rFonts w:ascii="Symbol" w:hAnsi="Symbol"/>
    </w:rPr>
  </w:style>
  <w:style w:type="character" w:styleId="WW8Num38z0" w:customStyle="1">
    <w:name w:val="WW8Num38z0"/>
    <w:rsid w:val="00873156"/>
    <w:rPr>
      <w:rFonts w:ascii="Arial" w:hAnsi="Arial"/>
      <w:sz w:val="20"/>
      <w:szCs w:val="20"/>
    </w:rPr>
  </w:style>
  <w:style w:type="character" w:styleId="WW8Num38z1" w:customStyle="1">
    <w:name w:val="WW8Num38z1"/>
    <w:rsid w:val="00873156"/>
    <w:rPr>
      <w:rFonts w:ascii="Courier New" w:hAnsi="Courier New"/>
    </w:rPr>
  </w:style>
  <w:style w:type="character" w:styleId="WW8Num38z2" w:customStyle="1">
    <w:name w:val="WW8Num38z2"/>
    <w:rsid w:val="00873156"/>
    <w:rPr>
      <w:rFonts w:ascii="Wingdings" w:hAnsi="Wingdings"/>
    </w:rPr>
  </w:style>
  <w:style w:type="character" w:styleId="WW8Num38z3" w:customStyle="1">
    <w:name w:val="WW8Num38z3"/>
    <w:rsid w:val="00873156"/>
    <w:rPr>
      <w:rFonts w:ascii="Symbol" w:hAnsi="Symbol"/>
    </w:rPr>
  </w:style>
  <w:style w:type="character" w:styleId="WW8Num40z0" w:customStyle="1">
    <w:name w:val="WW8Num40z0"/>
    <w:rsid w:val="00873156"/>
    <w:rPr>
      <w:rFonts w:ascii="Courier New" w:cs="Courier New" w:hAnsi="Courier New"/>
    </w:rPr>
  </w:style>
  <w:style w:type="character" w:styleId="WW8Num40z2" w:customStyle="1">
    <w:name w:val="WW8Num40z2"/>
    <w:rsid w:val="00873156"/>
    <w:rPr>
      <w:rFonts w:ascii="Wingdings" w:hAnsi="Wingdings"/>
    </w:rPr>
  </w:style>
  <w:style w:type="character" w:styleId="WW8Num40z3" w:customStyle="1">
    <w:name w:val="WW8Num40z3"/>
    <w:rsid w:val="00873156"/>
    <w:rPr>
      <w:rFonts w:ascii="Symbol" w:hAnsi="Symbol"/>
    </w:rPr>
  </w:style>
  <w:style w:type="character" w:styleId="WW8Num41z0" w:customStyle="1">
    <w:name w:val="WW8Num41z0"/>
    <w:rsid w:val="00873156"/>
    <w:rPr>
      <w:rFonts w:ascii="Times New Roman" w:hAnsi="Times New Roman"/>
      <w:b w:val="0"/>
      <w:i w:val="0"/>
      <w:sz w:val="24"/>
      <w:u w:val="none"/>
    </w:rPr>
  </w:style>
  <w:style w:type="character" w:styleId="WW8Num42z0" w:customStyle="1">
    <w:name w:val="WW8Num42z0"/>
    <w:rsid w:val="00873156"/>
    <w:rPr>
      <w:rFonts w:ascii="Times New Roman" w:hAnsi="Times New Roman"/>
      <w:b w:val="0"/>
      <w:i w:val="0"/>
      <w:sz w:val="24"/>
      <w:u w:val="none"/>
    </w:rPr>
  </w:style>
  <w:style w:type="character" w:styleId="WW8Num43z0" w:customStyle="1">
    <w:name w:val="WW8Num43z0"/>
    <w:rsid w:val="00873156"/>
    <w:rPr>
      <w:rFonts w:ascii="Courier New" w:cs="Courier New" w:hAnsi="Courier New"/>
    </w:rPr>
  </w:style>
  <w:style w:type="character" w:styleId="WW8Num43z2" w:customStyle="1">
    <w:name w:val="WW8Num43z2"/>
    <w:rsid w:val="00873156"/>
    <w:rPr>
      <w:rFonts w:ascii="Wingdings" w:hAnsi="Wingdings"/>
    </w:rPr>
  </w:style>
  <w:style w:type="character" w:styleId="WW8Num43z3" w:customStyle="1">
    <w:name w:val="WW8Num43z3"/>
    <w:rsid w:val="00873156"/>
    <w:rPr>
      <w:rFonts w:ascii="Symbol" w:hAnsi="Symbol"/>
    </w:rPr>
  </w:style>
  <w:style w:type="character" w:styleId="WW8Num45z0" w:customStyle="1">
    <w:name w:val="WW8Num45z0"/>
    <w:rsid w:val="00873156"/>
    <w:rPr>
      <w:rFonts w:ascii="Arial" w:hAnsi="Arial"/>
    </w:rPr>
  </w:style>
  <w:style w:type="character" w:styleId="WW8Num45z1" w:customStyle="1">
    <w:name w:val="WW8Num45z1"/>
    <w:rsid w:val="00873156"/>
    <w:rPr>
      <w:rFonts w:ascii="Arial" w:eastAsia="Times New Roman" w:hAnsi="Arial"/>
    </w:rPr>
  </w:style>
  <w:style w:type="character" w:styleId="WW8Num45z2" w:customStyle="1">
    <w:name w:val="WW8Num45z2"/>
    <w:rsid w:val="00873156"/>
    <w:rPr>
      <w:rFonts w:ascii="Wingdings" w:hAnsi="Wingdings"/>
    </w:rPr>
  </w:style>
  <w:style w:type="character" w:styleId="WW8Num45z3" w:customStyle="1">
    <w:name w:val="WW8Num45z3"/>
    <w:rsid w:val="00873156"/>
    <w:rPr>
      <w:rFonts w:ascii="Symbol" w:hAnsi="Symbol"/>
    </w:rPr>
  </w:style>
  <w:style w:type="character" w:styleId="WW8Num45z4" w:customStyle="1">
    <w:name w:val="WW8Num45z4"/>
    <w:rsid w:val="00873156"/>
    <w:rPr>
      <w:rFonts w:ascii="Courier New" w:cs="Courier New" w:hAnsi="Courier New"/>
    </w:rPr>
  </w:style>
  <w:style w:type="character" w:styleId="WW8Num46z0" w:customStyle="1">
    <w:name w:val="WW8Num46z0"/>
    <w:rsid w:val="00873156"/>
    <w:rPr>
      <w:rFonts w:ascii="Wingdings" w:hAnsi="Wingdings"/>
    </w:rPr>
  </w:style>
  <w:style w:type="character" w:styleId="WW8Num46z1" w:customStyle="1">
    <w:name w:val="WW8Num46z1"/>
    <w:rsid w:val="00873156"/>
    <w:rPr>
      <w:rFonts w:ascii="Courier New" w:cs="Courier New" w:hAnsi="Courier New"/>
    </w:rPr>
  </w:style>
  <w:style w:type="character" w:styleId="WW8Num46z3" w:customStyle="1">
    <w:name w:val="WW8Num46z3"/>
    <w:rsid w:val="00873156"/>
    <w:rPr>
      <w:rFonts w:ascii="Symbol" w:hAnsi="Symbol"/>
    </w:rPr>
  </w:style>
  <w:style w:type="character" w:styleId="WW8Num47z0" w:customStyle="1">
    <w:name w:val="WW8Num47z0"/>
    <w:rsid w:val="00873156"/>
    <w:rPr>
      <w:rFonts w:cs="Times New Roman"/>
    </w:rPr>
  </w:style>
  <w:style w:type="character" w:styleId="WW8Num49z0" w:customStyle="1">
    <w:name w:val="WW8Num49z0"/>
    <w:rsid w:val="00873156"/>
    <w:rPr>
      <w:rFonts w:ascii="Symbol" w:hAnsi="Symbol"/>
    </w:rPr>
  </w:style>
  <w:style w:type="character" w:styleId="WW8Num49z1" w:customStyle="1">
    <w:name w:val="WW8Num49z1"/>
    <w:rsid w:val="00873156"/>
    <w:rPr>
      <w:rFonts w:ascii="Courier New" w:hAnsi="Courier New"/>
    </w:rPr>
  </w:style>
  <w:style w:type="character" w:styleId="WW8Num49z2" w:customStyle="1">
    <w:name w:val="WW8Num49z2"/>
    <w:rsid w:val="00873156"/>
    <w:rPr>
      <w:rFonts w:ascii="Wingdings" w:hAnsi="Wingdings"/>
    </w:rPr>
  </w:style>
  <w:style w:type="character" w:styleId="WW8Num50z0" w:customStyle="1">
    <w:name w:val="WW8Num50z0"/>
    <w:rsid w:val="00873156"/>
    <w:rPr>
      <w:rFonts w:ascii="Courier New" w:cs="Courier New" w:hAnsi="Courier New"/>
    </w:rPr>
  </w:style>
  <w:style w:type="character" w:styleId="WW8Num50z2" w:customStyle="1">
    <w:name w:val="WW8Num50z2"/>
    <w:rsid w:val="00873156"/>
    <w:rPr>
      <w:rFonts w:ascii="Wingdings" w:hAnsi="Wingdings"/>
    </w:rPr>
  </w:style>
  <w:style w:type="character" w:styleId="WW8Num50z3" w:customStyle="1">
    <w:name w:val="WW8Num50z3"/>
    <w:rsid w:val="00873156"/>
    <w:rPr>
      <w:rFonts w:ascii="Symbol" w:hAnsi="Symbol"/>
    </w:rPr>
  </w:style>
  <w:style w:type="character" w:styleId="WW8Num51z0" w:customStyle="1">
    <w:name w:val="WW8Num51z0"/>
    <w:rsid w:val="00873156"/>
    <w:rPr>
      <w:rFonts w:ascii="Courier New" w:cs="Courier New" w:hAnsi="Courier New"/>
    </w:rPr>
  </w:style>
  <w:style w:type="character" w:styleId="WW8Num51z2" w:customStyle="1">
    <w:name w:val="WW8Num51z2"/>
    <w:rsid w:val="00873156"/>
    <w:rPr>
      <w:rFonts w:ascii="Wingdings" w:hAnsi="Wingdings"/>
    </w:rPr>
  </w:style>
  <w:style w:type="character" w:styleId="WW8Num51z3" w:customStyle="1">
    <w:name w:val="WW8Num51z3"/>
    <w:rsid w:val="00873156"/>
    <w:rPr>
      <w:rFonts w:ascii="Symbol" w:hAnsi="Symbol"/>
    </w:rPr>
  </w:style>
  <w:style w:type="character" w:styleId="WW8Num52z0" w:customStyle="1">
    <w:name w:val="WW8Num52z0"/>
    <w:rsid w:val="00873156"/>
    <w:rPr>
      <w:rFonts w:ascii="Symbol" w:hAnsi="Symbol"/>
    </w:rPr>
  </w:style>
  <w:style w:type="character" w:styleId="WW8Num52z1" w:customStyle="1">
    <w:name w:val="WW8Num52z1"/>
    <w:rsid w:val="00873156"/>
    <w:rPr>
      <w:rFonts w:ascii="Courier New" w:cs="Courier New" w:hAnsi="Courier New"/>
    </w:rPr>
  </w:style>
  <w:style w:type="character" w:styleId="WW8Num52z2" w:customStyle="1">
    <w:name w:val="WW8Num52z2"/>
    <w:rsid w:val="00873156"/>
    <w:rPr>
      <w:rFonts w:ascii="Wingdings" w:hAnsi="Wingdings"/>
    </w:rPr>
  </w:style>
  <w:style w:type="character" w:styleId="WW8Num53z0" w:customStyle="1">
    <w:name w:val="WW8Num53z0"/>
    <w:rsid w:val="00873156"/>
    <w:rPr>
      <w:rFonts w:ascii="Courier New" w:cs="Courier New" w:hAnsi="Courier New"/>
    </w:rPr>
  </w:style>
  <w:style w:type="character" w:styleId="WW8Num53z2" w:customStyle="1">
    <w:name w:val="WW8Num53z2"/>
    <w:rsid w:val="00873156"/>
    <w:rPr>
      <w:rFonts w:ascii="Wingdings" w:hAnsi="Wingdings"/>
    </w:rPr>
  </w:style>
  <w:style w:type="character" w:styleId="WW8Num53z3" w:customStyle="1">
    <w:name w:val="WW8Num53z3"/>
    <w:rsid w:val="00873156"/>
    <w:rPr>
      <w:rFonts w:ascii="Symbol" w:hAnsi="Symbol"/>
    </w:rPr>
  </w:style>
  <w:style w:type="character" w:styleId="WW8Num55z0" w:customStyle="1">
    <w:name w:val="WW8Num55z0"/>
    <w:rsid w:val="00873156"/>
    <w:rPr>
      <w:rFonts w:ascii="Wingdings" w:hAnsi="Wingdings"/>
      <w:color w:val="auto"/>
    </w:rPr>
  </w:style>
  <w:style w:type="character" w:styleId="WW8Num55z1" w:customStyle="1">
    <w:name w:val="WW8Num55z1"/>
    <w:rsid w:val="00873156"/>
    <w:rPr>
      <w:rFonts w:ascii="Courier New" w:cs="Courier New" w:hAnsi="Courier New"/>
    </w:rPr>
  </w:style>
  <w:style w:type="character" w:styleId="WW8Num55z2" w:customStyle="1">
    <w:name w:val="WW8Num55z2"/>
    <w:rsid w:val="00873156"/>
    <w:rPr>
      <w:rFonts w:ascii="Wingdings" w:hAnsi="Wingdings"/>
    </w:rPr>
  </w:style>
  <w:style w:type="character" w:styleId="WW8Num55z3" w:customStyle="1">
    <w:name w:val="WW8Num55z3"/>
    <w:rsid w:val="00873156"/>
    <w:rPr>
      <w:rFonts w:ascii="Symbol" w:hAnsi="Symbol"/>
    </w:rPr>
  </w:style>
  <w:style w:type="character" w:styleId="WW8Num56z0" w:customStyle="1">
    <w:name w:val="WW8Num56z0"/>
    <w:rsid w:val="00873156"/>
    <w:rPr>
      <w:rFonts w:ascii="Wingdings" w:hAnsi="Wingdings"/>
    </w:rPr>
  </w:style>
  <w:style w:type="character" w:styleId="WW8Num57z0" w:customStyle="1">
    <w:name w:val="WW8Num57z0"/>
    <w:rsid w:val="00873156"/>
    <w:rPr>
      <w:rFonts w:ascii="Wingdings" w:hAnsi="Wingdings"/>
      <w:color w:val="auto"/>
    </w:rPr>
  </w:style>
  <w:style w:type="character" w:styleId="WW8Num57z1" w:customStyle="1">
    <w:name w:val="WW8Num57z1"/>
    <w:rsid w:val="00873156"/>
    <w:rPr>
      <w:rFonts w:ascii="Courier New" w:cs="Courier New" w:hAnsi="Courier New"/>
    </w:rPr>
  </w:style>
  <w:style w:type="character" w:styleId="WW8Num57z2" w:customStyle="1">
    <w:name w:val="WW8Num57z2"/>
    <w:rsid w:val="00873156"/>
    <w:rPr>
      <w:rFonts w:ascii="Wingdings" w:hAnsi="Wingdings"/>
    </w:rPr>
  </w:style>
  <w:style w:type="character" w:styleId="WW8Num57z3" w:customStyle="1">
    <w:name w:val="WW8Num57z3"/>
    <w:rsid w:val="00873156"/>
    <w:rPr>
      <w:rFonts w:ascii="Symbol" w:hAnsi="Symbol"/>
    </w:rPr>
  </w:style>
  <w:style w:type="character" w:styleId="WW8Num58z0" w:customStyle="1">
    <w:name w:val="WW8Num58z0"/>
    <w:rsid w:val="00873156"/>
    <w:rPr>
      <w:rFonts w:ascii="Courier New" w:cs="Courier New" w:hAnsi="Courier New"/>
    </w:rPr>
  </w:style>
  <w:style w:type="character" w:styleId="WW8Num58z2" w:customStyle="1">
    <w:name w:val="WW8Num58z2"/>
    <w:rsid w:val="00873156"/>
    <w:rPr>
      <w:rFonts w:ascii="Wingdings" w:hAnsi="Wingdings"/>
    </w:rPr>
  </w:style>
  <w:style w:type="character" w:styleId="WW8Num58z3" w:customStyle="1">
    <w:name w:val="WW8Num58z3"/>
    <w:rsid w:val="00873156"/>
    <w:rPr>
      <w:rFonts w:ascii="Symbol" w:hAnsi="Symbol"/>
    </w:rPr>
  </w:style>
  <w:style w:type="character" w:styleId="WW8Num59z0" w:customStyle="1">
    <w:name w:val="WW8Num59z0"/>
    <w:rsid w:val="00873156"/>
    <w:rPr>
      <w:rFonts w:ascii="Wingdings" w:hAnsi="Wingdings"/>
    </w:rPr>
  </w:style>
  <w:style w:type="character" w:styleId="WW8Num59z1" w:customStyle="1">
    <w:name w:val="WW8Num59z1"/>
    <w:rsid w:val="00873156"/>
    <w:rPr>
      <w:rFonts w:ascii="Courier New" w:cs="Courier New" w:hAnsi="Courier New"/>
    </w:rPr>
  </w:style>
  <w:style w:type="character" w:styleId="WW8Num59z3" w:customStyle="1">
    <w:name w:val="WW8Num59z3"/>
    <w:rsid w:val="00873156"/>
    <w:rPr>
      <w:rFonts w:ascii="Symbol" w:hAnsi="Symbol"/>
    </w:rPr>
  </w:style>
  <w:style w:type="character" w:styleId="WW8Num61z0" w:customStyle="1">
    <w:name w:val="WW8Num61z0"/>
    <w:rsid w:val="00873156"/>
    <w:rPr>
      <w:rFonts w:ascii="Wingdings" w:hAnsi="Wingdings"/>
      <w:color w:val="auto"/>
    </w:rPr>
  </w:style>
  <w:style w:type="character" w:styleId="WW8Num61z1" w:customStyle="1">
    <w:name w:val="WW8Num61z1"/>
    <w:rsid w:val="00873156"/>
    <w:rPr>
      <w:rFonts w:ascii="Courier New" w:cs="Courier New" w:hAnsi="Courier New"/>
    </w:rPr>
  </w:style>
  <w:style w:type="character" w:styleId="WW8Num61z2" w:customStyle="1">
    <w:name w:val="WW8Num61z2"/>
    <w:rsid w:val="00873156"/>
    <w:rPr>
      <w:rFonts w:ascii="Wingdings" w:hAnsi="Wingdings"/>
    </w:rPr>
  </w:style>
  <w:style w:type="character" w:styleId="WW8Num61z3" w:customStyle="1">
    <w:name w:val="WW8Num61z3"/>
    <w:rsid w:val="00873156"/>
    <w:rPr>
      <w:rFonts w:ascii="Symbol" w:hAnsi="Symbol"/>
    </w:rPr>
  </w:style>
  <w:style w:type="character" w:styleId="WW8Num62z0" w:customStyle="1">
    <w:name w:val="WW8Num62z0"/>
    <w:rsid w:val="00873156"/>
    <w:rPr>
      <w:rFonts w:ascii="Times New Roman" w:cs="Times New Roman" w:hAnsi="Times New Roman"/>
    </w:rPr>
  </w:style>
  <w:style w:type="character" w:styleId="WW8Num63z0" w:customStyle="1">
    <w:name w:val="WW8Num63z0"/>
    <w:rsid w:val="00873156"/>
    <w:rPr>
      <w:rFonts w:ascii="Wingdings" w:hAnsi="Wingdings"/>
      <w:color w:val="auto"/>
    </w:rPr>
  </w:style>
  <w:style w:type="character" w:styleId="WW8Num63z1" w:customStyle="1">
    <w:name w:val="WW8Num63z1"/>
    <w:rsid w:val="00873156"/>
    <w:rPr>
      <w:rFonts w:ascii="Courier New" w:cs="Courier New" w:hAnsi="Courier New"/>
    </w:rPr>
  </w:style>
  <w:style w:type="character" w:styleId="WW8Num63z2" w:customStyle="1">
    <w:name w:val="WW8Num63z2"/>
    <w:rsid w:val="00873156"/>
    <w:rPr>
      <w:rFonts w:ascii="Wingdings" w:hAnsi="Wingdings"/>
    </w:rPr>
  </w:style>
  <w:style w:type="character" w:styleId="WW8Num63z3" w:customStyle="1">
    <w:name w:val="WW8Num63z3"/>
    <w:rsid w:val="00873156"/>
    <w:rPr>
      <w:rFonts w:ascii="Symbol" w:hAnsi="Symbol"/>
    </w:rPr>
  </w:style>
  <w:style w:type="character" w:styleId="WW8Num64z0" w:customStyle="1">
    <w:name w:val="WW8Num64z0"/>
    <w:rsid w:val="00873156"/>
    <w:rPr>
      <w:rFonts w:ascii="Trebuchet MS" w:hAnsi="Trebuchet MS"/>
      <w:color w:val="auto"/>
    </w:rPr>
  </w:style>
  <w:style w:type="character" w:styleId="WW8Num65z0" w:customStyle="1">
    <w:name w:val="WW8Num65z0"/>
    <w:rsid w:val="00873156"/>
    <w:rPr>
      <w:rFonts w:ascii="Courier New" w:cs="Courier New" w:hAnsi="Courier New"/>
    </w:rPr>
  </w:style>
  <w:style w:type="character" w:styleId="WW8Num65z2" w:customStyle="1">
    <w:name w:val="WW8Num65z2"/>
    <w:rsid w:val="00873156"/>
    <w:rPr>
      <w:rFonts w:ascii="Wingdings" w:hAnsi="Wingdings"/>
    </w:rPr>
  </w:style>
  <w:style w:type="character" w:styleId="WW8Num65z3" w:customStyle="1">
    <w:name w:val="WW8Num65z3"/>
    <w:rsid w:val="00873156"/>
    <w:rPr>
      <w:rFonts w:ascii="Symbol" w:hAnsi="Symbol"/>
    </w:rPr>
  </w:style>
  <w:style w:type="character" w:styleId="WW8Num66z0" w:customStyle="1">
    <w:name w:val="WW8Num66z0"/>
    <w:rsid w:val="00873156"/>
    <w:rPr>
      <w:rFonts w:ascii="Wingdings" w:hAnsi="Wingdings"/>
    </w:rPr>
  </w:style>
  <w:style w:type="character" w:styleId="WW8Num66z1" w:customStyle="1">
    <w:name w:val="WW8Num66z1"/>
    <w:rsid w:val="00873156"/>
    <w:rPr>
      <w:rFonts w:ascii="Courier New" w:cs="Courier New" w:hAnsi="Courier New"/>
    </w:rPr>
  </w:style>
  <w:style w:type="character" w:styleId="WW8Num66z3" w:customStyle="1">
    <w:name w:val="WW8Num66z3"/>
    <w:rsid w:val="00873156"/>
    <w:rPr>
      <w:rFonts w:ascii="Symbol" w:hAnsi="Symbol"/>
    </w:rPr>
  </w:style>
  <w:style w:type="character" w:styleId="WW8Num68z1" w:customStyle="1">
    <w:name w:val="WW8Num68z1"/>
    <w:rsid w:val="00873156"/>
    <w:rPr>
      <w:rFonts w:ascii="Times New Roman" w:cs="Times New Roman" w:eastAsia="Times New Roman" w:hAnsi="Times New Roman"/>
    </w:rPr>
  </w:style>
  <w:style w:type="character" w:styleId="WW8Num69z0" w:customStyle="1">
    <w:name w:val="WW8Num69z0"/>
    <w:rsid w:val="00873156"/>
    <w:rPr>
      <w:b w:val="1"/>
      <w:i w:val="1"/>
    </w:rPr>
  </w:style>
  <w:style w:type="character" w:styleId="WW8Num70z0" w:customStyle="1">
    <w:name w:val="WW8Num70z0"/>
    <w:rsid w:val="00873156"/>
    <w:rPr>
      <w:rFonts w:ascii="Courier New" w:cs="Courier New" w:hAnsi="Courier New"/>
    </w:rPr>
  </w:style>
  <w:style w:type="character" w:styleId="WW8Num70z2" w:customStyle="1">
    <w:name w:val="WW8Num70z2"/>
    <w:rsid w:val="00873156"/>
    <w:rPr>
      <w:rFonts w:ascii="Wingdings" w:hAnsi="Wingdings"/>
    </w:rPr>
  </w:style>
  <w:style w:type="character" w:styleId="WW8Num70z3" w:customStyle="1">
    <w:name w:val="WW8Num70z3"/>
    <w:rsid w:val="00873156"/>
    <w:rPr>
      <w:rFonts w:ascii="Symbol" w:hAnsi="Symbol"/>
    </w:rPr>
  </w:style>
  <w:style w:type="character" w:styleId="WW8Num72z0" w:customStyle="1">
    <w:name w:val="WW8Num72z0"/>
    <w:rsid w:val="00873156"/>
    <w:rPr>
      <w:rFonts w:ascii="Wingdings" w:hAnsi="Wingdings"/>
      <w:color w:val="auto"/>
    </w:rPr>
  </w:style>
  <w:style w:type="character" w:styleId="WW8Num72z1" w:customStyle="1">
    <w:name w:val="WW8Num72z1"/>
    <w:rsid w:val="00873156"/>
    <w:rPr>
      <w:rFonts w:ascii="Courier New" w:cs="Courier New" w:hAnsi="Courier New"/>
    </w:rPr>
  </w:style>
  <w:style w:type="character" w:styleId="WW8Num72z2" w:customStyle="1">
    <w:name w:val="WW8Num72z2"/>
    <w:rsid w:val="00873156"/>
    <w:rPr>
      <w:rFonts w:ascii="Wingdings" w:hAnsi="Wingdings"/>
    </w:rPr>
  </w:style>
  <w:style w:type="character" w:styleId="WW8Num72z3" w:customStyle="1">
    <w:name w:val="WW8Num72z3"/>
    <w:rsid w:val="00873156"/>
    <w:rPr>
      <w:rFonts w:ascii="Symbol" w:hAnsi="Symbol"/>
    </w:rPr>
  </w:style>
  <w:style w:type="character" w:styleId="WW8Num73z0" w:customStyle="1">
    <w:name w:val="WW8Num73z0"/>
    <w:rsid w:val="00873156"/>
    <w:rPr>
      <w:rFonts w:ascii="Wingdings" w:cs="Times New Roman" w:hAnsi="Wingdings"/>
    </w:rPr>
  </w:style>
  <w:style w:type="character" w:styleId="WW8Num73z1" w:customStyle="1">
    <w:name w:val="WW8Num73z1"/>
    <w:rsid w:val="00873156"/>
    <w:rPr>
      <w:rFonts w:ascii="Courier New" w:cs="Courier New" w:hAnsi="Courier New"/>
    </w:rPr>
  </w:style>
  <w:style w:type="character" w:styleId="WW8Num73z2" w:customStyle="1">
    <w:name w:val="WW8Num73z2"/>
    <w:rsid w:val="00873156"/>
    <w:rPr>
      <w:rFonts w:ascii="Wingdings" w:hAnsi="Wingdings"/>
    </w:rPr>
  </w:style>
  <w:style w:type="character" w:styleId="WW8Num73z3" w:customStyle="1">
    <w:name w:val="WW8Num73z3"/>
    <w:rsid w:val="00873156"/>
    <w:rPr>
      <w:rFonts w:ascii="Symbol" w:hAnsi="Symbol"/>
    </w:rPr>
  </w:style>
  <w:style w:type="character" w:styleId="WW8Num75z0" w:customStyle="1">
    <w:name w:val="WW8Num75z0"/>
    <w:rsid w:val="00873156"/>
    <w:rPr>
      <w:rFonts w:ascii="Symbol" w:hAnsi="Symbol"/>
    </w:rPr>
  </w:style>
  <w:style w:type="character" w:styleId="WW8Num75z1" w:customStyle="1">
    <w:name w:val="WW8Num75z1"/>
    <w:rsid w:val="00873156"/>
    <w:rPr>
      <w:rFonts w:ascii="Courier New" w:hAnsi="Courier New"/>
    </w:rPr>
  </w:style>
  <w:style w:type="character" w:styleId="WW8Num75z2" w:customStyle="1">
    <w:name w:val="WW8Num75z2"/>
    <w:rsid w:val="00873156"/>
    <w:rPr>
      <w:rFonts w:ascii="Wingdings" w:hAnsi="Wingdings"/>
    </w:rPr>
  </w:style>
  <w:style w:type="character" w:styleId="WW8Num77z0" w:customStyle="1">
    <w:name w:val="WW8Num77z0"/>
    <w:rsid w:val="00873156"/>
    <w:rPr>
      <w:rFonts w:ascii="Courier New" w:cs="Courier New" w:hAnsi="Courier New"/>
    </w:rPr>
  </w:style>
  <w:style w:type="character" w:styleId="WW8Num77z2" w:customStyle="1">
    <w:name w:val="WW8Num77z2"/>
    <w:rsid w:val="00873156"/>
    <w:rPr>
      <w:rFonts w:ascii="Wingdings" w:hAnsi="Wingdings"/>
    </w:rPr>
  </w:style>
  <w:style w:type="character" w:styleId="WW8Num78z0" w:customStyle="1">
    <w:name w:val="WW8Num78z0"/>
    <w:rsid w:val="00873156"/>
    <w:rPr>
      <w:rFonts w:ascii="Wingdings" w:hAnsi="Wingdings"/>
      <w:color w:val="auto"/>
    </w:rPr>
  </w:style>
  <w:style w:type="character" w:styleId="WW8Num78z1" w:customStyle="1">
    <w:name w:val="WW8Num78z1"/>
    <w:rsid w:val="00873156"/>
    <w:rPr>
      <w:rFonts w:ascii="Courier New" w:cs="Courier New" w:hAnsi="Courier New"/>
    </w:rPr>
  </w:style>
  <w:style w:type="character" w:styleId="WW8Num78z2" w:customStyle="1">
    <w:name w:val="WW8Num78z2"/>
    <w:rsid w:val="00873156"/>
    <w:rPr>
      <w:rFonts w:ascii="Wingdings" w:hAnsi="Wingdings"/>
    </w:rPr>
  </w:style>
  <w:style w:type="character" w:styleId="WW8Num78z3" w:customStyle="1">
    <w:name w:val="WW8Num78z3"/>
    <w:rsid w:val="00873156"/>
    <w:rPr>
      <w:rFonts w:ascii="Symbol" w:hAnsi="Symbol"/>
    </w:rPr>
  </w:style>
  <w:style w:type="character" w:styleId="WW8Num79z0" w:customStyle="1">
    <w:name w:val="WW8Num79z0"/>
    <w:rsid w:val="00873156"/>
    <w:rPr>
      <w:rFonts w:ascii="Symbol" w:hAnsi="Symbol"/>
    </w:rPr>
  </w:style>
  <w:style w:type="character" w:styleId="WW8Num79z1" w:customStyle="1">
    <w:name w:val="WW8Num79z1"/>
    <w:rsid w:val="00873156"/>
    <w:rPr>
      <w:rFonts w:ascii="Courier New" w:hAnsi="Courier New"/>
    </w:rPr>
  </w:style>
  <w:style w:type="character" w:styleId="WW8Num79z2" w:customStyle="1">
    <w:name w:val="WW8Num79z2"/>
    <w:rsid w:val="00873156"/>
    <w:rPr>
      <w:rFonts w:ascii="Wingdings" w:hAnsi="Wingdings"/>
    </w:rPr>
  </w:style>
  <w:style w:type="character" w:styleId="WW8Num84z0" w:customStyle="1">
    <w:name w:val="WW8Num84z0"/>
    <w:rsid w:val="00873156"/>
    <w:rPr>
      <w:rFonts w:ascii="Symbol" w:hAnsi="Symbol"/>
    </w:rPr>
  </w:style>
  <w:style w:type="character" w:styleId="WW8Num84z1" w:customStyle="1">
    <w:name w:val="WW8Num84z1"/>
    <w:rsid w:val="00873156"/>
    <w:rPr>
      <w:rFonts w:ascii="Courier New" w:hAnsi="Courier New"/>
    </w:rPr>
  </w:style>
  <w:style w:type="character" w:styleId="WW8Num84z2" w:customStyle="1">
    <w:name w:val="WW8Num84z2"/>
    <w:rsid w:val="00873156"/>
    <w:rPr>
      <w:rFonts w:ascii="Wingdings" w:hAnsi="Wingdings"/>
    </w:rPr>
  </w:style>
  <w:style w:type="character" w:styleId="WW8Num86z0" w:customStyle="1">
    <w:name w:val="WW8Num86z0"/>
    <w:rsid w:val="00873156"/>
    <w:rPr>
      <w:rFonts w:ascii="Symbol" w:hAnsi="Symbol"/>
    </w:rPr>
  </w:style>
  <w:style w:type="character" w:styleId="WW8Num86z1" w:customStyle="1">
    <w:name w:val="WW8Num86z1"/>
    <w:rsid w:val="00873156"/>
    <w:rPr>
      <w:rFonts w:ascii="Courier New" w:hAnsi="Courier New"/>
    </w:rPr>
  </w:style>
  <w:style w:type="character" w:styleId="WW8Num86z2" w:customStyle="1">
    <w:name w:val="WW8Num86z2"/>
    <w:rsid w:val="00873156"/>
    <w:rPr>
      <w:rFonts w:ascii="Wingdings" w:hAnsi="Wingdings"/>
    </w:rPr>
  </w:style>
  <w:style w:type="character" w:styleId="WW8Num87z0" w:customStyle="1">
    <w:name w:val="WW8Num87z0"/>
    <w:rsid w:val="00873156"/>
    <w:rPr>
      <w:rFonts w:ascii="Wingdings" w:hAnsi="Wingdings"/>
    </w:rPr>
  </w:style>
  <w:style w:type="character" w:styleId="WW8Num87z1" w:customStyle="1">
    <w:name w:val="WW8Num87z1"/>
    <w:rsid w:val="00873156"/>
    <w:rPr>
      <w:rFonts w:ascii="Courier New" w:cs="Courier New" w:hAnsi="Courier New"/>
    </w:rPr>
  </w:style>
  <w:style w:type="character" w:styleId="WW8Num87z3" w:customStyle="1">
    <w:name w:val="WW8Num87z3"/>
    <w:rsid w:val="00873156"/>
    <w:rPr>
      <w:rFonts w:ascii="Symbol" w:hAnsi="Symbol"/>
    </w:rPr>
  </w:style>
  <w:style w:type="character" w:styleId="WW8Num88z0" w:customStyle="1">
    <w:name w:val="WW8Num88z0"/>
    <w:rsid w:val="00873156"/>
    <w:rPr>
      <w:rFonts w:ascii="Arial" w:hAnsi="Arial"/>
    </w:rPr>
  </w:style>
  <w:style w:type="character" w:styleId="WW8Num88z1" w:customStyle="1">
    <w:name w:val="WW8Num88z1"/>
    <w:rsid w:val="00873156"/>
    <w:rPr>
      <w:rFonts w:ascii="Courier New" w:cs="Courier New" w:hAnsi="Courier New"/>
    </w:rPr>
  </w:style>
  <w:style w:type="character" w:styleId="WW8Num88z2" w:customStyle="1">
    <w:name w:val="WW8Num88z2"/>
    <w:rsid w:val="00873156"/>
    <w:rPr>
      <w:rFonts w:ascii="Wingdings" w:hAnsi="Wingdings"/>
    </w:rPr>
  </w:style>
  <w:style w:type="character" w:styleId="WW8Num88z3" w:customStyle="1">
    <w:name w:val="WW8Num88z3"/>
    <w:rsid w:val="00873156"/>
    <w:rPr>
      <w:rFonts w:ascii="Symbol" w:hAnsi="Symbol"/>
    </w:rPr>
  </w:style>
  <w:style w:type="character" w:styleId="WW8Num89z0" w:customStyle="1">
    <w:name w:val="WW8Num89z0"/>
    <w:rsid w:val="00873156"/>
    <w:rPr>
      <w:rFonts w:ascii="Courier New" w:cs="Courier New" w:hAnsi="Courier New"/>
    </w:rPr>
  </w:style>
  <w:style w:type="character" w:styleId="WW8Num89z2" w:customStyle="1">
    <w:name w:val="WW8Num89z2"/>
    <w:rsid w:val="00873156"/>
    <w:rPr>
      <w:rFonts w:ascii="Wingdings" w:hAnsi="Wingdings"/>
    </w:rPr>
  </w:style>
  <w:style w:type="character" w:styleId="WW8Num89z3" w:customStyle="1">
    <w:name w:val="WW8Num89z3"/>
    <w:rsid w:val="00873156"/>
    <w:rPr>
      <w:rFonts w:ascii="Symbol" w:hAnsi="Symbol"/>
    </w:rPr>
  </w:style>
  <w:style w:type="character" w:styleId="WW8Num90z0" w:customStyle="1">
    <w:name w:val="WW8Num90z0"/>
    <w:rsid w:val="00873156"/>
    <w:rPr>
      <w:rFonts w:ascii="Courier New" w:cs="Courier New" w:hAnsi="Courier New"/>
    </w:rPr>
  </w:style>
  <w:style w:type="character" w:styleId="WW8Num90z2" w:customStyle="1">
    <w:name w:val="WW8Num90z2"/>
    <w:rsid w:val="00873156"/>
    <w:rPr>
      <w:rFonts w:ascii="Wingdings" w:hAnsi="Wingdings"/>
    </w:rPr>
  </w:style>
  <w:style w:type="character" w:styleId="WW8Num90z3" w:customStyle="1">
    <w:name w:val="WW8Num90z3"/>
    <w:rsid w:val="00873156"/>
    <w:rPr>
      <w:rFonts w:ascii="Symbol" w:hAnsi="Symbol"/>
    </w:rPr>
  </w:style>
  <w:style w:type="character" w:styleId="WW8Num92z0" w:customStyle="1">
    <w:name w:val="WW8Num92z0"/>
    <w:rsid w:val="00873156"/>
    <w:rPr>
      <w:rFonts w:ascii="Symbol" w:hAnsi="Symbol"/>
    </w:rPr>
  </w:style>
  <w:style w:type="character" w:styleId="WW8Num92z1" w:customStyle="1">
    <w:name w:val="WW8Num92z1"/>
    <w:rsid w:val="00873156"/>
    <w:rPr>
      <w:rFonts w:ascii="Courier New" w:cs="Courier New" w:hAnsi="Courier New"/>
    </w:rPr>
  </w:style>
  <w:style w:type="character" w:styleId="WW8Num92z2" w:customStyle="1">
    <w:name w:val="WW8Num92z2"/>
    <w:rsid w:val="00873156"/>
    <w:rPr>
      <w:rFonts w:ascii="Wingdings" w:hAnsi="Wingdings"/>
    </w:rPr>
  </w:style>
  <w:style w:type="character" w:styleId="WW8Num97z0" w:customStyle="1">
    <w:name w:val="WW8Num97z0"/>
    <w:rsid w:val="00873156"/>
    <w:rPr>
      <w:rFonts w:ascii="Symbol" w:hAnsi="Symbol"/>
    </w:rPr>
  </w:style>
  <w:style w:type="character" w:styleId="WW8Num97z1" w:customStyle="1">
    <w:name w:val="WW8Num97z1"/>
    <w:rsid w:val="00873156"/>
    <w:rPr>
      <w:rFonts w:ascii="Courier New" w:cs="Courier New" w:hAnsi="Courier New"/>
    </w:rPr>
  </w:style>
  <w:style w:type="character" w:styleId="WW8Num98z0" w:customStyle="1">
    <w:name w:val="WW8Num98z0"/>
    <w:rsid w:val="00873156"/>
    <w:rPr>
      <w:rFonts w:ascii="Times New Roman" w:cs="Times New Roman" w:hAnsi="Times New Roman"/>
    </w:rPr>
  </w:style>
  <w:style w:type="character" w:styleId="WW8Num99z0" w:customStyle="1">
    <w:name w:val="WW8Num99z0"/>
    <w:rsid w:val="00873156"/>
    <w:rPr>
      <w:rFonts w:ascii="Wingdings" w:hAnsi="Wingdings"/>
      <w:color w:val="auto"/>
    </w:rPr>
  </w:style>
  <w:style w:type="character" w:styleId="WW8Num99z1" w:customStyle="1">
    <w:name w:val="WW8Num99z1"/>
    <w:rsid w:val="00873156"/>
    <w:rPr>
      <w:rFonts w:ascii="Courier New" w:cs="Courier New" w:hAnsi="Courier New"/>
    </w:rPr>
  </w:style>
  <w:style w:type="character" w:styleId="WW8Num99z2" w:customStyle="1">
    <w:name w:val="WW8Num99z2"/>
    <w:rsid w:val="00873156"/>
    <w:rPr>
      <w:rFonts w:ascii="Wingdings" w:hAnsi="Wingdings"/>
    </w:rPr>
  </w:style>
  <w:style w:type="character" w:styleId="WW8Num99z3" w:customStyle="1">
    <w:name w:val="WW8Num99z3"/>
    <w:rsid w:val="00873156"/>
    <w:rPr>
      <w:rFonts w:ascii="Symbol" w:hAnsi="Symbol"/>
    </w:rPr>
  </w:style>
  <w:style w:type="character" w:styleId="WW8Num100z0" w:customStyle="1">
    <w:name w:val="WW8Num100z0"/>
    <w:rsid w:val="00873156"/>
    <w:rPr>
      <w:rFonts w:ascii="Courier New" w:cs="Courier New" w:hAnsi="Courier New"/>
    </w:rPr>
  </w:style>
  <w:style w:type="character" w:styleId="WW8Num100z2" w:customStyle="1">
    <w:name w:val="WW8Num100z2"/>
    <w:rsid w:val="00873156"/>
    <w:rPr>
      <w:rFonts w:ascii="Wingdings" w:hAnsi="Wingdings"/>
    </w:rPr>
  </w:style>
  <w:style w:type="character" w:styleId="WW8Num100z3" w:customStyle="1">
    <w:name w:val="WW8Num100z3"/>
    <w:rsid w:val="00873156"/>
    <w:rPr>
      <w:rFonts w:ascii="Symbol" w:hAnsi="Symbol"/>
    </w:rPr>
  </w:style>
  <w:style w:type="character" w:styleId="WW8Num101z0" w:customStyle="1">
    <w:name w:val="WW8Num101z0"/>
    <w:rsid w:val="00873156"/>
    <w:rPr>
      <w:rFonts w:ascii="Times New Roman" w:cs="Times New Roman" w:hAnsi="Times New Roman"/>
    </w:rPr>
  </w:style>
  <w:style w:type="character" w:styleId="WW8Num103z0" w:customStyle="1">
    <w:name w:val="WW8Num103z0"/>
    <w:rsid w:val="00873156"/>
    <w:rPr>
      <w:rFonts w:cs="Times New Roman"/>
    </w:rPr>
  </w:style>
  <w:style w:type="character" w:styleId="WW8Num104z0" w:customStyle="1">
    <w:name w:val="WW8Num104z0"/>
    <w:rsid w:val="00873156"/>
    <w:rPr>
      <w:rFonts w:ascii="Courier New" w:cs="Courier New" w:hAnsi="Courier New"/>
    </w:rPr>
  </w:style>
  <w:style w:type="character" w:styleId="WW8Num104z2" w:customStyle="1">
    <w:name w:val="WW8Num104z2"/>
    <w:rsid w:val="00873156"/>
    <w:rPr>
      <w:rFonts w:ascii="Wingdings" w:hAnsi="Wingdings"/>
    </w:rPr>
  </w:style>
  <w:style w:type="character" w:styleId="WW8Num104z3" w:customStyle="1">
    <w:name w:val="WW8Num104z3"/>
    <w:rsid w:val="00873156"/>
    <w:rPr>
      <w:rFonts w:ascii="Symbol" w:hAnsi="Symbol"/>
    </w:rPr>
  </w:style>
  <w:style w:type="character" w:styleId="WW8Num105z0" w:customStyle="1">
    <w:name w:val="WW8Num105z0"/>
    <w:rsid w:val="00873156"/>
    <w:rPr>
      <w:rFonts w:ascii="Courier New" w:cs="Courier New" w:hAnsi="Courier New"/>
    </w:rPr>
  </w:style>
  <w:style w:type="character" w:styleId="WW8Num105z2" w:customStyle="1">
    <w:name w:val="WW8Num105z2"/>
    <w:rsid w:val="00873156"/>
    <w:rPr>
      <w:rFonts w:ascii="Wingdings" w:hAnsi="Wingdings"/>
    </w:rPr>
  </w:style>
  <w:style w:type="character" w:styleId="WW8Num105z3" w:customStyle="1">
    <w:name w:val="WW8Num105z3"/>
    <w:rsid w:val="00873156"/>
    <w:rPr>
      <w:rFonts w:ascii="Symbol" w:hAnsi="Symbol"/>
    </w:rPr>
  </w:style>
  <w:style w:type="character" w:styleId="WW8Num106z0" w:customStyle="1">
    <w:name w:val="WW8Num106z0"/>
    <w:rsid w:val="00873156"/>
    <w:rPr>
      <w:rFonts w:ascii="Symbol" w:hAnsi="Symbol"/>
    </w:rPr>
  </w:style>
  <w:style w:type="character" w:styleId="WW8Num106z1" w:customStyle="1">
    <w:name w:val="WW8Num106z1"/>
    <w:rsid w:val="00873156"/>
    <w:rPr>
      <w:rFonts w:ascii="Courier New" w:cs="Courier New" w:hAnsi="Courier New"/>
    </w:rPr>
  </w:style>
  <w:style w:type="character" w:styleId="WW8Num106z2" w:customStyle="1">
    <w:name w:val="WW8Num106z2"/>
    <w:rsid w:val="00873156"/>
    <w:rPr>
      <w:rFonts w:ascii="Wingdings" w:hAnsi="Wingdings"/>
    </w:rPr>
  </w:style>
  <w:style w:type="character" w:styleId="WW8Num108z0" w:customStyle="1">
    <w:name w:val="WW8Num108z0"/>
    <w:rsid w:val="00873156"/>
    <w:rPr>
      <w:rFonts w:ascii="Arial" w:hAnsi="Arial"/>
    </w:rPr>
  </w:style>
  <w:style w:type="character" w:styleId="WW8Num108z1" w:customStyle="1">
    <w:name w:val="WW8Num108z1"/>
    <w:rsid w:val="00873156"/>
    <w:rPr>
      <w:rFonts w:ascii="Courier New" w:cs="Courier New" w:hAnsi="Courier New"/>
    </w:rPr>
  </w:style>
  <w:style w:type="character" w:styleId="WW8Num108z2" w:customStyle="1">
    <w:name w:val="WW8Num108z2"/>
    <w:rsid w:val="00873156"/>
    <w:rPr>
      <w:rFonts w:ascii="Wingdings" w:hAnsi="Wingdings"/>
    </w:rPr>
  </w:style>
  <w:style w:type="character" w:styleId="WW8Num108z3" w:customStyle="1">
    <w:name w:val="WW8Num108z3"/>
    <w:rsid w:val="00873156"/>
    <w:rPr>
      <w:rFonts w:ascii="Symbol" w:hAnsi="Symbol"/>
    </w:rPr>
  </w:style>
  <w:style w:type="character" w:styleId="WW8Num109z0" w:customStyle="1">
    <w:name w:val="WW8Num109z0"/>
    <w:rsid w:val="00873156"/>
    <w:rPr>
      <w:rFonts w:ascii="Symbol" w:hAnsi="Symbol"/>
    </w:rPr>
  </w:style>
  <w:style w:type="character" w:styleId="WW8Num110z0" w:customStyle="1">
    <w:name w:val="WW8Num110z0"/>
    <w:rsid w:val="00873156"/>
    <w:rPr>
      <w:rFonts w:ascii="Wingdings" w:hAnsi="Wingdings"/>
    </w:rPr>
  </w:style>
  <w:style w:type="character" w:styleId="WW8Num110z1" w:customStyle="1">
    <w:name w:val="WW8Num110z1"/>
    <w:rsid w:val="00873156"/>
    <w:rPr>
      <w:rFonts w:ascii="Courier New" w:cs="Courier New" w:hAnsi="Courier New"/>
    </w:rPr>
  </w:style>
  <w:style w:type="character" w:styleId="WW8Num110z3" w:customStyle="1">
    <w:name w:val="WW8Num110z3"/>
    <w:rsid w:val="00873156"/>
    <w:rPr>
      <w:rFonts w:ascii="Symbol" w:hAnsi="Symbol"/>
    </w:rPr>
  </w:style>
  <w:style w:type="character" w:styleId="WW8Num111z0" w:customStyle="1">
    <w:name w:val="WW8Num111z0"/>
    <w:rsid w:val="00873156"/>
    <w:rPr>
      <w:rFonts w:ascii="Symbol" w:hAnsi="Symbol"/>
      <w:sz w:val="24"/>
    </w:rPr>
  </w:style>
  <w:style w:type="character" w:styleId="WW8Num112z0" w:customStyle="1">
    <w:name w:val="WW8Num112z0"/>
    <w:rsid w:val="00873156"/>
    <w:rPr>
      <w:rFonts w:ascii="font309" w:hAnsi="font309"/>
    </w:rPr>
  </w:style>
  <w:style w:type="character" w:styleId="WW8Num112z1" w:customStyle="1">
    <w:name w:val="WW8Num112z1"/>
    <w:rsid w:val="00873156"/>
    <w:rPr>
      <w:rFonts w:ascii="Courier New" w:cs="Courier New" w:hAnsi="Courier New"/>
    </w:rPr>
  </w:style>
  <w:style w:type="character" w:styleId="WW8Num112z2" w:customStyle="1">
    <w:name w:val="WW8Num112z2"/>
    <w:rsid w:val="00873156"/>
    <w:rPr>
      <w:rFonts w:ascii="Wingdings" w:hAnsi="Wingdings"/>
    </w:rPr>
  </w:style>
  <w:style w:type="character" w:styleId="WW8Num112z3" w:customStyle="1">
    <w:name w:val="WW8Num112z3"/>
    <w:rsid w:val="00873156"/>
    <w:rPr>
      <w:rFonts w:ascii="Symbol" w:hAnsi="Symbol"/>
    </w:rPr>
  </w:style>
  <w:style w:type="character" w:styleId="WW8Num113z0" w:customStyle="1">
    <w:name w:val="WW8Num113z0"/>
    <w:rsid w:val="00873156"/>
    <w:rPr>
      <w:rFonts w:ascii="Symbol" w:hAnsi="Symbol"/>
    </w:rPr>
  </w:style>
  <w:style w:type="character" w:styleId="WW8Num113z1" w:customStyle="1">
    <w:name w:val="WW8Num113z1"/>
    <w:rsid w:val="00873156"/>
    <w:rPr>
      <w:rFonts w:ascii="Courier New" w:cs="Courier New" w:hAnsi="Courier New"/>
    </w:rPr>
  </w:style>
  <w:style w:type="character" w:styleId="WW8Num113z2" w:customStyle="1">
    <w:name w:val="WW8Num113z2"/>
    <w:rsid w:val="00873156"/>
    <w:rPr>
      <w:rFonts w:ascii="Wingdings" w:hAnsi="Wingdings"/>
    </w:rPr>
  </w:style>
  <w:style w:type="character" w:styleId="WW8Num114z1" w:customStyle="1">
    <w:name w:val="WW8Num114z1"/>
    <w:rsid w:val="00873156"/>
    <w:rPr>
      <w:b w:val="1"/>
    </w:rPr>
  </w:style>
  <w:style w:type="character" w:styleId="WW8Num114z3" w:customStyle="1">
    <w:name w:val="WW8Num114z3"/>
    <w:rsid w:val="00873156"/>
    <w:rPr>
      <w:rFonts w:ascii="Wingdings" w:hAnsi="Wingdings"/>
      <w:color w:val="auto"/>
    </w:rPr>
  </w:style>
  <w:style w:type="character" w:styleId="WW8Num116z0" w:customStyle="1">
    <w:name w:val="WW8Num116z0"/>
    <w:rsid w:val="00873156"/>
    <w:rPr>
      <w:rFonts w:ascii="Wingdings" w:hAnsi="Wingdings"/>
    </w:rPr>
  </w:style>
  <w:style w:type="character" w:styleId="WW8Num116z1" w:customStyle="1">
    <w:name w:val="WW8Num116z1"/>
    <w:rsid w:val="00873156"/>
    <w:rPr>
      <w:rFonts w:ascii="Courier New" w:cs="Courier New" w:hAnsi="Courier New"/>
    </w:rPr>
  </w:style>
  <w:style w:type="character" w:styleId="WW8Num116z3" w:customStyle="1">
    <w:name w:val="WW8Num116z3"/>
    <w:rsid w:val="00873156"/>
    <w:rPr>
      <w:rFonts w:ascii="Symbol" w:hAnsi="Symbol"/>
    </w:rPr>
  </w:style>
  <w:style w:type="character" w:styleId="WW8Num117z0" w:customStyle="1">
    <w:name w:val="WW8Num117z0"/>
    <w:rsid w:val="00873156"/>
    <w:rPr>
      <w:rFonts w:ascii="Arial" w:hAnsi="Arial"/>
    </w:rPr>
  </w:style>
  <w:style w:type="character" w:styleId="WW8Num117z1" w:customStyle="1">
    <w:name w:val="WW8Num117z1"/>
    <w:rsid w:val="00873156"/>
    <w:rPr>
      <w:rFonts w:ascii="Courier New" w:cs="Courier New" w:hAnsi="Courier New"/>
    </w:rPr>
  </w:style>
  <w:style w:type="character" w:styleId="WW8Num117z2" w:customStyle="1">
    <w:name w:val="WW8Num117z2"/>
    <w:rsid w:val="00873156"/>
    <w:rPr>
      <w:rFonts w:ascii="Wingdings" w:hAnsi="Wingdings"/>
    </w:rPr>
  </w:style>
  <w:style w:type="character" w:styleId="WW8Num117z3" w:customStyle="1">
    <w:name w:val="WW8Num117z3"/>
    <w:rsid w:val="00873156"/>
    <w:rPr>
      <w:rFonts w:ascii="Symbol" w:hAnsi="Symbol"/>
    </w:rPr>
  </w:style>
  <w:style w:type="character" w:styleId="WW8Num118z0" w:customStyle="1">
    <w:name w:val="WW8Num118z0"/>
    <w:rsid w:val="00873156"/>
    <w:rPr>
      <w:rFonts w:ascii="Symbol" w:hAnsi="Symbol"/>
      <w:color w:val="auto"/>
      <w:sz w:val="22"/>
      <w:szCs w:val="22"/>
    </w:rPr>
  </w:style>
  <w:style w:type="character" w:styleId="WW8Num118z1" w:customStyle="1">
    <w:name w:val="WW8Num118z1"/>
    <w:rsid w:val="00873156"/>
    <w:rPr>
      <w:rFonts w:ascii="Arial" w:eastAsia="Times New Roman" w:hAnsi="Arial"/>
      <w:color w:val="auto"/>
      <w:sz w:val="22"/>
      <w:szCs w:val="22"/>
    </w:rPr>
  </w:style>
  <w:style w:type="character" w:styleId="WW8Num118z2" w:customStyle="1">
    <w:name w:val="WW8Num118z2"/>
    <w:rsid w:val="00873156"/>
    <w:rPr>
      <w:rFonts w:ascii="Wingdings" w:hAnsi="Wingdings"/>
    </w:rPr>
  </w:style>
  <w:style w:type="character" w:styleId="WW8Num118z3" w:customStyle="1">
    <w:name w:val="WW8Num118z3"/>
    <w:rsid w:val="00873156"/>
    <w:rPr>
      <w:rFonts w:ascii="Symbol" w:hAnsi="Symbol"/>
    </w:rPr>
  </w:style>
  <w:style w:type="character" w:styleId="WW8Num118z4" w:customStyle="1">
    <w:name w:val="WW8Num118z4"/>
    <w:rsid w:val="00873156"/>
    <w:rPr>
      <w:rFonts w:ascii="Courier New" w:cs="Courier New" w:hAnsi="Courier New"/>
    </w:rPr>
  </w:style>
  <w:style w:type="character" w:styleId="WW8Num119z0" w:customStyle="1">
    <w:name w:val="WW8Num119z0"/>
    <w:rsid w:val="00873156"/>
    <w:rPr>
      <w:rFonts w:ascii="Times New Roman" w:hAnsi="Times New Roman"/>
      <w:b w:val="0"/>
      <w:i w:val="0"/>
      <w:sz w:val="24"/>
      <w:u w:val="none"/>
    </w:rPr>
  </w:style>
  <w:style w:type="character" w:styleId="WW8Num120z1" w:customStyle="1">
    <w:name w:val="WW8Num120z1"/>
    <w:rsid w:val="00873156"/>
    <w:rPr>
      <w:u w:val="none"/>
    </w:rPr>
  </w:style>
  <w:style w:type="character" w:styleId="WW8Num122z0" w:customStyle="1">
    <w:name w:val="WW8Num122z0"/>
    <w:rsid w:val="00873156"/>
    <w:rPr>
      <w:rFonts w:cs="Times New Roman"/>
    </w:rPr>
  </w:style>
  <w:style w:type="character" w:styleId="WW8Num123z1" w:customStyle="1">
    <w:name w:val="WW8Num123z1"/>
    <w:rsid w:val="00873156"/>
    <w:rPr>
      <w:rFonts w:ascii="Wingdings" w:hAnsi="Wingdings"/>
      <w:b w:val="1"/>
      <w:color w:val="auto"/>
    </w:rPr>
  </w:style>
  <w:style w:type="character" w:styleId="WW8Num123z3" w:customStyle="1">
    <w:name w:val="WW8Num123z3"/>
    <w:rsid w:val="00873156"/>
    <w:rPr>
      <w:rFonts w:ascii="Wingdings" w:hAnsi="Wingdings"/>
      <w:color w:val="auto"/>
    </w:rPr>
  </w:style>
  <w:style w:type="character" w:styleId="WW8Num124z0" w:customStyle="1">
    <w:name w:val="WW8Num124z0"/>
    <w:rsid w:val="00873156"/>
    <w:rPr>
      <w:rFonts w:ascii="Times New Roman" w:hAnsi="Times New Roman"/>
    </w:rPr>
  </w:style>
  <w:style w:type="character" w:styleId="WW8Num125z0" w:customStyle="1">
    <w:name w:val="WW8Num125z0"/>
    <w:rsid w:val="00873156"/>
    <w:rPr>
      <w:rFonts w:ascii="Wingdings" w:hAnsi="Wingdings"/>
    </w:rPr>
  </w:style>
  <w:style w:type="character" w:styleId="WW8Num125z1" w:customStyle="1">
    <w:name w:val="WW8Num125z1"/>
    <w:rsid w:val="00873156"/>
    <w:rPr>
      <w:rFonts w:ascii="Courier New" w:cs="Courier New" w:hAnsi="Courier New"/>
    </w:rPr>
  </w:style>
  <w:style w:type="character" w:styleId="WW8Num125z3" w:customStyle="1">
    <w:name w:val="WW8Num125z3"/>
    <w:rsid w:val="00873156"/>
    <w:rPr>
      <w:rFonts w:ascii="Symbol" w:hAnsi="Symbol"/>
    </w:rPr>
  </w:style>
  <w:style w:type="character" w:styleId="WW8Num126z0" w:customStyle="1">
    <w:name w:val="WW8Num126z0"/>
    <w:rsid w:val="00873156"/>
    <w:rPr>
      <w:rFonts w:ascii="Courier New" w:cs="Courier New" w:hAnsi="Courier New"/>
    </w:rPr>
  </w:style>
  <w:style w:type="character" w:styleId="WW8Num126z2" w:customStyle="1">
    <w:name w:val="WW8Num126z2"/>
    <w:rsid w:val="00873156"/>
    <w:rPr>
      <w:rFonts w:ascii="Wingdings" w:hAnsi="Wingdings"/>
    </w:rPr>
  </w:style>
  <w:style w:type="character" w:styleId="WW8Num126z3" w:customStyle="1">
    <w:name w:val="WW8Num126z3"/>
    <w:rsid w:val="00873156"/>
    <w:rPr>
      <w:rFonts w:ascii="Symbol" w:hAnsi="Symbol"/>
    </w:rPr>
  </w:style>
  <w:style w:type="character" w:styleId="WW8Num127z0" w:customStyle="1">
    <w:name w:val="WW8Num127z0"/>
    <w:rsid w:val="00873156"/>
    <w:rPr>
      <w:rFonts w:ascii="Courier New" w:cs="Courier New" w:hAnsi="Courier New"/>
    </w:rPr>
  </w:style>
  <w:style w:type="character" w:styleId="WW8Num127z2" w:customStyle="1">
    <w:name w:val="WW8Num127z2"/>
    <w:rsid w:val="00873156"/>
    <w:rPr>
      <w:rFonts w:ascii="Wingdings" w:hAnsi="Wingdings"/>
    </w:rPr>
  </w:style>
  <w:style w:type="character" w:styleId="WW8Num127z3" w:customStyle="1">
    <w:name w:val="WW8Num127z3"/>
    <w:rsid w:val="00873156"/>
    <w:rPr>
      <w:rFonts w:ascii="Symbol" w:hAnsi="Symbol"/>
    </w:rPr>
  </w:style>
  <w:style w:type="character" w:styleId="WW8Num128z0" w:customStyle="1">
    <w:name w:val="WW8Num128z0"/>
    <w:rsid w:val="00873156"/>
    <w:rPr>
      <w:rFonts w:ascii="Arial" w:hAnsi="Arial"/>
    </w:rPr>
  </w:style>
  <w:style w:type="character" w:styleId="WW8Num128z1" w:customStyle="1">
    <w:name w:val="WW8Num128z1"/>
    <w:rsid w:val="00873156"/>
    <w:rPr>
      <w:rFonts w:ascii="Courier New" w:cs="Courier New" w:hAnsi="Courier New"/>
    </w:rPr>
  </w:style>
  <w:style w:type="character" w:styleId="WW8Num128z2" w:customStyle="1">
    <w:name w:val="WW8Num128z2"/>
    <w:rsid w:val="00873156"/>
    <w:rPr>
      <w:rFonts w:ascii="Wingdings" w:hAnsi="Wingdings"/>
    </w:rPr>
  </w:style>
  <w:style w:type="character" w:styleId="WW8Num128z3" w:customStyle="1">
    <w:name w:val="WW8Num128z3"/>
    <w:rsid w:val="00873156"/>
    <w:rPr>
      <w:rFonts w:ascii="Symbol" w:hAnsi="Symbol"/>
    </w:rPr>
  </w:style>
  <w:style w:type="character" w:styleId="WW8Num132z0" w:customStyle="1">
    <w:name w:val="WW8Num132z0"/>
    <w:rsid w:val="00873156"/>
    <w:rPr>
      <w:b w:val="1"/>
      <w:i w:val="1"/>
    </w:rPr>
  </w:style>
  <w:style w:type="character" w:styleId="WW8Num133z0" w:customStyle="1">
    <w:name w:val="WW8Num133z0"/>
    <w:rsid w:val="00873156"/>
    <w:rPr>
      <w:b w:val="1"/>
    </w:rPr>
  </w:style>
  <w:style w:type="character" w:styleId="WW8Num134z0" w:customStyle="1">
    <w:name w:val="WW8Num134z0"/>
    <w:rsid w:val="00873156"/>
    <w:rPr>
      <w:rFonts w:ascii="Wingdings" w:hAnsi="Wingdings"/>
    </w:rPr>
  </w:style>
  <w:style w:type="character" w:styleId="WW8Num134z1" w:customStyle="1">
    <w:name w:val="WW8Num134z1"/>
    <w:rsid w:val="00873156"/>
    <w:rPr>
      <w:rFonts w:ascii="Courier New" w:cs="Courier New" w:hAnsi="Courier New"/>
    </w:rPr>
  </w:style>
  <w:style w:type="character" w:styleId="WW8Num134z3" w:customStyle="1">
    <w:name w:val="WW8Num134z3"/>
    <w:rsid w:val="00873156"/>
    <w:rPr>
      <w:rFonts w:ascii="Symbol" w:hAnsi="Symbol"/>
    </w:rPr>
  </w:style>
  <w:style w:type="character" w:styleId="WW8Num135z0" w:customStyle="1">
    <w:name w:val="WW8Num135z0"/>
    <w:rsid w:val="00873156"/>
    <w:rPr>
      <w:rFonts w:ascii="Times New Roman" w:hAnsi="Times New Roman"/>
      <w:b w:val="0"/>
      <w:i w:val="0"/>
      <w:sz w:val="24"/>
      <w:u w:val="none"/>
    </w:rPr>
  </w:style>
  <w:style w:type="character" w:styleId="WW8Num136z0" w:customStyle="1">
    <w:name w:val="WW8Num136z0"/>
    <w:rsid w:val="00873156"/>
    <w:rPr>
      <w:rFonts w:ascii="Wingdings" w:hAnsi="Wingdings"/>
    </w:rPr>
  </w:style>
  <w:style w:type="character" w:styleId="WW8Num136z1" w:customStyle="1">
    <w:name w:val="WW8Num136z1"/>
    <w:rsid w:val="00873156"/>
    <w:rPr>
      <w:rFonts w:ascii="Courier New" w:cs="Courier New" w:hAnsi="Courier New"/>
    </w:rPr>
  </w:style>
  <w:style w:type="character" w:styleId="WW8Num136z3" w:customStyle="1">
    <w:name w:val="WW8Num136z3"/>
    <w:rsid w:val="00873156"/>
    <w:rPr>
      <w:rFonts w:ascii="Symbol" w:hAnsi="Symbol"/>
    </w:rPr>
  </w:style>
  <w:style w:type="character" w:styleId="WW8Num137z0" w:customStyle="1">
    <w:name w:val="WW8Num137z0"/>
    <w:rsid w:val="00873156"/>
    <w:rPr>
      <w:rFonts w:ascii="Wingdings" w:hAnsi="Wingdings"/>
    </w:rPr>
  </w:style>
  <w:style w:type="character" w:styleId="WW8Num137z1" w:customStyle="1">
    <w:name w:val="WW8Num137z1"/>
    <w:rsid w:val="00873156"/>
    <w:rPr>
      <w:rFonts w:ascii="Courier New" w:cs="Courier New" w:hAnsi="Courier New"/>
    </w:rPr>
  </w:style>
  <w:style w:type="character" w:styleId="WW8Num137z3" w:customStyle="1">
    <w:name w:val="WW8Num137z3"/>
    <w:rsid w:val="00873156"/>
    <w:rPr>
      <w:rFonts w:ascii="Symbol" w:hAnsi="Symbol"/>
    </w:rPr>
  </w:style>
  <w:style w:type="character" w:styleId="WW8Num138z0" w:customStyle="1">
    <w:name w:val="WW8Num138z0"/>
    <w:rsid w:val="00873156"/>
    <w:rPr>
      <w:rFonts w:ascii="Courier New" w:cs="Courier New" w:hAnsi="Courier New"/>
    </w:rPr>
  </w:style>
  <w:style w:type="character" w:styleId="WW8Num138z2" w:customStyle="1">
    <w:name w:val="WW8Num138z2"/>
    <w:rsid w:val="00873156"/>
    <w:rPr>
      <w:rFonts w:ascii="Wingdings" w:hAnsi="Wingdings"/>
    </w:rPr>
  </w:style>
  <w:style w:type="character" w:styleId="WW8Num138z3" w:customStyle="1">
    <w:name w:val="WW8Num138z3"/>
    <w:rsid w:val="00873156"/>
    <w:rPr>
      <w:rFonts w:ascii="Symbol" w:hAnsi="Symbol"/>
    </w:rPr>
  </w:style>
  <w:style w:type="character" w:styleId="WW8Num139z0" w:customStyle="1">
    <w:name w:val="WW8Num139z0"/>
    <w:rsid w:val="00873156"/>
    <w:rPr>
      <w:rFonts w:ascii="Wingdings" w:cs="Times New Roman" w:hAnsi="Wingdings"/>
    </w:rPr>
  </w:style>
  <w:style w:type="character" w:styleId="WW8Num139z1" w:customStyle="1">
    <w:name w:val="WW8Num139z1"/>
    <w:rsid w:val="00873156"/>
    <w:rPr>
      <w:rFonts w:ascii="Courier New" w:cs="Courier New" w:hAnsi="Courier New"/>
    </w:rPr>
  </w:style>
  <w:style w:type="character" w:styleId="WW8Num139z2" w:customStyle="1">
    <w:name w:val="WW8Num139z2"/>
    <w:rsid w:val="00873156"/>
    <w:rPr>
      <w:rFonts w:ascii="Wingdings" w:hAnsi="Wingdings"/>
    </w:rPr>
  </w:style>
  <w:style w:type="character" w:styleId="WW8Num139z3" w:customStyle="1">
    <w:name w:val="WW8Num139z3"/>
    <w:rsid w:val="00873156"/>
    <w:rPr>
      <w:rFonts w:ascii="Symbol" w:hAnsi="Symbol"/>
    </w:rPr>
  </w:style>
  <w:style w:type="character" w:styleId="WW8Num140z0" w:customStyle="1">
    <w:name w:val="WW8Num140z0"/>
    <w:rsid w:val="00873156"/>
    <w:rPr>
      <w:rFonts w:ascii="Wingdings" w:hAnsi="Wingdings"/>
    </w:rPr>
  </w:style>
  <w:style w:type="character" w:styleId="WW8Num140z1" w:customStyle="1">
    <w:name w:val="WW8Num140z1"/>
    <w:rsid w:val="00873156"/>
    <w:rPr>
      <w:rFonts w:ascii="Courier New" w:cs="Courier New" w:hAnsi="Courier New"/>
    </w:rPr>
  </w:style>
  <w:style w:type="character" w:styleId="WW8Num140z3" w:customStyle="1">
    <w:name w:val="WW8Num140z3"/>
    <w:rsid w:val="00873156"/>
    <w:rPr>
      <w:rFonts w:ascii="Symbol" w:hAnsi="Symbol"/>
    </w:rPr>
  </w:style>
  <w:style w:type="character" w:styleId="WW8Num144z0" w:customStyle="1">
    <w:name w:val="WW8Num144z0"/>
    <w:rsid w:val="00873156"/>
    <w:rPr>
      <w:rFonts w:ascii="Arial" w:hAnsi="Arial"/>
      <w:sz w:val="20"/>
      <w:szCs w:val="20"/>
    </w:rPr>
  </w:style>
  <w:style w:type="character" w:styleId="WW8Num144z1" w:customStyle="1">
    <w:name w:val="WW8Num144z1"/>
    <w:rsid w:val="00873156"/>
    <w:rPr>
      <w:rFonts w:ascii="Courier New" w:hAnsi="Courier New"/>
    </w:rPr>
  </w:style>
  <w:style w:type="character" w:styleId="WW8Num144z2" w:customStyle="1">
    <w:name w:val="WW8Num144z2"/>
    <w:rsid w:val="00873156"/>
    <w:rPr>
      <w:rFonts w:ascii="Wingdings" w:hAnsi="Wingdings"/>
    </w:rPr>
  </w:style>
  <w:style w:type="character" w:styleId="WW8Num144z3" w:customStyle="1">
    <w:name w:val="WW8Num144z3"/>
    <w:rsid w:val="00873156"/>
    <w:rPr>
      <w:rFonts w:ascii="Symbol" w:hAnsi="Symbol"/>
    </w:rPr>
  </w:style>
  <w:style w:type="character" w:styleId="WW8Num145z0" w:customStyle="1">
    <w:name w:val="WW8Num145z0"/>
    <w:rsid w:val="00873156"/>
    <w:rPr>
      <w:rFonts w:ascii="Symbol" w:hAnsi="Symbol"/>
    </w:rPr>
  </w:style>
  <w:style w:type="character" w:styleId="WW8Num145z1" w:customStyle="1">
    <w:name w:val="WW8Num145z1"/>
    <w:rsid w:val="00873156"/>
    <w:rPr>
      <w:rFonts w:ascii="Courier New" w:cs="Courier New" w:hAnsi="Courier New"/>
    </w:rPr>
  </w:style>
  <w:style w:type="character" w:styleId="WW8Num145z2" w:customStyle="1">
    <w:name w:val="WW8Num145z2"/>
    <w:rsid w:val="00873156"/>
    <w:rPr>
      <w:rFonts w:ascii="Wingdings" w:hAnsi="Wingdings"/>
    </w:rPr>
  </w:style>
  <w:style w:type="character" w:styleId="WW8Num146z0" w:customStyle="1">
    <w:name w:val="WW8Num146z0"/>
    <w:rsid w:val="00873156"/>
    <w:rPr>
      <w:rFonts w:ascii="Wingdings" w:hAnsi="Wingdings"/>
    </w:rPr>
  </w:style>
  <w:style w:type="character" w:styleId="WW8Num146z1" w:customStyle="1">
    <w:name w:val="WW8Num146z1"/>
    <w:rsid w:val="00873156"/>
    <w:rPr>
      <w:rFonts w:ascii="Courier New" w:hAnsi="Courier New"/>
    </w:rPr>
  </w:style>
  <w:style w:type="character" w:styleId="WW8Num146z3" w:customStyle="1">
    <w:name w:val="WW8Num146z3"/>
    <w:rsid w:val="00873156"/>
    <w:rPr>
      <w:rFonts w:ascii="Symbol" w:hAnsi="Symbol"/>
    </w:rPr>
  </w:style>
  <w:style w:type="character" w:styleId="WW8Num147z0" w:customStyle="1">
    <w:name w:val="WW8Num147z0"/>
    <w:rsid w:val="00873156"/>
    <w:rPr>
      <w:rFonts w:ascii="Symbol" w:hAnsi="Symbol"/>
    </w:rPr>
  </w:style>
  <w:style w:type="character" w:styleId="WW8Num147z1" w:customStyle="1">
    <w:name w:val="WW8Num147z1"/>
    <w:rsid w:val="00873156"/>
    <w:rPr>
      <w:rFonts w:ascii="Courier New" w:cs="Courier New" w:hAnsi="Courier New"/>
    </w:rPr>
  </w:style>
  <w:style w:type="character" w:styleId="WW8Num147z2" w:customStyle="1">
    <w:name w:val="WW8Num147z2"/>
    <w:rsid w:val="00873156"/>
    <w:rPr>
      <w:rFonts w:ascii="Wingdings" w:hAnsi="Wingdings"/>
    </w:rPr>
  </w:style>
  <w:style w:type="character" w:styleId="WW8Num148z0" w:customStyle="1">
    <w:name w:val="WW8Num148z0"/>
    <w:rsid w:val="00873156"/>
    <w:rPr>
      <w:rFonts w:ascii="Courier New" w:cs="Courier New" w:hAnsi="Courier New"/>
    </w:rPr>
  </w:style>
  <w:style w:type="character" w:styleId="WW8Num148z2" w:customStyle="1">
    <w:name w:val="WW8Num148z2"/>
    <w:rsid w:val="00873156"/>
    <w:rPr>
      <w:rFonts w:ascii="Wingdings" w:hAnsi="Wingdings"/>
    </w:rPr>
  </w:style>
  <w:style w:type="character" w:styleId="WW8Num148z3" w:customStyle="1">
    <w:name w:val="WW8Num148z3"/>
    <w:rsid w:val="00873156"/>
    <w:rPr>
      <w:rFonts w:ascii="Symbol" w:hAnsi="Symbol"/>
    </w:rPr>
  </w:style>
  <w:style w:type="character" w:styleId="WW8Num149z0" w:customStyle="1">
    <w:name w:val="WW8Num149z0"/>
    <w:rsid w:val="00873156"/>
    <w:rPr>
      <w:rFonts w:ascii="Courier New" w:cs="Courier New" w:hAnsi="Courier New"/>
    </w:rPr>
  </w:style>
  <w:style w:type="character" w:styleId="WW8Num149z2" w:customStyle="1">
    <w:name w:val="WW8Num149z2"/>
    <w:rsid w:val="00873156"/>
    <w:rPr>
      <w:rFonts w:ascii="Wingdings" w:hAnsi="Wingdings"/>
    </w:rPr>
  </w:style>
  <w:style w:type="character" w:styleId="WW8Num149z3" w:customStyle="1">
    <w:name w:val="WW8Num149z3"/>
    <w:rsid w:val="00873156"/>
    <w:rPr>
      <w:rFonts w:ascii="Symbol" w:hAnsi="Symbol"/>
    </w:rPr>
  </w:style>
  <w:style w:type="character" w:styleId="WW8Num150z0" w:customStyle="1">
    <w:name w:val="WW8Num150z0"/>
    <w:rsid w:val="00873156"/>
    <w:rPr>
      <w:rFonts w:ascii="Courier New" w:cs="Courier New" w:hAnsi="Courier New"/>
    </w:rPr>
  </w:style>
  <w:style w:type="character" w:styleId="WW8Num150z2" w:customStyle="1">
    <w:name w:val="WW8Num150z2"/>
    <w:rsid w:val="00873156"/>
    <w:rPr>
      <w:rFonts w:ascii="Wingdings" w:hAnsi="Wingdings"/>
    </w:rPr>
  </w:style>
  <w:style w:type="character" w:styleId="WW8Num150z3" w:customStyle="1">
    <w:name w:val="WW8Num150z3"/>
    <w:rsid w:val="00873156"/>
    <w:rPr>
      <w:rFonts w:ascii="Symbol" w:hAnsi="Symbol"/>
    </w:rPr>
  </w:style>
  <w:style w:type="character" w:styleId="WW8Num151z0" w:customStyle="1">
    <w:name w:val="WW8Num151z0"/>
    <w:rsid w:val="00873156"/>
    <w:rPr>
      <w:rFonts w:ascii="Wingdings" w:hAnsi="Wingdings"/>
    </w:rPr>
  </w:style>
  <w:style w:type="character" w:styleId="WW8Num151z1" w:customStyle="1">
    <w:name w:val="WW8Num151z1"/>
    <w:rsid w:val="00873156"/>
    <w:rPr>
      <w:rFonts w:ascii="Courier New" w:cs="Courier New" w:hAnsi="Courier New"/>
    </w:rPr>
  </w:style>
  <w:style w:type="character" w:styleId="WW8Num151z3" w:customStyle="1">
    <w:name w:val="WW8Num151z3"/>
    <w:rsid w:val="00873156"/>
    <w:rPr>
      <w:rFonts w:ascii="Symbol" w:hAnsi="Symbol"/>
    </w:rPr>
  </w:style>
  <w:style w:type="character" w:styleId="WW8Num152z0" w:customStyle="1">
    <w:name w:val="WW8Num152z0"/>
    <w:rsid w:val="00873156"/>
    <w:rPr>
      <w:rFonts w:ascii="Times New Roman" w:cs="Times New Roman" w:hAnsi="Times New Roman"/>
    </w:rPr>
  </w:style>
  <w:style w:type="character" w:styleId="WW8Num153z0" w:customStyle="1">
    <w:name w:val="WW8Num153z0"/>
    <w:rsid w:val="00873156"/>
    <w:rPr>
      <w:rFonts w:ascii="Wingdings" w:hAnsi="Wingdings"/>
      <w:color w:val="auto"/>
    </w:rPr>
  </w:style>
  <w:style w:type="character" w:styleId="WW8Num153z1" w:customStyle="1">
    <w:name w:val="WW8Num153z1"/>
    <w:rsid w:val="00873156"/>
    <w:rPr>
      <w:rFonts w:ascii="Courier New" w:cs="Courier New" w:hAnsi="Courier New"/>
    </w:rPr>
  </w:style>
  <w:style w:type="character" w:styleId="WW8Num153z2" w:customStyle="1">
    <w:name w:val="WW8Num153z2"/>
    <w:rsid w:val="00873156"/>
    <w:rPr>
      <w:rFonts w:ascii="Wingdings" w:hAnsi="Wingdings"/>
    </w:rPr>
  </w:style>
  <w:style w:type="character" w:styleId="WW8Num153z3" w:customStyle="1">
    <w:name w:val="WW8Num153z3"/>
    <w:rsid w:val="00873156"/>
    <w:rPr>
      <w:rFonts w:ascii="Symbol" w:hAnsi="Symbol"/>
    </w:rPr>
  </w:style>
  <w:style w:type="character" w:styleId="WW8Num155z0" w:customStyle="1">
    <w:name w:val="WW8Num155z0"/>
    <w:rsid w:val="00873156"/>
    <w:rPr>
      <w:rFonts w:cs="Times New Roman"/>
    </w:rPr>
  </w:style>
  <w:style w:type="character" w:styleId="WW8Num156z0" w:customStyle="1">
    <w:name w:val="WW8Num156z0"/>
    <w:rsid w:val="00873156"/>
    <w:rPr>
      <w:rFonts w:ascii="Wingdings" w:hAnsi="Wingdings"/>
    </w:rPr>
  </w:style>
  <w:style w:type="character" w:styleId="WW8Num156z1" w:customStyle="1">
    <w:name w:val="WW8Num156z1"/>
    <w:rsid w:val="00873156"/>
    <w:rPr>
      <w:rFonts w:ascii="Courier New" w:cs="Courier New" w:hAnsi="Courier New"/>
    </w:rPr>
  </w:style>
  <w:style w:type="character" w:styleId="WW8Num156z3" w:customStyle="1">
    <w:name w:val="WW8Num156z3"/>
    <w:rsid w:val="00873156"/>
    <w:rPr>
      <w:rFonts w:ascii="Symbol" w:hAnsi="Symbol"/>
    </w:rPr>
  </w:style>
  <w:style w:type="character" w:styleId="WW8Num157z0" w:customStyle="1">
    <w:name w:val="WW8Num157z0"/>
    <w:rsid w:val="00873156"/>
    <w:rPr>
      <w:rFonts w:ascii="Wingdings" w:hAnsi="Wingdings"/>
      <w:color w:val="auto"/>
    </w:rPr>
  </w:style>
  <w:style w:type="character" w:styleId="WW8Num157z1" w:customStyle="1">
    <w:name w:val="WW8Num157z1"/>
    <w:rsid w:val="00873156"/>
    <w:rPr>
      <w:rFonts w:ascii="Courier New" w:cs="Courier New" w:hAnsi="Courier New"/>
    </w:rPr>
  </w:style>
  <w:style w:type="character" w:styleId="WW8Num157z2" w:customStyle="1">
    <w:name w:val="WW8Num157z2"/>
    <w:rsid w:val="00873156"/>
    <w:rPr>
      <w:rFonts w:ascii="Wingdings" w:hAnsi="Wingdings"/>
    </w:rPr>
  </w:style>
  <w:style w:type="character" w:styleId="WW8Num157z3" w:customStyle="1">
    <w:name w:val="WW8Num157z3"/>
    <w:rsid w:val="00873156"/>
    <w:rPr>
      <w:rFonts w:ascii="Symbol" w:hAnsi="Symbol"/>
    </w:rPr>
  </w:style>
  <w:style w:type="character" w:styleId="WW8Num158z0" w:customStyle="1">
    <w:name w:val="WW8Num158z0"/>
    <w:rsid w:val="00873156"/>
    <w:rPr>
      <w:rFonts w:ascii="Wingdings" w:hAnsi="Wingdings"/>
      <w:color w:val="auto"/>
    </w:rPr>
  </w:style>
  <w:style w:type="character" w:styleId="WW8Num158z1" w:customStyle="1">
    <w:name w:val="WW8Num158z1"/>
    <w:rsid w:val="00873156"/>
    <w:rPr>
      <w:rFonts w:ascii="Courier New" w:cs="Courier New" w:hAnsi="Courier New"/>
    </w:rPr>
  </w:style>
  <w:style w:type="character" w:styleId="WW8Num158z3" w:customStyle="1">
    <w:name w:val="WW8Num158z3"/>
    <w:rsid w:val="00873156"/>
    <w:rPr>
      <w:rFonts w:ascii="Symbol" w:hAnsi="Symbol"/>
    </w:rPr>
  </w:style>
  <w:style w:type="character" w:styleId="WW8Num159z0" w:customStyle="1">
    <w:name w:val="WW8Num159z0"/>
    <w:rsid w:val="00873156"/>
    <w:rPr>
      <w:rFonts w:ascii="Wingdings" w:hAnsi="Wingdings"/>
      <w:color w:val="auto"/>
    </w:rPr>
  </w:style>
  <w:style w:type="character" w:styleId="WW8Num159z1" w:customStyle="1">
    <w:name w:val="WW8Num159z1"/>
    <w:rsid w:val="00873156"/>
    <w:rPr>
      <w:rFonts w:ascii="Courier New" w:cs="Courier New" w:hAnsi="Courier New"/>
    </w:rPr>
  </w:style>
  <w:style w:type="character" w:styleId="WW8Num159z2" w:customStyle="1">
    <w:name w:val="WW8Num159z2"/>
    <w:rsid w:val="00873156"/>
    <w:rPr>
      <w:rFonts w:ascii="Wingdings" w:hAnsi="Wingdings"/>
    </w:rPr>
  </w:style>
  <w:style w:type="character" w:styleId="WW8Num159z3" w:customStyle="1">
    <w:name w:val="WW8Num159z3"/>
    <w:rsid w:val="00873156"/>
    <w:rPr>
      <w:rFonts w:ascii="Symbol" w:hAnsi="Symbol"/>
    </w:rPr>
  </w:style>
  <w:style w:type="character" w:styleId="WW8Num160z0" w:customStyle="1">
    <w:name w:val="WW8Num160z0"/>
    <w:rsid w:val="00873156"/>
    <w:rPr>
      <w:rFonts w:ascii="Times New Roman" w:hAnsi="Times New Roman"/>
      <w:b w:val="0"/>
      <w:i w:val="0"/>
      <w:sz w:val="24"/>
      <w:u w:val="none"/>
    </w:rPr>
  </w:style>
  <w:style w:type="character" w:styleId="WW8Num163z0" w:customStyle="1">
    <w:name w:val="WW8Num163z0"/>
    <w:rsid w:val="00873156"/>
    <w:rPr>
      <w:b w:val="0"/>
    </w:rPr>
  </w:style>
  <w:style w:type="character" w:styleId="WW8Num164z0" w:customStyle="1">
    <w:name w:val="WW8Num164z0"/>
    <w:rsid w:val="00873156"/>
    <w:rPr>
      <w:rFonts w:ascii="Symbol" w:cs="Times New Roman" w:eastAsia="Times New Roman" w:hAnsi="Symbol"/>
    </w:rPr>
  </w:style>
  <w:style w:type="character" w:styleId="WW8Num164z1" w:customStyle="1">
    <w:name w:val="WW8Num164z1"/>
    <w:rsid w:val="00873156"/>
    <w:rPr>
      <w:rFonts w:ascii="Courier New" w:cs="Courier New" w:hAnsi="Courier New"/>
    </w:rPr>
  </w:style>
  <w:style w:type="character" w:styleId="WW8Num164z2" w:customStyle="1">
    <w:name w:val="WW8Num164z2"/>
    <w:rsid w:val="00873156"/>
    <w:rPr>
      <w:rFonts w:ascii="Wingdings" w:hAnsi="Wingdings"/>
    </w:rPr>
  </w:style>
  <w:style w:type="character" w:styleId="WW8Num164z3" w:customStyle="1">
    <w:name w:val="WW8Num164z3"/>
    <w:rsid w:val="00873156"/>
    <w:rPr>
      <w:rFonts w:ascii="Symbol" w:hAnsi="Symbol"/>
    </w:rPr>
  </w:style>
  <w:style w:type="character" w:styleId="WW8Num165z0" w:customStyle="1">
    <w:name w:val="WW8Num165z0"/>
    <w:rsid w:val="00873156"/>
    <w:rPr>
      <w:rFonts w:ascii="Wingdings" w:hAnsi="Wingdings"/>
    </w:rPr>
  </w:style>
  <w:style w:type="character" w:styleId="WW8Num165z1" w:customStyle="1">
    <w:name w:val="WW8Num165z1"/>
    <w:rsid w:val="00873156"/>
    <w:rPr>
      <w:rFonts w:ascii="Courier New" w:hAnsi="Courier New"/>
    </w:rPr>
  </w:style>
  <w:style w:type="character" w:styleId="WW8Num165z3" w:customStyle="1">
    <w:name w:val="WW8Num165z3"/>
    <w:rsid w:val="00873156"/>
    <w:rPr>
      <w:rFonts w:ascii="Symbol" w:hAnsi="Symbol"/>
    </w:rPr>
  </w:style>
  <w:style w:type="character" w:styleId="WW8Num166z0" w:customStyle="1">
    <w:name w:val="WW8Num166z0"/>
    <w:rsid w:val="00873156"/>
    <w:rPr>
      <w:rFonts w:cs="Times New Roman"/>
    </w:rPr>
  </w:style>
  <w:style w:type="character" w:styleId="WW8Num166z1" w:customStyle="1">
    <w:name w:val="WW8Num166z1"/>
    <w:rsid w:val="00873156"/>
    <w:rPr>
      <w:rFonts w:ascii="Courier New" w:hAnsi="Courier New"/>
    </w:rPr>
  </w:style>
  <w:style w:type="character" w:styleId="WW8Num166z2" w:customStyle="1">
    <w:name w:val="WW8Num166z2"/>
    <w:rsid w:val="00873156"/>
    <w:rPr>
      <w:rFonts w:ascii="Wingdings" w:hAnsi="Wingdings"/>
    </w:rPr>
  </w:style>
  <w:style w:type="character" w:styleId="WW8Num166z3" w:customStyle="1">
    <w:name w:val="WW8Num166z3"/>
    <w:rsid w:val="00873156"/>
    <w:rPr>
      <w:rFonts w:ascii="Symbol" w:hAnsi="Symbol"/>
    </w:rPr>
  </w:style>
  <w:style w:type="character" w:styleId="WW8Num167z0" w:customStyle="1">
    <w:name w:val="WW8Num167z0"/>
    <w:rsid w:val="00873156"/>
    <w:rPr>
      <w:rFonts w:ascii="Courier New" w:cs="Courier New" w:hAnsi="Courier New"/>
    </w:rPr>
  </w:style>
  <w:style w:type="character" w:styleId="WW8Num167z2" w:customStyle="1">
    <w:name w:val="WW8Num167z2"/>
    <w:rsid w:val="00873156"/>
    <w:rPr>
      <w:rFonts w:ascii="Wingdings" w:hAnsi="Wingdings"/>
    </w:rPr>
  </w:style>
  <w:style w:type="character" w:styleId="WW8Num167z3" w:customStyle="1">
    <w:name w:val="WW8Num167z3"/>
    <w:rsid w:val="00873156"/>
    <w:rPr>
      <w:rFonts w:ascii="Symbol" w:hAnsi="Symbol"/>
    </w:rPr>
  </w:style>
  <w:style w:type="character" w:styleId="WW8Num168z0" w:customStyle="1">
    <w:name w:val="WW8Num168z0"/>
    <w:rsid w:val="00873156"/>
    <w:rPr>
      <w:rFonts w:ascii="Wingdings" w:cs="Times New Roman" w:hAnsi="Wingdings"/>
      <w:color w:val="auto"/>
    </w:rPr>
  </w:style>
  <w:style w:type="character" w:styleId="WW8Num168z1" w:customStyle="1">
    <w:name w:val="WW8Num168z1"/>
    <w:rsid w:val="00873156"/>
    <w:rPr>
      <w:rFonts w:ascii="Courier New" w:cs="Courier New" w:hAnsi="Courier New"/>
    </w:rPr>
  </w:style>
  <w:style w:type="character" w:styleId="WW8Num168z2" w:customStyle="1">
    <w:name w:val="WW8Num168z2"/>
    <w:rsid w:val="00873156"/>
    <w:rPr>
      <w:rFonts w:ascii="Wingdings" w:hAnsi="Wingdings"/>
    </w:rPr>
  </w:style>
  <w:style w:type="character" w:styleId="WW8Num168z3" w:customStyle="1">
    <w:name w:val="WW8Num168z3"/>
    <w:rsid w:val="00873156"/>
    <w:rPr>
      <w:rFonts w:ascii="Symbol" w:hAnsi="Symbol"/>
    </w:rPr>
  </w:style>
  <w:style w:type="character" w:styleId="WW8Num169z0" w:customStyle="1">
    <w:name w:val="WW8Num169z0"/>
    <w:rsid w:val="00873156"/>
    <w:rPr>
      <w:rFonts w:ascii="Times New Roman" w:cs="Times New Roman" w:hAnsi="Times New Roman"/>
    </w:rPr>
  </w:style>
  <w:style w:type="character" w:styleId="WW8Num169z1" w:customStyle="1">
    <w:name w:val="WW8Num169z1"/>
    <w:rsid w:val="00873156"/>
    <w:rPr>
      <w:rFonts w:ascii="Courier New" w:cs="Courier New" w:hAnsi="Courier New"/>
    </w:rPr>
  </w:style>
  <w:style w:type="character" w:styleId="WW8Num169z2" w:customStyle="1">
    <w:name w:val="WW8Num169z2"/>
    <w:rsid w:val="00873156"/>
    <w:rPr>
      <w:rFonts w:ascii="Wingdings" w:hAnsi="Wingdings"/>
    </w:rPr>
  </w:style>
  <w:style w:type="character" w:styleId="WW8Num169z3" w:customStyle="1">
    <w:name w:val="WW8Num169z3"/>
    <w:rsid w:val="00873156"/>
    <w:rPr>
      <w:rFonts w:ascii="Symbol" w:hAnsi="Symbol"/>
    </w:rPr>
  </w:style>
  <w:style w:type="character" w:styleId="WW8Num170z0" w:customStyle="1">
    <w:name w:val="WW8Num170z0"/>
    <w:rsid w:val="00873156"/>
    <w:rPr>
      <w:rFonts w:ascii="Wingdings" w:hAnsi="Wingdings"/>
      <w:sz w:val="16"/>
    </w:rPr>
  </w:style>
  <w:style w:type="character" w:styleId="WW8Num170z1" w:customStyle="1">
    <w:name w:val="WW8Num170z1"/>
    <w:rsid w:val="00873156"/>
    <w:rPr>
      <w:rFonts w:ascii="Courier New" w:hAnsi="Courier New"/>
    </w:rPr>
  </w:style>
  <w:style w:type="character" w:styleId="WW8Num170z2" w:customStyle="1">
    <w:name w:val="WW8Num170z2"/>
    <w:rsid w:val="00873156"/>
    <w:rPr>
      <w:rFonts w:ascii="Wingdings" w:hAnsi="Wingdings"/>
    </w:rPr>
  </w:style>
  <w:style w:type="character" w:styleId="WW8Num170z3" w:customStyle="1">
    <w:name w:val="WW8Num170z3"/>
    <w:rsid w:val="00873156"/>
    <w:rPr>
      <w:rFonts w:ascii="Symbol" w:hAnsi="Symbol"/>
    </w:rPr>
  </w:style>
  <w:style w:type="character" w:styleId="WW8Num172z0" w:customStyle="1">
    <w:name w:val="WW8Num172z0"/>
    <w:rsid w:val="00873156"/>
    <w:rPr>
      <w:rFonts w:ascii="Courier New" w:cs="Courier New" w:hAnsi="Courier New"/>
    </w:rPr>
  </w:style>
  <w:style w:type="character" w:styleId="WW8Num172z2" w:customStyle="1">
    <w:name w:val="WW8Num172z2"/>
    <w:rsid w:val="00873156"/>
    <w:rPr>
      <w:rFonts w:ascii="Wingdings" w:hAnsi="Wingdings"/>
    </w:rPr>
  </w:style>
  <w:style w:type="character" w:styleId="WW8Num172z3" w:customStyle="1">
    <w:name w:val="WW8Num172z3"/>
    <w:rsid w:val="00873156"/>
    <w:rPr>
      <w:rFonts w:ascii="Symbol" w:hAnsi="Symbol"/>
    </w:rPr>
  </w:style>
  <w:style w:type="character" w:styleId="WW8Num173z0" w:customStyle="1">
    <w:name w:val="WW8Num173z0"/>
    <w:rsid w:val="00873156"/>
    <w:rPr>
      <w:rFonts w:ascii="Times New Roman" w:cs="Times New Roman" w:hAnsi="Times New Roman"/>
    </w:rPr>
  </w:style>
  <w:style w:type="character" w:styleId="WW8Num173z1" w:customStyle="1">
    <w:name w:val="WW8Num173z1"/>
    <w:rsid w:val="00873156"/>
    <w:rPr>
      <w:rFonts w:ascii="Courier New" w:cs="Courier New" w:hAnsi="Courier New"/>
    </w:rPr>
  </w:style>
  <w:style w:type="character" w:styleId="WW8Num173z2" w:customStyle="1">
    <w:name w:val="WW8Num173z2"/>
    <w:rsid w:val="00873156"/>
    <w:rPr>
      <w:rFonts w:ascii="Wingdings" w:hAnsi="Wingdings"/>
    </w:rPr>
  </w:style>
  <w:style w:type="character" w:styleId="WW8Num173z3" w:customStyle="1">
    <w:name w:val="WW8Num173z3"/>
    <w:rsid w:val="00873156"/>
    <w:rPr>
      <w:rFonts w:ascii="Symbol" w:hAnsi="Symbol"/>
    </w:rPr>
  </w:style>
  <w:style w:type="character" w:styleId="WW8Num174z0" w:customStyle="1">
    <w:name w:val="WW8Num174z0"/>
    <w:rsid w:val="00873156"/>
    <w:rPr>
      <w:rFonts w:ascii="Symbol" w:hAnsi="Symbol"/>
    </w:rPr>
  </w:style>
  <w:style w:type="character" w:styleId="WW8Num174z1" w:customStyle="1">
    <w:name w:val="WW8Num174z1"/>
    <w:rsid w:val="00873156"/>
    <w:rPr>
      <w:rFonts w:ascii="Courier New" w:cs="Courier New" w:hAnsi="Courier New"/>
    </w:rPr>
  </w:style>
  <w:style w:type="character" w:styleId="WW8Num174z2" w:customStyle="1">
    <w:name w:val="WW8Num174z2"/>
    <w:rsid w:val="00873156"/>
    <w:rPr>
      <w:rFonts w:ascii="Wingdings" w:hAnsi="Wingdings"/>
    </w:rPr>
  </w:style>
  <w:style w:type="character" w:styleId="WW8Num178z0" w:customStyle="1">
    <w:name w:val="WW8Num178z0"/>
    <w:rsid w:val="00873156"/>
    <w:rPr>
      <w:rFonts w:ascii="Wingdings" w:hAnsi="Wingdings"/>
    </w:rPr>
  </w:style>
  <w:style w:type="character" w:styleId="WW8Num178z1" w:customStyle="1">
    <w:name w:val="WW8Num178z1"/>
    <w:rsid w:val="00873156"/>
    <w:rPr>
      <w:rFonts w:ascii="Courier New" w:cs="Courier New" w:hAnsi="Courier New"/>
    </w:rPr>
  </w:style>
  <w:style w:type="character" w:styleId="WW8Num178z3" w:customStyle="1">
    <w:name w:val="WW8Num178z3"/>
    <w:rsid w:val="00873156"/>
    <w:rPr>
      <w:rFonts w:ascii="Symbol" w:hAnsi="Symbol"/>
    </w:rPr>
  </w:style>
  <w:style w:type="character" w:styleId="WW8Num179z0" w:customStyle="1">
    <w:name w:val="WW8Num179z0"/>
    <w:rsid w:val="00873156"/>
    <w:rPr>
      <w:rFonts w:ascii="Wingdings" w:hAnsi="Wingdings"/>
    </w:rPr>
  </w:style>
  <w:style w:type="character" w:styleId="WW8Num179z1" w:customStyle="1">
    <w:name w:val="WW8Num179z1"/>
    <w:rsid w:val="00873156"/>
    <w:rPr>
      <w:rFonts w:ascii="Courier New" w:cs="Courier New" w:hAnsi="Courier New"/>
    </w:rPr>
  </w:style>
  <w:style w:type="character" w:styleId="WW8Num179z3" w:customStyle="1">
    <w:name w:val="WW8Num179z3"/>
    <w:rsid w:val="00873156"/>
    <w:rPr>
      <w:rFonts w:ascii="Symbol" w:hAnsi="Symbol"/>
    </w:rPr>
  </w:style>
  <w:style w:type="character" w:styleId="WW8Num180z0" w:customStyle="1">
    <w:name w:val="WW8Num180z0"/>
    <w:rsid w:val="00873156"/>
    <w:rPr>
      <w:rFonts w:ascii="Symbol" w:hAnsi="Symbol"/>
    </w:rPr>
  </w:style>
  <w:style w:type="character" w:styleId="WW8Num180z1" w:customStyle="1">
    <w:name w:val="WW8Num180z1"/>
    <w:rsid w:val="00873156"/>
    <w:rPr>
      <w:rFonts w:ascii="Courier New" w:cs="Courier New" w:hAnsi="Courier New"/>
    </w:rPr>
  </w:style>
  <w:style w:type="character" w:styleId="WW8Num180z2" w:customStyle="1">
    <w:name w:val="WW8Num180z2"/>
    <w:rsid w:val="00873156"/>
    <w:rPr>
      <w:rFonts w:ascii="Wingdings" w:hAnsi="Wingdings"/>
    </w:rPr>
  </w:style>
  <w:style w:type="character" w:styleId="WW8Num181z0" w:customStyle="1">
    <w:name w:val="WW8Num181z0"/>
    <w:rsid w:val="00873156"/>
    <w:rPr>
      <w:rFonts w:ascii="Courier New" w:cs="Courier New" w:hAnsi="Courier New"/>
    </w:rPr>
  </w:style>
  <w:style w:type="character" w:styleId="WW8Num181z2" w:customStyle="1">
    <w:name w:val="WW8Num181z2"/>
    <w:rsid w:val="00873156"/>
    <w:rPr>
      <w:rFonts w:ascii="Wingdings" w:hAnsi="Wingdings"/>
    </w:rPr>
  </w:style>
  <w:style w:type="character" w:styleId="WW8Num181z3" w:customStyle="1">
    <w:name w:val="WW8Num181z3"/>
    <w:rsid w:val="00873156"/>
    <w:rPr>
      <w:rFonts w:ascii="Symbol" w:hAnsi="Symbol"/>
    </w:rPr>
  </w:style>
  <w:style w:type="character" w:styleId="WW8NumSt6z0" w:customStyle="1">
    <w:name w:val="WW8NumSt6z0"/>
    <w:rsid w:val="00873156"/>
    <w:rPr>
      <w:rFonts w:ascii="Times New Roman" w:hAnsi="Times New Roman"/>
      <w:b w:val="0"/>
      <w:i w:val="0"/>
      <w:sz w:val="24"/>
      <w:u w:val="none"/>
    </w:rPr>
  </w:style>
  <w:style w:type="character" w:styleId="WW8NumSt54z0" w:customStyle="1">
    <w:name w:val="WW8NumSt54z0"/>
    <w:rsid w:val="00873156"/>
    <w:rPr>
      <w:rFonts w:ascii="Symbol" w:hAnsi="Symbol"/>
    </w:rPr>
  </w:style>
  <w:style w:type="character" w:styleId="WW8NumSt170z0" w:customStyle="1">
    <w:name w:val="WW8NumSt170z0"/>
    <w:rsid w:val="00873156"/>
    <w:rPr>
      <w:rFonts w:ascii="Symbol" w:hAnsi="Symbol"/>
    </w:rPr>
  </w:style>
  <w:style w:type="character" w:styleId="WW8NumSt170z1" w:customStyle="1">
    <w:name w:val="WW8NumSt170z1"/>
    <w:rsid w:val="00873156"/>
    <w:rPr>
      <w:rFonts w:ascii="Courier New" w:cs="Courier New" w:hAnsi="Courier New"/>
    </w:rPr>
  </w:style>
  <w:style w:type="character" w:styleId="WW8NumSt170z2" w:customStyle="1">
    <w:name w:val="WW8NumSt170z2"/>
    <w:rsid w:val="00873156"/>
    <w:rPr>
      <w:rFonts w:ascii="Wingdings" w:hAnsi="Wingdings"/>
    </w:rPr>
  </w:style>
  <w:style w:type="character" w:styleId="DefaultParagraphFont1" w:customStyle="1">
    <w:name w:val="Default Paragraph Font1"/>
    <w:rsid w:val="00873156"/>
  </w:style>
  <w:style w:type="character" w:styleId="ESCPLChar" w:customStyle="1">
    <w:name w:val="ESCPL Char"/>
    <w:rsid w:val="00873156"/>
    <w:rPr>
      <w:rFonts w:ascii="Arial" w:cs="Arial" w:eastAsia="Times New Roman" w:hAnsi="Arial"/>
      <w:b w:val="1"/>
      <w:bCs w:val="1"/>
      <w:sz w:val="24"/>
      <w:szCs w:val="24"/>
      <w:u w:val="single"/>
    </w:rPr>
  </w:style>
  <w:style w:type="character" w:styleId="ESCPL-2Char" w:customStyle="1">
    <w:name w:val="ESCPL-2 Char"/>
    <w:rsid w:val="00873156"/>
    <w:rPr>
      <w:rFonts w:ascii="Arial" w:cs="Arial" w:eastAsia="Times New Roman" w:hAnsi="Arial"/>
      <w:b w:val="1"/>
      <w:bCs w:val="1"/>
      <w:sz w:val="24"/>
      <w:szCs w:val="24"/>
    </w:rPr>
  </w:style>
  <w:style w:type="character" w:styleId="ENERSAVEChar" w:customStyle="1">
    <w:name w:val="ENERSAVE Char"/>
    <w:rsid w:val="00873156"/>
    <w:rPr>
      <w:rFonts w:ascii="Arial" w:cs="Arial" w:hAnsi="Arial"/>
      <w:b w:val="1"/>
      <w:bCs w:val="1"/>
      <w:szCs w:val="24"/>
    </w:rPr>
  </w:style>
  <w:style w:type="character" w:styleId="FollowedHyperlink">
    <w:name w:val="FollowedHyperlink"/>
    <w:uiPriority w:val="99"/>
    <w:rsid w:val="00873156"/>
    <w:rPr>
      <w:color w:val="800080"/>
      <w:u w:val="single"/>
    </w:rPr>
  </w:style>
  <w:style w:type="character" w:styleId="tw4winMark" w:customStyle="1">
    <w:name w:val="tw4winMark"/>
    <w:rsid w:val="00873156"/>
    <w:rPr>
      <w:rFonts w:ascii="Courier New" w:hAnsi="Courier New"/>
      <w:vanish w:val="1"/>
      <w:color w:val="800080"/>
      <w:sz w:val="24"/>
      <w:szCs w:val="24"/>
      <w:vertAlign w:val="subscript"/>
    </w:rPr>
  </w:style>
  <w:style w:type="character" w:styleId="CommentReference">
    <w:name w:val="annotation reference"/>
    <w:rsid w:val="00873156"/>
    <w:rPr>
      <w:sz w:val="16"/>
      <w:szCs w:val="16"/>
    </w:rPr>
  </w:style>
  <w:style w:type="character" w:styleId="tw4winError" w:customStyle="1">
    <w:name w:val="tw4winError"/>
    <w:rsid w:val="00873156"/>
    <w:rPr>
      <w:rFonts w:ascii="Courier New" w:hAnsi="Courier New"/>
      <w:color w:val="00ff00"/>
      <w:sz w:val="40"/>
      <w:szCs w:val="40"/>
    </w:rPr>
  </w:style>
  <w:style w:type="character" w:styleId="tw4winTerm" w:customStyle="1">
    <w:name w:val="tw4winTerm"/>
    <w:rsid w:val="00873156"/>
    <w:rPr>
      <w:color w:val="0000ff"/>
    </w:rPr>
  </w:style>
  <w:style w:type="character" w:styleId="tw4winJump" w:customStyle="1">
    <w:name w:val="tw4winJump"/>
    <w:rsid w:val="00873156"/>
    <w:rPr>
      <w:rFonts w:ascii="Courier New" w:hAnsi="Courier New"/>
      <w:color w:val="008080"/>
      <w:lang w:val="en-US"/>
    </w:rPr>
  </w:style>
  <w:style w:type="character" w:styleId="tw4winExternal" w:customStyle="1">
    <w:name w:val="tw4winExternal"/>
    <w:rsid w:val="00873156"/>
    <w:rPr>
      <w:rFonts w:ascii="Courier New" w:hAnsi="Courier New"/>
      <w:color w:val="808080"/>
      <w:lang w:val="en-US"/>
    </w:rPr>
  </w:style>
  <w:style w:type="character" w:styleId="tw4winInternal" w:customStyle="1">
    <w:name w:val="tw4winInternal"/>
    <w:rsid w:val="00873156"/>
    <w:rPr>
      <w:rFonts w:ascii="Courier New" w:hAnsi="Courier New"/>
      <w:color w:val="ff0000"/>
      <w:lang w:val="en-US"/>
    </w:rPr>
  </w:style>
  <w:style w:type="character" w:styleId="DONOTTRANSLATE" w:customStyle="1">
    <w:name w:val="DO_NOT_TRANSLATE"/>
    <w:rsid w:val="00873156"/>
    <w:rPr>
      <w:rFonts w:ascii="Courier New" w:hAnsi="Courier New"/>
      <w:color w:val="800000"/>
      <w:lang w:val="en-US"/>
    </w:rPr>
  </w:style>
  <w:style w:type="character" w:styleId="SpecHeading51Char" w:customStyle="1">
    <w:name w:val="Spec: Heading 5 [1.] Char"/>
    <w:rsid w:val="00873156"/>
    <w:rPr>
      <w:rFonts w:ascii="Arial" w:hAnsi="Arial"/>
      <w:sz w:val="22"/>
      <w:szCs w:val="24"/>
      <w:lang w:bidi="ar-SA" w:eastAsia="ar-SA"/>
    </w:rPr>
  </w:style>
  <w:style w:type="character" w:styleId="SpecHeading4AChar" w:customStyle="1">
    <w:name w:val="Spec: Heading 4 [A.] Char"/>
    <w:rsid w:val="00873156"/>
    <w:rPr>
      <w:rFonts w:ascii="Arial" w:hAnsi="Arial"/>
      <w:sz w:val="22"/>
      <w:szCs w:val="24"/>
      <w:lang w:bidi="ar-SA" w:eastAsia="ar-SA"/>
    </w:rPr>
  </w:style>
  <w:style w:type="character" w:styleId="FootnoteCharacters" w:customStyle="1">
    <w:name w:val="Footnote Characters"/>
    <w:rsid w:val="00873156"/>
    <w:rPr>
      <w:rFonts w:ascii="Arial" w:hAnsi="Arial"/>
      <w:sz w:val="24"/>
      <w:vertAlign w:val="superscript"/>
    </w:rPr>
  </w:style>
  <w:style w:type="character" w:styleId="CharChar3" w:customStyle="1">
    <w:name w:val="Char Char3"/>
    <w:rsid w:val="00873156"/>
    <w:rPr>
      <w:rFonts w:ascii="Arial Bold" w:hAnsi="Arial Bold"/>
      <w:b w:val="1"/>
      <w:sz w:val="22"/>
      <w:lang w:bidi="ar-SA" w:eastAsia="ar-SA" w:val="en-US"/>
    </w:rPr>
  </w:style>
  <w:style w:type="character" w:styleId="BodyTextCharCharChar" w:customStyle="1">
    <w:name w:val="Body Text Char Char Char"/>
    <w:rsid w:val="00873156"/>
    <w:rPr>
      <w:rFonts w:ascii="Arial" w:hAnsi="Arial"/>
      <w:lang w:bidi="ar-SA" w:eastAsia="ar-SA" w:val="en-GB"/>
    </w:rPr>
  </w:style>
  <w:style w:type="character" w:styleId="body" w:customStyle="1">
    <w:name w:val="body"/>
    <w:basedOn w:val="DefaultParagraphFont1"/>
    <w:rsid w:val="00873156"/>
  </w:style>
  <w:style w:type="character" w:styleId="TableTextCharCharChar" w:customStyle="1">
    <w:name w:val="Table Text Char Char Char"/>
    <w:rsid w:val="00873156"/>
    <w:rPr>
      <w:rFonts w:ascii="Arial" w:hAnsi="Arial"/>
      <w:sz w:val="18"/>
    </w:rPr>
  </w:style>
  <w:style w:type="character" w:styleId="list1Char" w:customStyle="1">
    <w:name w:val="list1 Char"/>
    <w:rsid w:val="00873156"/>
    <w:rPr>
      <w:rFonts w:ascii="Arial" w:hAnsi="Arial"/>
      <w:sz w:val="22"/>
    </w:rPr>
  </w:style>
  <w:style w:type="character" w:styleId="AnswerChar" w:customStyle="1">
    <w:name w:val="Answer Char"/>
    <w:rsid w:val="00873156"/>
    <w:rPr>
      <w:rFonts w:ascii="Arial" w:hAnsi="Arial"/>
      <w:sz w:val="22"/>
      <w:lang w:bidi="ar-SA" w:eastAsia="ar-SA" w:val="en-US"/>
    </w:rPr>
  </w:style>
  <w:style w:type="character" w:styleId="content" w:customStyle="1">
    <w:name w:val="content"/>
    <w:basedOn w:val="DefaultParagraphFont1"/>
    <w:rsid w:val="00873156"/>
  </w:style>
  <w:style w:type="paragraph" w:styleId="Heading" w:customStyle="1">
    <w:name w:val="Heading"/>
    <w:basedOn w:val="Normal"/>
    <w:next w:val="BodyText"/>
    <w:rsid w:val="00873156"/>
    <w:pPr>
      <w:keepNext w:val="1"/>
      <w:suppressAutoHyphens w:val="1"/>
      <w:spacing w:after="120" w:before="240"/>
    </w:pPr>
    <w:rPr>
      <w:rFonts w:ascii="Arial" w:cs="Tahoma" w:eastAsia="Lucida Sans Unicode" w:hAnsi="Arial"/>
      <w:sz w:val="28"/>
      <w:szCs w:val="28"/>
      <w:lang w:eastAsia="ar-SA"/>
    </w:rPr>
  </w:style>
  <w:style w:type="paragraph" w:styleId="Index" w:customStyle="1">
    <w:name w:val="Index"/>
    <w:basedOn w:val="Normal"/>
    <w:rsid w:val="00873156"/>
    <w:pPr>
      <w:suppressLineNumbers w:val="1"/>
      <w:suppressAutoHyphens w:val="1"/>
    </w:pPr>
    <w:rPr>
      <w:rFonts w:ascii="Times New Roman" w:cs="Tahoma" w:eastAsia="Times New Roman" w:hAnsi="Times New Roman"/>
      <w:sz w:val="24"/>
      <w:szCs w:val="24"/>
      <w:lang w:eastAsia="ar-SA"/>
    </w:rPr>
  </w:style>
  <w:style w:type="paragraph" w:styleId="BodyText4" w:customStyle="1">
    <w:name w:val="Body Text 4"/>
    <w:basedOn w:val="BodyTextIndent"/>
    <w:rsid w:val="00873156"/>
    <w:pPr>
      <w:suppressAutoHyphens w:val="1"/>
      <w:spacing w:after="120"/>
      <w:ind w:left="360" w:firstLine="0"/>
      <w:jc w:val="left"/>
    </w:pPr>
    <w:rPr>
      <w:rFonts w:ascii="Times New Roman" w:hAnsi="Times New Roman"/>
      <w:sz w:val="20"/>
      <w:lang w:eastAsia="ar-SA"/>
    </w:rPr>
  </w:style>
  <w:style w:type="paragraph" w:styleId="Hdg2" w:customStyle="1">
    <w:name w:val="Hdg2"/>
    <w:basedOn w:val="Normal"/>
    <w:next w:val="Normal"/>
    <w:rsid w:val="00873156"/>
    <w:pPr>
      <w:tabs>
        <w:tab w:val="left" w:pos="720"/>
      </w:tabs>
      <w:suppressAutoHyphens w:val="1"/>
      <w:spacing w:after="180" w:before="180"/>
      <w:ind w:left="720" w:hanging="720"/>
      <w:jc w:val="both"/>
    </w:pPr>
    <w:rPr>
      <w:rFonts w:ascii="Arial" w:cs="Times New Roman" w:eastAsia="Times New Roman" w:hAnsi="Arial"/>
      <w:sz w:val="22"/>
      <w:lang w:eastAsia="ar-SA"/>
    </w:rPr>
  </w:style>
  <w:style w:type="paragraph" w:styleId="H1" w:customStyle="1">
    <w:name w:val="H1"/>
    <w:basedOn w:val="Normal"/>
    <w:next w:val="Normal"/>
    <w:rsid w:val="00873156"/>
    <w:pPr>
      <w:keepNext w:val="1"/>
      <w:suppressAutoHyphens w:val="1"/>
      <w:spacing w:after="100" w:before="100"/>
    </w:pPr>
    <w:rPr>
      <w:rFonts w:ascii="Times New Roman" w:cs="Times New Roman" w:eastAsia="Times New Roman" w:hAnsi="Times New Roman"/>
      <w:b w:val="1"/>
      <w:kern w:val="1"/>
      <w:sz w:val="48"/>
      <w:lang w:eastAsia="ar-SA"/>
    </w:rPr>
  </w:style>
  <w:style w:type="paragraph" w:styleId="H3" w:customStyle="1">
    <w:name w:val="H3"/>
    <w:basedOn w:val="Normal"/>
    <w:next w:val="Normal"/>
    <w:rsid w:val="00873156"/>
    <w:pPr>
      <w:keepNext w:val="1"/>
      <w:suppressAutoHyphens w:val="1"/>
      <w:spacing w:after="100" w:before="100"/>
    </w:pPr>
    <w:rPr>
      <w:rFonts w:ascii="Times New Roman" w:cs="Times New Roman" w:eastAsia="Times New Roman" w:hAnsi="Times New Roman"/>
      <w:b w:val="1"/>
      <w:sz w:val="28"/>
      <w:lang w:eastAsia="ar-SA"/>
    </w:rPr>
  </w:style>
  <w:style w:type="paragraph" w:styleId="Y-Sous-TC12" w:customStyle="1">
    <w:name w:val="Y-Sous-T/C12"/>
    <w:basedOn w:val="Normal"/>
    <w:rsid w:val="00873156"/>
    <w:pPr>
      <w:tabs>
        <w:tab w:val="left" w:pos="227"/>
      </w:tabs>
      <w:suppressAutoHyphens w:val="1"/>
      <w:spacing w:line="400" w:lineRule="atLeast"/>
    </w:pPr>
    <w:rPr>
      <w:rFonts w:ascii="Arial" w:cs="Times New Roman" w:eastAsia="Times New Roman" w:hAnsi="Arial"/>
      <w:b w:val="1"/>
      <w:sz w:val="24"/>
      <w:lang w:eastAsia="ar-SA" w:val="fr-FR"/>
    </w:rPr>
  </w:style>
  <w:style w:type="paragraph" w:styleId="HEAD-1" w:customStyle="1">
    <w:name w:val="HEAD-1"/>
    <w:basedOn w:val="Normal"/>
    <w:rsid w:val="00873156"/>
    <w:pPr>
      <w:suppressAutoHyphens w:val="1"/>
      <w:ind w:left="720" w:hanging="720"/>
      <w:jc w:val="both"/>
    </w:pPr>
    <w:rPr>
      <w:rFonts w:ascii="Garamond" w:cs="Times New Roman" w:eastAsia="Times New Roman" w:hAnsi="Garamond"/>
      <w:b w:val="1"/>
      <w:sz w:val="22"/>
      <w:lang w:eastAsia="ar-SA"/>
    </w:rPr>
  </w:style>
  <w:style w:type="paragraph" w:styleId="ESCPL" w:customStyle="1">
    <w:name w:val="ESCPL"/>
    <w:basedOn w:val="Normal"/>
    <w:rsid w:val="00873156"/>
    <w:pPr>
      <w:widowControl w:val="0"/>
      <w:suppressAutoHyphens w:val="1"/>
      <w:autoSpaceDE w:val="0"/>
      <w:ind w:left="720" w:hanging="720"/>
      <w:jc w:val="both"/>
    </w:pPr>
    <w:rPr>
      <w:rFonts w:ascii="Arial" w:eastAsia="Times New Roman" w:hAnsi="Arial"/>
      <w:b w:val="1"/>
      <w:bCs w:val="1"/>
      <w:sz w:val="24"/>
      <w:szCs w:val="24"/>
      <w:u w:val="single"/>
      <w:lang w:eastAsia="ar-SA"/>
    </w:rPr>
  </w:style>
  <w:style w:type="paragraph" w:styleId="DefaultText" w:customStyle="1">
    <w:name w:val="Default Text"/>
    <w:basedOn w:val="Normal"/>
    <w:rsid w:val="00873156"/>
    <w:pPr>
      <w:tabs>
        <w:tab w:val="left" w:pos="0"/>
      </w:tabs>
      <w:suppressAutoHyphens w:val="1"/>
    </w:pPr>
    <w:rPr>
      <w:rFonts w:ascii="Times New Roman" w:cs="Times New Roman" w:eastAsia="Times New Roman" w:hAnsi="Times New Roman"/>
      <w:sz w:val="24"/>
      <w:lang w:eastAsia="ar-SA"/>
    </w:rPr>
  </w:style>
  <w:style w:type="paragraph" w:styleId="ENERSAVE" w:customStyle="1">
    <w:name w:val="ENERSAVE"/>
    <w:basedOn w:val="Normal"/>
    <w:rsid w:val="00873156"/>
    <w:pPr>
      <w:widowControl w:val="0"/>
      <w:tabs>
        <w:tab w:val="left" w:pos="1185"/>
      </w:tabs>
      <w:suppressAutoHyphens w:val="1"/>
      <w:autoSpaceDE w:val="0"/>
      <w:ind w:left="720" w:hanging="720"/>
      <w:jc w:val="both"/>
    </w:pPr>
    <w:rPr>
      <w:rFonts w:ascii="Arial" w:eastAsia="Times New Roman" w:hAnsi="Arial"/>
      <w:b w:val="1"/>
      <w:bCs w:val="1"/>
      <w:szCs w:val="24"/>
      <w:lang w:eastAsia="ar-SA"/>
    </w:rPr>
  </w:style>
  <w:style w:type="paragraph" w:styleId="escpl0" w:customStyle="1">
    <w:name w:val="escpl"/>
    <w:basedOn w:val="Normal"/>
    <w:rsid w:val="00873156"/>
    <w:pPr>
      <w:suppressAutoHyphens w:val="1"/>
      <w:autoSpaceDE w:val="0"/>
      <w:jc w:val="both"/>
    </w:pPr>
    <w:rPr>
      <w:rFonts w:ascii="Tahoma" w:cs="Tahoma" w:eastAsia="Times New Roman" w:hAnsi="Tahoma"/>
      <w:b w:val="1"/>
      <w:lang w:eastAsia="ar-SA"/>
    </w:rPr>
  </w:style>
  <w:style w:type="paragraph" w:styleId="DFX" w:customStyle="1">
    <w:name w:val="DFX"/>
    <w:rsid w:val="00873156"/>
    <w:pPr>
      <w:suppressAutoHyphens w:val="1"/>
      <w:spacing w:after="0" w:line="240" w:lineRule="auto"/>
      <w:jc w:val="both"/>
    </w:pPr>
    <w:rPr>
      <w:rFonts w:ascii="Arial" w:cs="Times New Roman" w:eastAsia="Arial" w:hAnsi="Arial"/>
      <w:szCs w:val="20"/>
      <w:lang w:eastAsia="ar-SA" w:val="en-GB"/>
    </w:rPr>
  </w:style>
  <w:style w:type="paragraph" w:styleId="DFXBOLD" w:customStyle="1">
    <w:name w:val="DFXBOLD"/>
    <w:basedOn w:val="DFX"/>
    <w:rsid w:val="00873156"/>
    <w:rPr>
      <w:b w:val="1"/>
      <w:sz w:val="24"/>
    </w:rPr>
  </w:style>
  <w:style w:type="paragraph" w:styleId="DFX-B1" w:customStyle="1">
    <w:name w:val="DFX-B1"/>
    <w:basedOn w:val="DFX"/>
    <w:rsid w:val="00873156"/>
    <w:pPr>
      <w:ind w:left="720" w:hanging="720"/>
    </w:pPr>
  </w:style>
  <w:style w:type="paragraph" w:styleId="bullet1" w:customStyle="1">
    <w:name w:val="bullet1"/>
    <w:basedOn w:val="Normal"/>
    <w:rsid w:val="00873156"/>
    <w:pPr>
      <w:tabs>
        <w:tab w:val="left" w:pos="720"/>
      </w:tabs>
      <w:suppressAutoHyphens w:val="1"/>
      <w:spacing w:after="120"/>
      <w:ind w:left="720" w:hanging="360"/>
    </w:pPr>
    <w:rPr>
      <w:rFonts w:ascii="Times New Roman" w:cs="Times New Roman" w:eastAsia="Times New Roman" w:hAnsi="Times New Roman"/>
      <w:sz w:val="22"/>
      <w:lang w:eastAsia="ar-SA"/>
    </w:rPr>
  </w:style>
  <w:style w:type="paragraph" w:styleId="Arialgras18" w:customStyle="1">
    <w:name w:val="Arial gras 18"/>
    <w:basedOn w:val="Header"/>
    <w:rsid w:val="00873156"/>
    <w:pPr>
      <w:tabs>
        <w:tab w:val="clear" w:pos="4680"/>
        <w:tab w:val="clear" w:pos="9360"/>
      </w:tabs>
      <w:suppressAutoHyphens w:val="1"/>
    </w:pPr>
    <w:rPr>
      <w:rFonts w:ascii="Arial" w:eastAsia="Times New Roman" w:hAnsi="Arial"/>
      <w:b w:val="1"/>
      <w:bCs w:val="1"/>
      <w:sz w:val="36"/>
      <w:szCs w:val="36"/>
      <w:lang w:eastAsia="ar-SA" w:val="fr-FR"/>
    </w:rPr>
  </w:style>
  <w:style w:type="paragraph" w:styleId="Arial7" w:customStyle="1">
    <w:name w:val="Arial 7"/>
    <w:basedOn w:val="Arialgras18"/>
    <w:rsid w:val="00873156"/>
    <w:pPr>
      <w:tabs>
        <w:tab w:val="left" w:pos="567"/>
        <w:tab w:val="right" w:pos="6674"/>
      </w:tabs>
      <w:ind w:hanging="3544"/>
    </w:pPr>
    <w:rPr>
      <w:b w:val="0"/>
      <w:bCs w:val="0"/>
      <w:sz w:val="14"/>
      <w:szCs w:val="14"/>
    </w:rPr>
  </w:style>
  <w:style w:type="paragraph" w:styleId="Arial9texte" w:customStyle="1">
    <w:name w:val="Arial 9 texte"/>
    <w:basedOn w:val="Arialgras18"/>
    <w:rsid w:val="00873156"/>
    <w:rPr>
      <w:b w:val="0"/>
      <w:bCs w:val="0"/>
      <w:sz w:val="18"/>
      <w:szCs w:val="18"/>
    </w:rPr>
  </w:style>
  <w:style w:type="paragraph" w:styleId="Titre2sommaire" w:customStyle="1">
    <w:name w:val="Titre 2 sommaire"/>
    <w:basedOn w:val="Normal"/>
    <w:next w:val="Normal"/>
    <w:rsid w:val="00873156"/>
    <w:pPr>
      <w:tabs>
        <w:tab w:val="left" w:leader="dot" w:pos="9781"/>
      </w:tabs>
      <w:suppressAutoHyphens w:val="1"/>
      <w:ind w:left="3544" w:firstLine="851"/>
    </w:pPr>
    <w:rPr>
      <w:rFonts w:ascii="Arial" w:eastAsia="Times New Roman" w:hAnsi="Arial"/>
      <w:color w:val="000000"/>
      <w:sz w:val="18"/>
      <w:szCs w:val="18"/>
      <w:lang w:eastAsia="ar-SA" w:val="fr-FR"/>
    </w:rPr>
  </w:style>
  <w:style w:type="paragraph" w:styleId="Titre1sommaire" w:customStyle="1">
    <w:name w:val="Titre 1 sommaire"/>
    <w:basedOn w:val="Normal"/>
    <w:rsid w:val="00873156"/>
    <w:pPr>
      <w:tabs>
        <w:tab w:val="left" w:leader="dot" w:pos="9781"/>
      </w:tabs>
      <w:suppressAutoHyphens w:val="1"/>
      <w:spacing w:after="1" w:before="1"/>
      <w:ind w:left="3544"/>
    </w:pPr>
    <w:rPr>
      <w:rFonts w:ascii="Arial" w:eastAsia="Times New Roman" w:hAnsi="Arial"/>
      <w:b w:val="1"/>
      <w:bCs w:val="1"/>
      <w:color w:val="000000"/>
      <w:sz w:val="24"/>
      <w:szCs w:val="24"/>
      <w:lang w:eastAsia="ar-SA" w:val="fr-FR"/>
    </w:rPr>
  </w:style>
  <w:style w:type="paragraph" w:styleId="Mattitrepageniveau1" w:customStyle="1">
    <w:name w:val="Mat. titre page niveau 1"/>
    <w:rsid w:val="00873156"/>
    <w:pPr>
      <w:widowControl w:val="0"/>
      <w:tabs>
        <w:tab w:val="left" w:leader="underscore" w:pos="5669"/>
      </w:tabs>
      <w:suppressAutoHyphens w:val="1"/>
      <w:spacing w:after="0" w:line="240" w:lineRule="auto"/>
    </w:pPr>
    <w:rPr>
      <w:rFonts w:ascii="Helvetica" w:cs="Helvetica" w:eastAsia="Arial" w:hAnsi="Helvetica"/>
      <w:color w:val="000000"/>
      <w:sz w:val="24"/>
      <w:szCs w:val="24"/>
      <w:lang w:eastAsia="ar-SA" w:val="fr-FR"/>
    </w:rPr>
  </w:style>
  <w:style w:type="paragraph" w:styleId="Sommairecorps9" w:customStyle="1">
    <w:name w:val="Sommaire corps 9"/>
    <w:basedOn w:val="Titre1sommaire"/>
    <w:rsid w:val="00873156"/>
    <w:pPr>
      <w:tabs>
        <w:tab w:val="clear" w:pos="9781"/>
        <w:tab w:val="left" w:leader="dot" w:pos="6237"/>
      </w:tabs>
      <w:ind w:left="0" w:right="1"/>
    </w:pPr>
    <w:rPr>
      <w:rFonts w:ascii="Helvetica" w:cs="Helvetica" w:hAnsi="Helvetica"/>
      <w:b w:val="0"/>
      <w:bCs w:val="0"/>
      <w:sz w:val="18"/>
      <w:szCs w:val="18"/>
    </w:rPr>
  </w:style>
  <w:style w:type="paragraph" w:styleId="titrehautdepage" w:customStyle="1">
    <w:name w:val="titre haut de page"/>
    <w:rsid w:val="00873156"/>
    <w:pPr>
      <w:suppressAutoHyphens w:val="1"/>
      <w:spacing w:after="1" w:before="1" w:line="240" w:lineRule="auto"/>
      <w:ind w:left="1" w:right="1" w:firstLine="1"/>
    </w:pPr>
    <w:rPr>
      <w:rFonts w:ascii="Helvetica" w:cs="Helvetica" w:eastAsia="Arial" w:hAnsi="Helvetica"/>
      <w:b w:val="1"/>
      <w:bCs w:val="1"/>
      <w:color w:val="000000"/>
      <w:sz w:val="36"/>
      <w:szCs w:val="36"/>
      <w:lang w:eastAsia="ar-SA" w:val="fr-FR"/>
    </w:rPr>
  </w:style>
  <w:style w:type="paragraph" w:styleId="Sommairespecniv1" w:customStyle="1">
    <w:name w:val="Sommaire spec niv1"/>
    <w:basedOn w:val="Sommairecorps9"/>
    <w:rsid w:val="00873156"/>
  </w:style>
  <w:style w:type="paragraph" w:styleId="Sommairespecniv2" w:customStyle="1">
    <w:name w:val="Sommaire spec niv2"/>
    <w:basedOn w:val="Sommairecorps9"/>
    <w:rsid w:val="00873156"/>
  </w:style>
  <w:style w:type="paragraph" w:styleId="Arialcorps10gras" w:customStyle="1">
    <w:name w:val="Arial corps 10 gras"/>
    <w:basedOn w:val="Arialcorps9"/>
    <w:rsid w:val="00873156"/>
    <w:rPr>
      <w:b w:val="1"/>
      <w:bCs w:val="1"/>
      <w:sz w:val="20"/>
      <w:szCs w:val="20"/>
    </w:rPr>
  </w:style>
  <w:style w:type="paragraph" w:styleId="titrepageniveau1" w:customStyle="1">
    <w:name w:val="titre page niveau 1"/>
    <w:rsid w:val="00873156"/>
    <w:pPr>
      <w:suppressAutoHyphens w:val="1"/>
      <w:spacing w:after="1" w:before="1" w:line="240" w:lineRule="auto"/>
      <w:ind w:left="1" w:right="1" w:firstLine="1"/>
    </w:pPr>
    <w:rPr>
      <w:rFonts w:ascii="Helvetica" w:cs="Helvetica" w:eastAsia="Arial" w:hAnsi="Helvetica"/>
      <w:b w:val="1"/>
      <w:bCs w:val="1"/>
      <w:color w:val="000000"/>
      <w:sz w:val="24"/>
      <w:szCs w:val="24"/>
      <w:lang w:eastAsia="ar-SA" w:val="fr-FR"/>
    </w:rPr>
  </w:style>
  <w:style w:type="paragraph" w:styleId="titrepageniveau2" w:customStyle="1">
    <w:name w:val="titre page niveau 2"/>
    <w:basedOn w:val="titrepageniveau1"/>
    <w:next w:val="texte"/>
    <w:rsid w:val="00873156"/>
    <w:pPr>
      <w:spacing w:before="100"/>
      <w:ind w:left="0" w:right="0" w:firstLine="0"/>
    </w:pPr>
    <w:rPr>
      <w:rFonts w:ascii="Arial" w:cs="Arial" w:hAnsi="Arial"/>
      <w:sz w:val="20"/>
      <w:szCs w:val="20"/>
    </w:rPr>
  </w:style>
  <w:style w:type="paragraph" w:styleId="Titresparateur" w:customStyle="1">
    <w:name w:val="Titre séparateur"/>
    <w:basedOn w:val="BodyTextIndent"/>
    <w:rsid w:val="00873156"/>
    <w:pPr>
      <w:shd w:color="auto" w:fill="d8d8d8" w:val="clear"/>
      <w:suppressAutoHyphens w:val="1"/>
      <w:spacing w:after="200" w:before="200"/>
      <w:ind w:left="0" w:firstLine="0"/>
      <w:jc w:val="left"/>
    </w:pPr>
    <w:rPr>
      <w:rFonts w:cs="Arial"/>
      <w:b w:val="1"/>
      <w:bCs w:val="1"/>
      <w:sz w:val="24"/>
      <w:szCs w:val="24"/>
      <w:lang w:eastAsia="ar-SA" w:val="fr-FR"/>
    </w:rPr>
  </w:style>
  <w:style w:type="paragraph" w:styleId="Mattitrehautdepage" w:customStyle="1">
    <w:name w:val="Mat. titre haut de page"/>
    <w:rsid w:val="00873156"/>
    <w:pPr>
      <w:tabs>
        <w:tab w:val="right" w:leader="underscore" w:pos="6803"/>
      </w:tabs>
      <w:suppressAutoHyphens w:val="1"/>
      <w:spacing w:after="1" w:before="1" w:line="240" w:lineRule="auto"/>
      <w:ind w:left="284" w:right="1" w:hanging="284"/>
    </w:pPr>
    <w:rPr>
      <w:rFonts w:ascii="Helvetica" w:cs="Helvetica" w:eastAsia="Arial" w:hAnsi="Helvetica"/>
      <w:b w:val="1"/>
      <w:bCs w:val="1"/>
      <w:color w:val="000000"/>
      <w:sz w:val="36"/>
      <w:szCs w:val="36"/>
      <w:lang w:eastAsia="ar-SA" w:val="fr-FR"/>
    </w:rPr>
  </w:style>
  <w:style w:type="paragraph" w:styleId="remarque" w:customStyle="1">
    <w:name w:val="remarque"/>
    <w:basedOn w:val="Normal"/>
    <w:rsid w:val="00873156"/>
    <w:pPr>
      <w:widowControl w:val="0"/>
      <w:suppressAutoHyphens w:val="1"/>
      <w:spacing w:before="20"/>
    </w:pPr>
    <w:rPr>
      <w:rFonts w:ascii="Times New Roman" w:cs="Times New Roman" w:eastAsia="Times New Roman" w:hAnsi="Times New Roman"/>
      <w:sz w:val="24"/>
      <w:szCs w:val="24"/>
      <w:lang w:eastAsia="ar-SA" w:val="fr-FR"/>
    </w:rPr>
  </w:style>
  <w:style w:type="paragraph" w:styleId="Titreprincipal" w:customStyle="1">
    <w:name w:val="Titre principal"/>
    <w:basedOn w:val="A-Arial9Normal"/>
    <w:rsid w:val="00873156"/>
    <w:pPr>
      <w:widowControl w:val="0"/>
      <w:spacing w:after="0" w:before="0" w:line="218" w:lineRule="auto"/>
      <w:ind w:left="0"/>
    </w:pPr>
    <w:rPr>
      <w:b w:val="1"/>
      <w:bCs w:val="1"/>
      <w:sz w:val="24"/>
      <w:szCs w:val="24"/>
    </w:rPr>
  </w:style>
  <w:style w:type="paragraph" w:styleId="arial" w:customStyle="1">
    <w:name w:val="arial"/>
    <w:basedOn w:val="Normal"/>
    <w:rsid w:val="00873156"/>
    <w:pPr>
      <w:suppressAutoHyphens w:val="1"/>
      <w:ind w:left="720" w:hanging="720"/>
      <w:jc w:val="both"/>
    </w:pPr>
    <w:rPr>
      <w:rFonts w:ascii="Arial" w:cs="Times New Roman" w:eastAsia="Times New Roman" w:hAnsi="Arial"/>
      <w:b w:val="1"/>
      <w:sz w:val="24"/>
      <w:lang w:eastAsia="ar-SA"/>
    </w:rPr>
  </w:style>
  <w:style w:type="paragraph" w:styleId="NormalWeb">
    <w:name w:val="Normal (Web)"/>
    <w:basedOn w:val="Normal"/>
    <w:uiPriority w:val="99"/>
    <w:rsid w:val="00873156"/>
    <w:pPr>
      <w:suppressAutoHyphens w:val="1"/>
      <w:spacing w:after="280" w:before="280"/>
    </w:pPr>
    <w:rPr>
      <w:rFonts w:ascii="Arial Unicode MS" w:cs="Arial Unicode MS" w:eastAsia="Arial Unicode MS" w:hAnsi="Arial Unicode MS"/>
      <w:sz w:val="24"/>
      <w:szCs w:val="24"/>
      <w:lang w:eastAsia="ar-SA"/>
    </w:rPr>
  </w:style>
  <w:style w:type="paragraph" w:styleId="WW-Default" w:customStyle="1">
    <w:name w:val="WW-Default"/>
    <w:rsid w:val="00873156"/>
    <w:pPr>
      <w:suppressAutoHyphens w:val="1"/>
      <w:autoSpaceDE w:val="0"/>
      <w:spacing w:after="0" w:line="240" w:lineRule="auto"/>
    </w:pPr>
    <w:rPr>
      <w:rFonts w:ascii="Arial" w:cs="Arial" w:eastAsia="Calibri" w:hAnsi="Arial"/>
      <w:color w:val="000000"/>
      <w:sz w:val="24"/>
      <w:szCs w:val="24"/>
      <w:lang w:eastAsia="ar-SA"/>
    </w:rPr>
  </w:style>
  <w:style w:type="paragraph" w:styleId="CharCharCharChar" w:customStyle="1">
    <w:name w:val="Char Char Char Char"/>
    <w:basedOn w:val="Normal"/>
    <w:rsid w:val="00873156"/>
    <w:pPr>
      <w:suppressAutoHyphens w:val="1"/>
      <w:spacing w:after="160" w:line="240" w:lineRule="exact"/>
    </w:pPr>
    <w:rPr>
      <w:rFonts w:ascii="Verdana" w:cs="Times New Roman" w:eastAsia="SimSun" w:hAnsi="Verdana"/>
      <w:lang w:eastAsia="ar-SA"/>
    </w:rPr>
  </w:style>
  <w:style w:type="paragraph" w:styleId="TOC" w:customStyle="1">
    <w:name w:val="TOC"/>
    <w:rsid w:val="00873156"/>
    <w:pPr>
      <w:keepNext w:val="1"/>
      <w:suppressAutoHyphens w:val="1"/>
      <w:spacing w:after="120" w:before="120" w:line="240" w:lineRule="auto"/>
    </w:pPr>
    <w:rPr>
      <w:rFonts w:ascii="Arial Bold" w:cs="Times New Roman" w:eastAsia="Arial" w:hAnsi="Arial Bold"/>
      <w:b w:val="1"/>
      <w:smallCaps w:val="1"/>
      <w:sz w:val="28"/>
      <w:szCs w:val="28"/>
      <w:lang w:eastAsia="ar-SA"/>
    </w:rPr>
  </w:style>
  <w:style w:type="paragraph" w:styleId="Question" w:customStyle="1">
    <w:name w:val="+Question"/>
    <w:rsid w:val="00873156"/>
    <w:pPr>
      <w:keepNext w:val="1"/>
      <w:suppressAutoHyphens w:val="1"/>
      <w:spacing w:after="0" w:line="240" w:lineRule="auto"/>
    </w:pPr>
    <w:rPr>
      <w:rFonts w:ascii="Arial" w:cs="Times New Roman" w:eastAsia="Arial" w:hAnsi="Arial"/>
      <w:color w:val="000000"/>
      <w:sz w:val="20"/>
      <w:szCs w:val="20"/>
      <w:lang w:eastAsia="ar-SA"/>
    </w:rPr>
  </w:style>
  <w:style w:type="paragraph" w:styleId="SCI" w:customStyle="1">
    <w:name w:val="+SCI"/>
    <w:rsid w:val="00873156"/>
    <w:pPr>
      <w:suppressAutoHyphens w:val="1"/>
      <w:spacing w:after="0" w:line="240" w:lineRule="auto"/>
    </w:pPr>
    <w:rPr>
      <w:rFonts w:ascii="Arial" w:cs="Times New Roman" w:eastAsia="Arial" w:hAnsi="Arial"/>
      <w:szCs w:val="20"/>
      <w:lang w:eastAsia="ar-SA"/>
    </w:rPr>
  </w:style>
  <w:style w:type="paragraph" w:styleId="SCIbullet1" w:customStyle="1">
    <w:name w:val="+SCI bullet1"/>
    <w:rsid w:val="00873156"/>
    <w:pPr>
      <w:tabs>
        <w:tab w:val="num" w:pos="0"/>
      </w:tabs>
      <w:suppressAutoHyphens w:val="1"/>
      <w:spacing w:after="0" w:before="60" w:line="240" w:lineRule="auto"/>
      <w:ind w:left="1440" w:hanging="360"/>
    </w:pPr>
    <w:rPr>
      <w:rFonts w:ascii="Arial" w:cs="Times New Roman" w:eastAsia="Arial" w:hAnsi="Arial"/>
      <w:lang w:eastAsia="ar-SA"/>
    </w:rPr>
  </w:style>
  <w:style w:type="paragraph" w:styleId="SCIbullet" w:customStyle="1">
    <w:name w:val="+SCI bullet"/>
    <w:basedOn w:val="SCIbullet1"/>
    <w:rsid w:val="00873156"/>
    <w:rPr>
      <w:sz w:val="20"/>
      <w:szCs w:val="20"/>
    </w:rPr>
  </w:style>
  <w:style w:type="paragraph" w:styleId="SCIbullet1indented" w:customStyle="1">
    <w:name w:val="+SCI bullet1 indented"/>
    <w:basedOn w:val="SCIbullet1"/>
    <w:rsid w:val="00873156"/>
    <w:pPr>
      <w:tabs>
        <w:tab w:val="left" w:pos="360"/>
      </w:tabs>
      <w:ind w:left="0" w:firstLine="0"/>
    </w:pPr>
  </w:style>
  <w:style w:type="paragraph" w:styleId="SCIbullet1numbered" w:customStyle="1">
    <w:name w:val="+SCI bullet1 numbered"/>
    <w:basedOn w:val="SCIbullet1"/>
    <w:rsid w:val="00873156"/>
    <w:pPr>
      <w:tabs>
        <w:tab w:val="clear" w:pos="0"/>
      </w:tabs>
      <w:ind w:left="360"/>
    </w:pPr>
  </w:style>
  <w:style w:type="paragraph" w:styleId="SCIbullet2" w:customStyle="1">
    <w:name w:val="+SCI bullet2"/>
    <w:basedOn w:val="SCIbullet1"/>
    <w:rsid w:val="00873156"/>
    <w:pPr>
      <w:kinsoku w:val="0"/>
      <w:overflowPunct w:val="0"/>
      <w:autoSpaceDE w:val="0"/>
      <w:ind w:left="1080"/>
    </w:pPr>
  </w:style>
  <w:style w:type="paragraph" w:styleId="SCIbullet2indented" w:customStyle="1">
    <w:name w:val="+SCI bullet2 indented"/>
    <w:basedOn w:val="SCIbullet2"/>
    <w:rsid w:val="00873156"/>
  </w:style>
  <w:style w:type="paragraph" w:styleId="SCIbullet2numbered" w:customStyle="1">
    <w:name w:val="+SCI bullet2 numbered"/>
    <w:basedOn w:val="SCIbullet2"/>
    <w:rsid w:val="00873156"/>
    <w:pPr>
      <w:tabs>
        <w:tab w:val="clear" w:pos="0"/>
      </w:tabs>
      <w:ind w:left="720"/>
    </w:pPr>
  </w:style>
  <w:style w:type="paragraph" w:styleId="SCIbullet3" w:customStyle="1">
    <w:name w:val="+SCI bullet3"/>
    <w:rsid w:val="00873156"/>
    <w:pPr>
      <w:tabs>
        <w:tab w:val="left" w:pos="360"/>
        <w:tab w:val="num" w:pos="1080"/>
      </w:tabs>
      <w:suppressAutoHyphens w:val="1"/>
      <w:spacing w:after="0" w:before="40" w:line="240" w:lineRule="auto"/>
    </w:pPr>
    <w:rPr>
      <w:rFonts w:ascii="Arial" w:cs="Times New Roman" w:eastAsia="MS Mincho" w:hAnsi="Arial"/>
      <w:szCs w:val="20"/>
      <w:lang w:eastAsia="ar-SA"/>
    </w:rPr>
  </w:style>
  <w:style w:type="paragraph" w:styleId="SCIbullet3indented" w:customStyle="1">
    <w:name w:val="+SCI bullet3 indented"/>
    <w:basedOn w:val="SCIbullet3"/>
    <w:rsid w:val="00873156"/>
    <w:pPr>
      <w:tabs>
        <w:tab w:val="clear" w:pos="1080"/>
        <w:tab w:val="num" w:pos="720"/>
      </w:tabs>
    </w:pPr>
  </w:style>
  <w:style w:type="paragraph" w:styleId="SCIbullet4" w:customStyle="1">
    <w:name w:val="+SCI bullet4"/>
    <w:rsid w:val="00873156"/>
    <w:pPr>
      <w:tabs>
        <w:tab w:val="left" w:pos="360"/>
        <w:tab w:val="num" w:pos="3600"/>
      </w:tabs>
      <w:suppressAutoHyphens w:val="1"/>
      <w:spacing w:after="40" w:before="40" w:line="240" w:lineRule="auto"/>
    </w:pPr>
    <w:rPr>
      <w:rFonts w:ascii="Arial" w:cs="Times New Roman" w:eastAsia="MS Mincho" w:hAnsi="Arial"/>
      <w:szCs w:val="20"/>
      <w:lang w:eastAsia="ar-SA"/>
    </w:rPr>
  </w:style>
  <w:style w:type="paragraph" w:styleId="SCIbullet4indented" w:customStyle="1">
    <w:name w:val="+SCI bullet4 indented"/>
    <w:basedOn w:val="SCIbullet4"/>
    <w:rsid w:val="00873156"/>
    <w:pPr>
      <w:tabs>
        <w:tab w:val="clear" w:pos="3600"/>
      </w:tabs>
      <w:ind w:left="2160" w:hanging="360"/>
    </w:pPr>
  </w:style>
  <w:style w:type="paragraph" w:styleId="SCICaption" w:customStyle="1">
    <w:name w:val="+SCI Caption"/>
    <w:next w:val="SCI"/>
    <w:rsid w:val="00873156"/>
    <w:pPr>
      <w:suppressAutoHyphens w:val="1"/>
      <w:spacing w:after="0" w:before="120" w:line="240" w:lineRule="auto"/>
      <w:jc w:val="center"/>
    </w:pPr>
    <w:rPr>
      <w:rFonts w:ascii="Arial Bold" w:cs="Times New Roman" w:eastAsia="Arial" w:hAnsi="Arial Bold"/>
      <w:b w:val="1"/>
      <w:bCs w:val="1"/>
      <w:sz w:val="21"/>
      <w:szCs w:val="21"/>
      <w:lang w:eastAsia="ar-SA"/>
    </w:rPr>
  </w:style>
  <w:style w:type="paragraph" w:styleId="SCIIndented" w:customStyle="1">
    <w:name w:val="+SCI Indented"/>
    <w:basedOn w:val="SCI"/>
    <w:rsid w:val="00873156"/>
    <w:pPr>
      <w:ind w:left="360"/>
    </w:pPr>
  </w:style>
  <w:style w:type="paragraph" w:styleId="SCIIndented2" w:customStyle="1">
    <w:name w:val="+SCI Indented 2"/>
    <w:basedOn w:val="SCI"/>
    <w:next w:val="SCI"/>
    <w:rsid w:val="00873156"/>
    <w:pPr>
      <w:ind w:left="720"/>
    </w:pPr>
  </w:style>
  <w:style w:type="paragraph" w:styleId="SCIPicture" w:customStyle="1">
    <w:name w:val="+SCI Picture"/>
    <w:basedOn w:val="SCI"/>
    <w:rsid w:val="00873156"/>
    <w:pPr>
      <w:keepNext w:val="1"/>
      <w:spacing w:before="120"/>
      <w:jc w:val="center"/>
    </w:pPr>
  </w:style>
  <w:style w:type="paragraph" w:styleId="SCISectionHeading" w:customStyle="1">
    <w:name w:val="+SCI Section Heading"/>
    <w:basedOn w:val="SCI"/>
    <w:rsid w:val="00873156"/>
    <w:pPr>
      <w:keepNext w:val="1"/>
      <w:spacing w:after="60"/>
    </w:pPr>
    <w:rPr>
      <w:rFonts w:ascii="Arial Bold" w:hAnsi="Arial Bold"/>
      <w:b w:val="1"/>
      <w:szCs w:val="22"/>
    </w:rPr>
  </w:style>
  <w:style w:type="paragraph" w:styleId="SCISubSectionHeading" w:customStyle="1">
    <w:name w:val="+SCI SubSection Heading"/>
    <w:basedOn w:val="SCISectionHeading"/>
    <w:rsid w:val="00873156"/>
    <w:rPr>
      <w:rFonts w:ascii="Arial" w:hAnsi="Arial"/>
      <w:i w:val="1"/>
    </w:rPr>
  </w:style>
  <w:style w:type="paragraph" w:styleId="SCISubSectionHeading1" w:customStyle="1">
    <w:name w:val="+SCI SubSection Heading1"/>
    <w:basedOn w:val="SCISectionHeading"/>
    <w:rsid w:val="00873156"/>
    <w:rPr>
      <w:rFonts w:ascii="Arial" w:hAnsi="Arial"/>
      <w:b w:val="0"/>
      <w:i w:val="1"/>
      <w:u w:val="single"/>
    </w:rPr>
  </w:style>
  <w:style w:type="paragraph" w:styleId="SCISubSectionHeading2" w:customStyle="1">
    <w:name w:val="+SCI SubSection Heading2"/>
    <w:basedOn w:val="SCISectionHeading"/>
    <w:rsid w:val="00873156"/>
    <w:rPr>
      <w:rFonts w:ascii="Arial" w:hAnsi="Arial"/>
      <w:b w:val="0"/>
      <w:u w:val="single"/>
    </w:rPr>
  </w:style>
  <w:style w:type="paragraph" w:styleId="SCItable" w:customStyle="1">
    <w:name w:val="+SCI table"/>
    <w:rsid w:val="00873156"/>
    <w:pPr>
      <w:suppressAutoHyphens w:val="1"/>
      <w:spacing w:after="60" w:before="60" w:line="240" w:lineRule="auto"/>
    </w:pPr>
    <w:rPr>
      <w:rFonts w:ascii="Arial" w:cs="Times New Roman" w:eastAsia="MS Mincho" w:hAnsi="Arial"/>
      <w:szCs w:val="20"/>
      <w:lang w:eastAsia="ar-SA"/>
    </w:rPr>
  </w:style>
  <w:style w:type="paragraph" w:styleId="SCItablebullet" w:customStyle="1">
    <w:name w:val="+SCI table bullet"/>
    <w:basedOn w:val="SCItable"/>
    <w:rsid w:val="00873156"/>
    <w:pPr>
      <w:tabs>
        <w:tab w:val="num" w:pos="0"/>
      </w:tabs>
      <w:ind w:left="1800" w:hanging="360"/>
    </w:pPr>
  </w:style>
  <w:style w:type="paragraph" w:styleId="SCItablebulletindent" w:customStyle="1">
    <w:name w:val="+SCI table bullet indent"/>
    <w:basedOn w:val="SCItablebullet"/>
    <w:rsid w:val="00873156"/>
    <w:pPr>
      <w:ind w:left="720"/>
    </w:pPr>
  </w:style>
  <w:style w:type="paragraph" w:styleId="SCItablebullet2" w:customStyle="1">
    <w:name w:val="+SCI table bullet2"/>
    <w:basedOn w:val="SCIbullet2"/>
    <w:rsid w:val="00873156"/>
    <w:pPr>
      <w:tabs>
        <w:tab w:val="left" w:pos="0"/>
      </w:tabs>
    </w:pPr>
  </w:style>
  <w:style w:type="paragraph" w:styleId="SCItableemphasis" w:customStyle="1">
    <w:name w:val="+SCI table emphasis"/>
    <w:next w:val="SCItable"/>
    <w:rsid w:val="00873156"/>
    <w:pPr>
      <w:keepNext w:val="1"/>
      <w:suppressAutoHyphens w:val="1"/>
      <w:spacing w:after="60" w:before="60" w:line="240" w:lineRule="auto"/>
    </w:pPr>
    <w:rPr>
      <w:rFonts w:ascii="Arial Bold" w:cs="Times New Roman" w:eastAsia="Arial" w:hAnsi="Arial Bold"/>
      <w:b w:val="1"/>
      <w:i w:val="1"/>
      <w:lang w:eastAsia="ar-SA"/>
    </w:rPr>
  </w:style>
  <w:style w:type="paragraph" w:styleId="SCItableintro" w:customStyle="1">
    <w:name w:val="+SCI table intro"/>
    <w:basedOn w:val="SCItable"/>
    <w:rsid w:val="00873156"/>
    <w:pPr>
      <w:keepNext w:val="1"/>
      <w:spacing w:after="120"/>
    </w:pPr>
  </w:style>
  <w:style w:type="paragraph" w:styleId="SCITOCHeading" w:customStyle="1">
    <w:name w:val="+SCI TOC Heading"/>
    <w:rsid w:val="00873156"/>
    <w:pPr>
      <w:suppressAutoHyphens w:val="1"/>
      <w:spacing w:after="120" w:before="120" w:line="240" w:lineRule="auto"/>
      <w:jc w:val="center"/>
    </w:pPr>
    <w:rPr>
      <w:rFonts w:ascii="Arial Bold" w:cs="Times New Roman" w:eastAsia="Arial" w:hAnsi="Arial Bold"/>
      <w:b w:val="1"/>
      <w:smallCaps w:val="1"/>
      <w:sz w:val="28"/>
      <w:szCs w:val="20"/>
      <w:lang w:eastAsia="ar-SA"/>
    </w:rPr>
  </w:style>
  <w:style w:type="paragraph" w:styleId="SCITOCSmallCaps" w:customStyle="1">
    <w:name w:val="+SCI TOC Small Caps"/>
    <w:rsid w:val="00873156"/>
    <w:pPr>
      <w:suppressAutoHyphens w:val="1"/>
      <w:spacing w:after="0" w:line="240" w:lineRule="auto"/>
    </w:pPr>
    <w:rPr>
      <w:rFonts w:ascii="Arial Bold" w:cs="Times New Roman" w:eastAsia="Arial" w:hAnsi="Arial Bold"/>
      <w:b w:val="1"/>
      <w:smallCaps w:val="1"/>
      <w:sz w:val="24"/>
      <w:szCs w:val="20"/>
      <w:lang w:eastAsia="ar-SA"/>
    </w:rPr>
  </w:style>
  <w:style w:type="paragraph" w:styleId="SCItableheading" w:customStyle="1">
    <w:name w:val="+SCI table heading"/>
    <w:basedOn w:val="SCItable"/>
    <w:rsid w:val="00873156"/>
    <w:pPr>
      <w:jc w:val="center"/>
    </w:pPr>
    <w:rPr>
      <w:rFonts w:eastAsia="Times New Roman"/>
      <w:b w:val="1"/>
      <w:szCs w:val="22"/>
    </w:rPr>
  </w:style>
  <w:style w:type="paragraph" w:styleId="Answer" w:customStyle="1">
    <w:name w:val="Answer"/>
    <w:rsid w:val="00873156"/>
    <w:pPr>
      <w:suppressAutoHyphens w:val="1"/>
      <w:spacing w:after="0" w:line="240" w:lineRule="auto"/>
    </w:pPr>
    <w:rPr>
      <w:rFonts w:ascii="Arial" w:cs="Times New Roman" w:eastAsia="Arial" w:hAnsi="Arial"/>
      <w:szCs w:val="20"/>
      <w:lang w:eastAsia="ar-SA"/>
    </w:rPr>
  </w:style>
  <w:style w:type="paragraph" w:styleId="list1" w:customStyle="1">
    <w:name w:val="list1"/>
    <w:basedOn w:val="Answer"/>
    <w:rsid w:val="00873156"/>
  </w:style>
  <w:style w:type="paragraph" w:styleId="list20" w:customStyle="1">
    <w:name w:val="list2"/>
    <w:basedOn w:val="list1"/>
    <w:rsid w:val="00873156"/>
    <w:pPr>
      <w:tabs>
        <w:tab w:val="num" w:pos="0"/>
      </w:tabs>
      <w:spacing w:before="60"/>
      <w:ind w:left="1440" w:hanging="360"/>
    </w:pPr>
  </w:style>
  <w:style w:type="paragraph" w:styleId="list2indented" w:customStyle="1">
    <w:name w:val="list2 indented"/>
    <w:basedOn w:val="list20"/>
    <w:rsid w:val="00873156"/>
    <w:pPr>
      <w:tabs>
        <w:tab w:val="clear" w:pos="0"/>
        <w:tab w:val="left" w:pos="720"/>
      </w:tabs>
      <w:ind w:left="720"/>
    </w:pPr>
  </w:style>
  <w:style w:type="paragraph" w:styleId="list30" w:customStyle="1">
    <w:name w:val="list3"/>
    <w:basedOn w:val="list1"/>
    <w:rsid w:val="00873156"/>
    <w:pPr>
      <w:tabs>
        <w:tab w:val="left" w:pos="720"/>
      </w:tabs>
      <w:spacing w:before="40"/>
      <w:ind w:left="720" w:hanging="360"/>
    </w:pPr>
  </w:style>
  <w:style w:type="paragraph" w:styleId="list3indented" w:customStyle="1">
    <w:name w:val="list3 indented"/>
    <w:basedOn w:val="list30"/>
    <w:rsid w:val="00873156"/>
    <w:pPr>
      <w:tabs>
        <w:tab w:val="clear" w:pos="720"/>
        <w:tab w:val="left" w:pos="360"/>
      </w:tabs>
      <w:ind w:left="360"/>
    </w:pPr>
  </w:style>
  <w:style w:type="paragraph" w:styleId="list40" w:customStyle="1">
    <w:name w:val="list4"/>
    <w:basedOn w:val="list1"/>
    <w:rsid w:val="00873156"/>
    <w:pPr>
      <w:tabs>
        <w:tab w:val="left" w:pos="360"/>
      </w:tabs>
      <w:spacing w:before="40"/>
      <w:ind w:left="360" w:hanging="360"/>
    </w:pPr>
  </w:style>
  <w:style w:type="paragraph" w:styleId="list4indented" w:customStyle="1">
    <w:name w:val="list4 indented"/>
    <w:basedOn w:val="list40"/>
    <w:rsid w:val="00873156"/>
    <w:pPr>
      <w:tabs>
        <w:tab w:val="clear" w:pos="360"/>
        <w:tab w:val="left" w:pos="720"/>
      </w:tabs>
      <w:ind w:left="720"/>
    </w:pPr>
  </w:style>
  <w:style w:type="paragraph" w:styleId="Table" w:customStyle="1">
    <w:name w:val="Table"/>
    <w:rsid w:val="00873156"/>
    <w:pPr>
      <w:suppressAutoHyphens w:val="1"/>
      <w:spacing w:after="0" w:line="240" w:lineRule="auto"/>
    </w:pPr>
    <w:rPr>
      <w:rFonts w:ascii="Arial" w:cs="Times New Roman" w:eastAsia="Arial" w:hAnsi="Arial"/>
      <w:szCs w:val="20"/>
      <w:lang w:eastAsia="ar-SA"/>
    </w:rPr>
  </w:style>
  <w:style w:type="paragraph" w:styleId="TableBodyfont" w:customStyle="1">
    <w:name w:val="Table Body font"/>
    <w:basedOn w:val="Table"/>
    <w:rsid w:val="00873156"/>
    <w:pPr>
      <w:spacing w:after="60" w:before="60"/>
    </w:pPr>
  </w:style>
  <w:style w:type="paragraph" w:styleId="Tablelist" w:customStyle="1">
    <w:name w:val="Table list"/>
    <w:basedOn w:val="TableBodyfont"/>
    <w:rsid w:val="00873156"/>
    <w:pPr>
      <w:tabs>
        <w:tab w:val="left" w:pos="720"/>
      </w:tabs>
      <w:spacing w:after="0"/>
      <w:ind w:left="720" w:hanging="360"/>
    </w:pPr>
  </w:style>
  <w:style w:type="paragraph" w:styleId="Tablelist2" w:customStyle="1">
    <w:name w:val="Table list2"/>
    <w:basedOn w:val="Tablelist"/>
    <w:rsid w:val="00873156"/>
    <w:pPr>
      <w:tabs>
        <w:tab w:val="num" w:pos="0"/>
      </w:tabs>
    </w:pPr>
  </w:style>
  <w:style w:type="paragraph" w:styleId="list1numbered" w:customStyle="1">
    <w:name w:val="list1 numbered"/>
    <w:basedOn w:val="Answer"/>
    <w:rsid w:val="00873156"/>
  </w:style>
  <w:style w:type="paragraph" w:styleId="list2numbered" w:customStyle="1">
    <w:name w:val="list2 numbered"/>
    <w:basedOn w:val="list1numbered"/>
    <w:rsid w:val="00873156"/>
    <w:pPr>
      <w:spacing w:before="60"/>
      <w:ind w:left="720" w:hanging="360"/>
    </w:pPr>
  </w:style>
  <w:style w:type="paragraph" w:styleId="Question0" w:customStyle="1">
    <w:name w:val="Question"/>
    <w:rsid w:val="00873156"/>
    <w:pPr>
      <w:keepNext w:val="1"/>
      <w:suppressAutoHyphens w:val="1"/>
      <w:spacing w:after="0" w:line="240" w:lineRule="auto"/>
    </w:pPr>
    <w:rPr>
      <w:rFonts w:ascii="Arial" w:cs="Times New Roman" w:eastAsia="Arial" w:hAnsi="Arial"/>
      <w:color w:val="000000"/>
      <w:sz w:val="20"/>
      <w:szCs w:val="20"/>
      <w:lang w:eastAsia="ar-SA"/>
    </w:rPr>
  </w:style>
  <w:style w:type="paragraph" w:styleId="list3numbered" w:customStyle="1">
    <w:name w:val="list3 numbered"/>
    <w:basedOn w:val="list1numbered"/>
    <w:rsid w:val="00873156"/>
    <w:pPr>
      <w:keepNext w:val="1"/>
      <w:spacing w:before="40"/>
      <w:ind w:left="1080" w:hanging="360"/>
    </w:pPr>
  </w:style>
  <w:style w:type="paragraph" w:styleId="TableColumnName" w:customStyle="1">
    <w:name w:val="Table Column Name"/>
    <w:basedOn w:val="Table"/>
    <w:rsid w:val="00873156"/>
    <w:pPr>
      <w:spacing w:after="120" w:before="120"/>
      <w:jc w:val="center"/>
    </w:pPr>
    <w:rPr>
      <w:b w:val="1"/>
    </w:rPr>
  </w:style>
  <w:style w:type="paragraph" w:styleId="AnswerIndented" w:customStyle="1">
    <w:name w:val="Answer Indented"/>
    <w:basedOn w:val="Answer"/>
    <w:rsid w:val="00873156"/>
  </w:style>
  <w:style w:type="paragraph" w:styleId="AnswerIndented2" w:customStyle="1">
    <w:name w:val="Answer Indented 2"/>
    <w:basedOn w:val="AnswerIndented"/>
    <w:rsid w:val="00873156"/>
    <w:pPr>
      <w:ind w:left="720"/>
    </w:pPr>
  </w:style>
  <w:style w:type="paragraph" w:styleId="Picture" w:customStyle="1">
    <w:name w:val="Picture"/>
    <w:basedOn w:val="Answer"/>
    <w:rsid w:val="00873156"/>
  </w:style>
  <w:style w:type="paragraph" w:styleId="PictureIndented" w:customStyle="1">
    <w:name w:val="Picture Indented"/>
    <w:basedOn w:val="Picture"/>
    <w:rsid w:val="00873156"/>
    <w:pPr>
      <w:keepNext w:val="1"/>
      <w:spacing w:before="120"/>
      <w:ind w:left="360"/>
      <w:jc w:val="center"/>
    </w:pPr>
  </w:style>
  <w:style w:type="paragraph" w:styleId="SectionHeading" w:customStyle="1">
    <w:name w:val="Section Heading"/>
    <w:basedOn w:val="Answer"/>
    <w:rsid w:val="00873156"/>
  </w:style>
  <w:style w:type="paragraph" w:styleId="SubSectionHeading" w:customStyle="1">
    <w:name w:val="SubSection Heading"/>
    <w:basedOn w:val="SectionHeading"/>
    <w:rsid w:val="00873156"/>
    <w:pPr>
      <w:keepNext w:val="1"/>
      <w:spacing w:after="60"/>
    </w:pPr>
    <w:rPr>
      <w:rFonts w:ascii="Arial Bold" w:hAnsi="Arial Bold"/>
      <w:b w:val="1"/>
      <w:u w:val="single"/>
    </w:rPr>
  </w:style>
  <w:style w:type="paragraph" w:styleId="SubSectionHeading1" w:customStyle="1">
    <w:name w:val="SubSection Heading 1"/>
    <w:basedOn w:val="SectionHeading"/>
    <w:rsid w:val="00873156"/>
    <w:pPr>
      <w:keepNext w:val="1"/>
      <w:spacing w:after="60"/>
    </w:pPr>
    <w:rPr>
      <w:rFonts w:ascii="Arial Bold" w:hAnsi="Arial Bold"/>
      <w:b w:val="1"/>
      <w:i w:val="1"/>
    </w:rPr>
  </w:style>
  <w:style w:type="paragraph" w:styleId="SubSectionHeading2" w:customStyle="1">
    <w:name w:val="SubSection Heading 2"/>
    <w:basedOn w:val="SectionHeading"/>
    <w:rsid w:val="00873156"/>
    <w:pPr>
      <w:keepNext w:val="1"/>
      <w:spacing w:after="60"/>
    </w:pPr>
    <w:rPr>
      <w:rFonts w:ascii="Arial Bold" w:hAnsi="Arial Bold"/>
      <w:b w:val="1"/>
      <w:i w:val="1"/>
      <w:u w:val="single"/>
    </w:rPr>
  </w:style>
  <w:style w:type="paragraph" w:styleId="SubSectionHeading3" w:customStyle="1">
    <w:name w:val="SubSection Heading 3"/>
    <w:basedOn w:val="SectionHeading"/>
    <w:rsid w:val="00873156"/>
    <w:pPr>
      <w:keepNext w:val="1"/>
      <w:spacing w:after="60"/>
    </w:pPr>
    <w:rPr>
      <w:rFonts w:ascii="Arial Bold" w:hAnsi="Arial Bold"/>
      <w:b w:val="1"/>
      <w:i w:val="1"/>
      <w:smallCaps w:val="1"/>
      <w:u w:val="single"/>
    </w:rPr>
  </w:style>
  <w:style w:type="paragraph" w:styleId="SubSectionHeading4" w:customStyle="1">
    <w:name w:val="SubSection Heading 4"/>
    <w:basedOn w:val="SectionHeading"/>
    <w:rsid w:val="00873156"/>
    <w:pPr>
      <w:keepNext w:val="1"/>
      <w:spacing w:after="60"/>
    </w:pPr>
    <w:rPr>
      <w:i w:val="1"/>
    </w:rPr>
  </w:style>
  <w:style w:type="paragraph" w:styleId="SubSectionHeading5" w:customStyle="1">
    <w:name w:val="SubSection Heading 5"/>
    <w:basedOn w:val="SectionHeading"/>
    <w:rsid w:val="00873156"/>
    <w:pPr>
      <w:keepNext w:val="1"/>
      <w:spacing w:after="60"/>
    </w:pPr>
    <w:rPr>
      <w:i w:val="1"/>
      <w:szCs w:val="22"/>
      <w:u w:val="single"/>
    </w:rPr>
  </w:style>
  <w:style w:type="paragraph" w:styleId="SubSectionHeading6" w:customStyle="1">
    <w:name w:val="SubSection Heading 6"/>
    <w:basedOn w:val="SectionHeading"/>
    <w:rsid w:val="00873156"/>
    <w:pPr>
      <w:keepNext w:val="1"/>
      <w:spacing w:after="60"/>
    </w:pPr>
    <w:rPr>
      <w:i w:val="1"/>
      <w:smallCaps w:val="1"/>
      <w:u w:val="single"/>
    </w:rPr>
  </w:style>
  <w:style w:type="paragraph" w:styleId="TableIntro" w:customStyle="1">
    <w:name w:val="Table Intro"/>
    <w:basedOn w:val="Answer"/>
    <w:rsid w:val="00873156"/>
  </w:style>
  <w:style w:type="paragraph" w:styleId="TableLabel" w:customStyle="1">
    <w:name w:val="Table Label"/>
    <w:basedOn w:val="Table"/>
    <w:rsid w:val="00873156"/>
    <w:pPr>
      <w:spacing w:before="120"/>
      <w:jc w:val="center"/>
    </w:pPr>
    <w:rPr>
      <w:i w:val="1"/>
    </w:rPr>
  </w:style>
  <w:style w:type="paragraph" w:styleId="TableNote" w:customStyle="1">
    <w:name w:val="Table Note"/>
    <w:basedOn w:val="TableBodyfont"/>
    <w:rsid w:val="00873156"/>
    <w:pPr>
      <w:spacing w:after="0"/>
      <w:ind w:left="360" w:hanging="360"/>
    </w:pPr>
  </w:style>
  <w:style w:type="paragraph" w:styleId="TableNoteSuperscript" w:customStyle="1">
    <w:name w:val="Table Note Superscript"/>
    <w:basedOn w:val="Table"/>
    <w:rsid w:val="00873156"/>
    <w:rPr>
      <w:b w:val="1"/>
      <w:vertAlign w:val="superscript"/>
    </w:rPr>
  </w:style>
  <w:style w:type="paragraph" w:styleId="TOCSmallCaps" w:customStyle="1">
    <w:name w:val="TOC Small Caps"/>
    <w:rsid w:val="00873156"/>
    <w:pPr>
      <w:suppressAutoHyphens w:val="1"/>
      <w:spacing w:after="0" w:line="240" w:lineRule="auto"/>
    </w:pPr>
    <w:rPr>
      <w:rFonts w:ascii="Arial Bold" w:cs="Times New Roman" w:eastAsia="Arial" w:hAnsi="Arial Bold"/>
      <w:b w:val="1"/>
      <w:smallCaps w:val="1"/>
      <w:sz w:val="24"/>
      <w:szCs w:val="20"/>
      <w:lang w:eastAsia="ar-SA"/>
    </w:rPr>
  </w:style>
  <w:style w:type="paragraph" w:styleId="TableEmphasis" w:customStyle="1">
    <w:name w:val="Table Emphasis"/>
    <w:basedOn w:val="Table"/>
    <w:rsid w:val="00873156"/>
    <w:pPr>
      <w:spacing w:after="40" w:before="40"/>
    </w:pPr>
    <w:rPr>
      <w:b w:val="1"/>
      <w:i w:val="1"/>
    </w:rPr>
  </w:style>
  <w:style w:type="paragraph" w:styleId="TableEmphasisList" w:customStyle="1">
    <w:name w:val="Table Emphasis List"/>
    <w:basedOn w:val="TableEmphasis"/>
    <w:rsid w:val="00873156"/>
    <w:pPr>
      <w:ind w:left="360" w:hanging="360"/>
    </w:pPr>
  </w:style>
  <w:style w:type="paragraph" w:styleId="list1indented" w:customStyle="1">
    <w:name w:val="list1 indented"/>
    <w:basedOn w:val="list1"/>
    <w:rsid w:val="00873156"/>
    <w:pPr>
      <w:tabs>
        <w:tab w:val="num" w:pos="0"/>
        <w:tab w:val="left" w:pos="720"/>
      </w:tabs>
      <w:spacing w:before="60"/>
      <w:ind w:left="720"/>
    </w:pPr>
  </w:style>
  <w:style w:type="paragraph" w:styleId="Tablelist2dash" w:customStyle="1">
    <w:name w:val="Table list2 dash"/>
    <w:basedOn w:val="Tablelist2"/>
    <w:rsid w:val="00873156"/>
    <w:pPr>
      <w:spacing w:before="20"/>
      <w:ind w:left="1440"/>
    </w:pPr>
  </w:style>
  <w:style w:type="paragraph" w:styleId="Answerbullet" w:customStyle="1">
    <w:name w:val="Answer bullet"/>
    <w:basedOn w:val="Answer"/>
    <w:rsid w:val="00873156"/>
  </w:style>
  <w:style w:type="paragraph" w:styleId="SubSectionHeading7" w:customStyle="1">
    <w:name w:val="SubSection Heading 7"/>
    <w:basedOn w:val="SectionHeading"/>
    <w:rsid w:val="00873156"/>
    <w:pPr>
      <w:keepNext w:val="1"/>
      <w:spacing w:after="60"/>
    </w:pPr>
    <w:rPr>
      <w:u w:val="single"/>
    </w:rPr>
  </w:style>
  <w:style w:type="paragraph" w:styleId="SCItabletitle" w:customStyle="1">
    <w:name w:val="+SCI table title"/>
    <w:rsid w:val="00873156"/>
    <w:pPr>
      <w:suppressAutoHyphens w:val="1"/>
      <w:spacing w:after="120" w:before="120" w:line="240" w:lineRule="auto"/>
      <w:jc w:val="center"/>
    </w:pPr>
    <w:rPr>
      <w:rFonts w:ascii="Arial Bold" w:cs="Times New Roman" w:eastAsia="MS Mincho" w:hAnsi="Arial Bold"/>
      <w:b w:val="1"/>
      <w:lang w:eastAsia="ar-SA"/>
    </w:rPr>
  </w:style>
  <w:style w:type="paragraph" w:styleId="TabelleText" w:customStyle="1">
    <w:name w:val="Tabelle Text"/>
    <w:basedOn w:val="Normal"/>
    <w:rsid w:val="00873156"/>
    <w:pPr>
      <w:suppressAutoHyphens w:val="1"/>
      <w:spacing w:before="40"/>
    </w:pPr>
    <w:rPr>
      <w:rFonts w:ascii="Arial" w:cs="Times New Roman" w:eastAsia="Times New Roman" w:hAnsi="Arial"/>
      <w:lang w:eastAsia="ar-SA"/>
    </w:rPr>
  </w:style>
  <w:style w:type="paragraph" w:styleId="TabelleKopf" w:customStyle="1">
    <w:name w:val="Tabelle Kopf"/>
    <w:basedOn w:val="Normal"/>
    <w:rsid w:val="00873156"/>
    <w:pPr>
      <w:suppressAutoHyphens w:val="1"/>
      <w:spacing w:before="40"/>
    </w:pPr>
    <w:rPr>
      <w:rFonts w:ascii="Arial" w:eastAsia="Times New Roman" w:hAnsi="Arial"/>
      <w:b w:val="1"/>
      <w:bCs w:val="1"/>
      <w:lang w:eastAsia="ar-SA"/>
    </w:rPr>
  </w:style>
  <w:style w:type="paragraph" w:styleId="TableText" w:customStyle="1">
    <w:name w:val="Table Text"/>
    <w:rsid w:val="00873156"/>
    <w:pPr>
      <w:suppressAutoHyphens w:val="1"/>
      <w:spacing w:after="40" w:before="40" w:line="220" w:lineRule="atLeast"/>
    </w:pPr>
    <w:rPr>
      <w:rFonts w:ascii="Arial" w:cs="Arial" w:eastAsia="Arial" w:hAnsi="Arial"/>
      <w:sz w:val="20"/>
      <w:szCs w:val="20"/>
      <w:lang w:eastAsia="ar-SA"/>
    </w:rPr>
  </w:style>
  <w:style w:type="paragraph" w:styleId="Char" w:customStyle="1">
    <w:name w:val="Char"/>
    <w:basedOn w:val="Normal"/>
    <w:rsid w:val="00873156"/>
    <w:pPr>
      <w:widowControl w:val="0"/>
      <w:suppressAutoHyphens w:val="1"/>
      <w:spacing w:after="160" w:line="240" w:lineRule="exact"/>
    </w:pPr>
    <w:rPr>
      <w:rFonts w:ascii="Verdana" w:cs="Times New Roman" w:eastAsia="SimSun" w:hAnsi="Verdana"/>
      <w:sz w:val="24"/>
      <w:lang w:eastAsia="ar-SA"/>
    </w:rPr>
  </w:style>
  <w:style w:type="paragraph" w:styleId="Aufzhlung1" w:customStyle="1">
    <w:name w:val="Aufzählung 1"/>
    <w:basedOn w:val="Normal"/>
    <w:rsid w:val="00873156"/>
    <w:pPr>
      <w:keepLines w:val="1"/>
      <w:tabs>
        <w:tab w:val="left" w:pos="284"/>
        <w:tab w:val="left" w:pos="3960"/>
      </w:tabs>
      <w:suppressAutoHyphens w:val="1"/>
      <w:spacing w:after="40" w:before="40"/>
      <w:ind w:left="3884" w:hanging="284"/>
    </w:pPr>
    <w:rPr>
      <w:rFonts w:ascii="Arial" w:eastAsia="Times New Roman" w:hAnsi="Arial"/>
      <w:lang w:eastAsia="ar-SA"/>
    </w:rPr>
  </w:style>
  <w:style w:type="paragraph" w:styleId="table0" w:customStyle="1">
    <w:name w:val="table"/>
    <w:basedOn w:val="Normal"/>
    <w:rsid w:val="00873156"/>
    <w:pPr>
      <w:keepNext w:val="1"/>
      <w:keepLines w:val="1"/>
      <w:suppressAutoHyphens w:val="1"/>
    </w:pPr>
    <w:rPr>
      <w:rFonts w:ascii="Helv" w:eastAsia="Times New Roman" w:hAnsi="Helv"/>
      <w:sz w:val="16"/>
      <w:lang w:eastAsia="ar-SA"/>
    </w:rPr>
  </w:style>
  <w:style w:type="paragraph" w:styleId="DefaultParagraphFontParaCharChar" w:customStyle="1">
    <w:name w:val="Default Paragraph Font Para Char Char"/>
    <w:basedOn w:val="Normal"/>
    <w:rsid w:val="00873156"/>
    <w:pPr>
      <w:suppressAutoHyphens w:val="1"/>
      <w:spacing w:after="160" w:line="240" w:lineRule="exact"/>
    </w:pPr>
    <w:rPr>
      <w:rFonts w:ascii="Arial" w:cs="Times New Roman" w:eastAsia="Times New Roman" w:hAnsi="Arial"/>
      <w:sz w:val="22"/>
      <w:szCs w:val="22"/>
      <w:lang w:eastAsia="ar-SA"/>
    </w:rPr>
  </w:style>
  <w:style w:type="paragraph" w:styleId="Aufzhlung2" w:customStyle="1">
    <w:name w:val="Aufzählung 2"/>
    <w:basedOn w:val="Normal"/>
    <w:rsid w:val="00873156"/>
    <w:pPr>
      <w:keepLines w:val="1"/>
      <w:tabs>
        <w:tab w:val="left" w:pos="567"/>
      </w:tabs>
      <w:suppressAutoHyphens w:val="1"/>
      <w:spacing w:after="20"/>
      <w:ind w:left="568" w:hanging="284"/>
    </w:pPr>
    <w:rPr>
      <w:rFonts w:ascii="Arial" w:eastAsia="Times New Roman" w:hAnsi="Arial"/>
      <w:lang w:eastAsia="ar-SA"/>
    </w:rPr>
  </w:style>
  <w:style w:type="paragraph" w:styleId="haydn1" w:customStyle="1">
    <w:name w:val="haydn 1"/>
    <w:basedOn w:val="Normal"/>
    <w:rsid w:val="00873156"/>
    <w:pPr>
      <w:tabs>
        <w:tab w:val="left" w:pos="360"/>
      </w:tabs>
      <w:suppressAutoHyphens w:val="1"/>
      <w:ind w:left="360" w:hanging="360"/>
    </w:pPr>
    <w:rPr>
      <w:rFonts w:ascii="Times New Roman" w:cs="Times New Roman" w:eastAsia="Times New Roman" w:hAnsi="Times New Roman"/>
      <w:b w:val="1"/>
      <w:sz w:val="32"/>
      <w:szCs w:val="32"/>
      <w:lang w:eastAsia="ar-SA"/>
    </w:rPr>
  </w:style>
  <w:style w:type="paragraph" w:styleId="TableTextCharChar" w:customStyle="1">
    <w:name w:val="Table Text Char Char"/>
    <w:basedOn w:val="Normal"/>
    <w:rsid w:val="00873156"/>
    <w:pPr>
      <w:suppressAutoHyphens w:val="1"/>
      <w:spacing w:after="40" w:before="40"/>
    </w:pPr>
    <w:rPr>
      <w:rFonts w:ascii="Arial" w:cs="Times New Roman" w:eastAsia="Times New Roman" w:hAnsi="Arial"/>
      <w:sz w:val="18"/>
      <w:lang w:eastAsia="ar-SA"/>
    </w:rPr>
  </w:style>
  <w:style w:type="paragraph" w:styleId="Body2" w:customStyle="1">
    <w:name w:val="Body2"/>
    <w:basedOn w:val="Normal"/>
    <w:rsid w:val="00873156"/>
    <w:pPr>
      <w:suppressAutoHyphens w:val="1"/>
      <w:spacing w:after="240"/>
      <w:ind w:left="1440"/>
    </w:pPr>
    <w:rPr>
      <w:rFonts w:ascii="Arial Narrow" w:cs="Times New Roman" w:eastAsia="Times New Roman" w:hAnsi="Arial Narrow"/>
      <w:sz w:val="22"/>
      <w:lang w:eastAsia="ar-SA"/>
    </w:rPr>
  </w:style>
  <w:style w:type="paragraph" w:styleId="WW-Default1" w:customStyle="1">
    <w:name w:val="WW-Default1"/>
    <w:rsid w:val="00873156"/>
    <w:pPr>
      <w:suppressAutoHyphens w:val="1"/>
      <w:autoSpaceDE w:val="0"/>
      <w:spacing w:after="0" w:line="240" w:lineRule="auto"/>
    </w:pPr>
    <w:rPr>
      <w:rFonts w:ascii="Arial" w:cs="Arial" w:eastAsia="Arial" w:hAnsi="Arial"/>
      <w:color w:val="000000"/>
      <w:sz w:val="24"/>
      <w:szCs w:val="24"/>
      <w:lang w:eastAsia="ar-SA"/>
    </w:rPr>
  </w:style>
  <w:style w:type="paragraph" w:styleId="Contents10" w:customStyle="1">
    <w:name w:val="Contents 10"/>
    <w:basedOn w:val="Index"/>
    <w:rsid w:val="00873156"/>
    <w:pPr>
      <w:tabs>
        <w:tab w:val="right" w:leader="dot" w:pos="7425"/>
      </w:tabs>
      <w:ind w:left="2547"/>
    </w:pPr>
  </w:style>
  <w:style w:type="paragraph" w:styleId="TableContents" w:customStyle="1">
    <w:name w:val="Table Contents"/>
    <w:basedOn w:val="Normal"/>
    <w:rsid w:val="00873156"/>
    <w:pPr>
      <w:suppressLineNumbers w:val="1"/>
      <w:suppressAutoHyphens w:val="1"/>
    </w:pPr>
    <w:rPr>
      <w:rFonts w:ascii="Times New Roman" w:cs="Times New Roman" w:eastAsia="Times New Roman" w:hAnsi="Times New Roman"/>
      <w:sz w:val="24"/>
      <w:szCs w:val="24"/>
      <w:lang w:eastAsia="ar-SA"/>
    </w:rPr>
  </w:style>
  <w:style w:type="paragraph" w:styleId="TableHeading" w:customStyle="1">
    <w:name w:val="Table Heading"/>
    <w:basedOn w:val="TableContents"/>
    <w:rsid w:val="00873156"/>
    <w:pPr>
      <w:jc w:val="center"/>
    </w:pPr>
    <w:rPr>
      <w:b w:val="1"/>
      <w:bCs w:val="1"/>
    </w:rPr>
  </w:style>
  <w:style w:type="paragraph" w:styleId="BodyText5" w:customStyle="1">
    <w:name w:val="Body Text 5"/>
    <w:basedOn w:val="BodyTextIndent"/>
    <w:rsid w:val="00873156"/>
    <w:pPr>
      <w:spacing w:after="120"/>
      <w:ind w:left="360" w:firstLine="0"/>
      <w:jc w:val="left"/>
    </w:pPr>
    <w:rPr>
      <w:rFonts w:ascii="Times New Roman" w:hAnsi="Times New Roman"/>
      <w:sz w:val="20"/>
    </w:rPr>
  </w:style>
  <w:style w:type="paragraph" w:styleId="BodySingle" w:customStyle="1">
    <w:name w:val="Body Single"/>
    <w:rsid w:val="00873156"/>
    <w:pPr>
      <w:spacing w:after="0" w:line="240" w:lineRule="auto"/>
    </w:pPr>
    <w:rPr>
      <w:rFonts w:ascii="Arial" w:cs="Times New Roman" w:eastAsia="Times New Roman" w:hAnsi="Arial"/>
      <w:color w:val="000000"/>
      <w:sz w:val="20"/>
      <w:szCs w:val="20"/>
    </w:rPr>
  </w:style>
  <w:style w:type="paragraph" w:styleId="ListContinue">
    <w:name w:val="List Continue"/>
    <w:basedOn w:val="Normal"/>
    <w:rsid w:val="00873156"/>
    <w:pPr>
      <w:spacing w:after="120"/>
      <w:ind w:left="360"/>
    </w:pPr>
    <w:rPr>
      <w:rFonts w:ascii="Times New Roman" w:cs="Times New Roman" w:eastAsia="Times New Roman" w:hAnsi="Times New Roman"/>
    </w:rPr>
  </w:style>
  <w:style w:type="paragraph" w:styleId="ListContinue3">
    <w:name w:val="List Continue 3"/>
    <w:basedOn w:val="Normal"/>
    <w:rsid w:val="00873156"/>
    <w:pPr>
      <w:spacing w:after="120"/>
      <w:ind w:left="1080"/>
    </w:pPr>
    <w:rPr>
      <w:rFonts w:ascii="Times New Roman" w:cs="Times New Roman" w:eastAsia="Times New Roman" w:hAnsi="Times New Roman"/>
    </w:rPr>
  </w:style>
  <w:style w:type="paragraph" w:styleId="CharCharCharCharCharCharChar" w:customStyle="1">
    <w:name w:val="Char Char Char Char Char Char Char"/>
    <w:basedOn w:val="Normal"/>
    <w:autoRedefine w:val="1"/>
    <w:rsid w:val="00873156"/>
    <w:pPr>
      <w:spacing w:after="160"/>
    </w:pPr>
    <w:rPr>
      <w:rFonts w:ascii="Bookman Old Style" w:cs="Times New Roman" w:eastAsia="Times New Roman" w:hAnsi="Bookman Old Style"/>
      <w:b w:val="1"/>
      <w:bCs w:val="1"/>
      <w:iCs w:val="1"/>
      <w:sz w:val="32"/>
    </w:rPr>
  </w:style>
  <w:style w:type="paragraph" w:styleId="head2" w:customStyle="1">
    <w:name w:val="head2"/>
    <w:basedOn w:val="Normal"/>
    <w:rsid w:val="00873156"/>
    <w:pPr>
      <w:spacing w:line="300" w:lineRule="exact"/>
      <w:jc w:val="center"/>
    </w:pPr>
    <w:rPr>
      <w:rFonts w:ascii="Helv" w:cs="Times New Roman" w:eastAsia="Times New Roman" w:hAnsi="Helv"/>
      <w:b w:val="1"/>
      <w:sz w:val="24"/>
    </w:rPr>
  </w:style>
  <w:style w:type="paragraph" w:styleId="decimal" w:customStyle="1">
    <w:name w:val="decimal"/>
    <w:basedOn w:val="Normal"/>
    <w:rsid w:val="00873156"/>
    <w:pPr>
      <w:tabs>
        <w:tab w:val="left" w:pos="720"/>
        <w:tab w:val="left" w:pos="1166"/>
      </w:tabs>
      <w:spacing w:line="240" w:lineRule="exact"/>
    </w:pPr>
    <w:rPr>
      <w:rFonts w:ascii="Helv" w:cs="Times New Roman" w:eastAsia="Times New Roman" w:hAnsi="Helv"/>
      <w:b w:val="1"/>
    </w:rPr>
  </w:style>
  <w:style w:type="paragraph" w:styleId="alpha" w:customStyle="1">
    <w:name w:val="alpha"/>
    <w:basedOn w:val="Normal"/>
    <w:rsid w:val="00873156"/>
    <w:pPr>
      <w:tabs>
        <w:tab w:val="left" w:pos="-360"/>
        <w:tab w:val="left" w:pos="0"/>
        <w:tab w:val="left" w:pos="1166"/>
      </w:tabs>
      <w:spacing w:line="240" w:lineRule="exact"/>
      <w:ind w:left="1080" w:hanging="360"/>
    </w:pPr>
    <w:rPr>
      <w:rFonts w:ascii="Helv" w:cs="Times New Roman" w:eastAsia="Times New Roman" w:hAnsi="Helv"/>
      <w:b w:val="1"/>
    </w:rPr>
  </w:style>
  <w:style w:type="paragraph" w:styleId="Norm" w:customStyle="1">
    <w:name w:val="Norm"/>
    <w:basedOn w:val="Normal"/>
    <w:rsid w:val="00873156"/>
    <w:pPr>
      <w:tabs>
        <w:tab w:val="left" w:pos="450"/>
        <w:tab w:val="left" w:pos="990"/>
        <w:tab w:val="left" w:pos="1440"/>
        <w:tab w:val="left" w:pos="1980"/>
        <w:tab w:val="left" w:pos="2520"/>
      </w:tabs>
      <w:overflowPunct w:val="0"/>
      <w:autoSpaceDE w:val="0"/>
      <w:autoSpaceDN w:val="0"/>
      <w:adjustRightInd w:val="0"/>
      <w:ind w:left="990" w:hanging="990"/>
      <w:textAlignment w:val="baseline"/>
    </w:pPr>
    <w:rPr>
      <w:rFonts w:ascii="Times New Roman" w:cs="Times New Roman" w:eastAsia="Times New Roman" w:hAnsi="Times New Roman"/>
      <w:sz w:val="22"/>
    </w:rPr>
  </w:style>
  <w:style w:type="paragraph" w:styleId="Level2Head" w:customStyle="1">
    <w:name w:val="Level 2 Head"/>
    <w:basedOn w:val="Normal"/>
    <w:rsid w:val="00873156"/>
    <w:pPr>
      <w:keepNext w:val="1"/>
      <w:spacing w:before="240" w:line="480" w:lineRule="auto"/>
    </w:pPr>
    <w:rPr>
      <w:rFonts w:ascii="Times New Roman" w:cs="Times New Roman" w:eastAsia="Times New Roman" w:hAnsi="Times New Roman"/>
      <w:b w:val="1"/>
      <w:smallCaps w:val="1"/>
      <w:sz w:val="24"/>
    </w:rPr>
  </w:style>
  <w:style w:type="character" w:styleId="DefaultChar" w:customStyle="1">
    <w:name w:val="Default Char"/>
    <w:rsid w:val="00873156"/>
    <w:rPr>
      <w:rFonts w:ascii="Arial,Bold" w:hAnsi="Arial,Bold"/>
      <w:lang w:bidi="ar-SA" w:eastAsia="en-US" w:val="en-US"/>
    </w:rPr>
  </w:style>
  <w:style w:type="character" w:styleId="CharChar4" w:customStyle="1">
    <w:name w:val="Char Char4"/>
    <w:basedOn w:val="DefaultParagraphFont"/>
    <w:rsid w:val="00873156"/>
  </w:style>
  <w:style w:type="paragraph" w:styleId="ListBullet3">
    <w:name w:val="List Bullet 3"/>
    <w:basedOn w:val="Normal"/>
    <w:autoRedefine w:val="1"/>
    <w:rsid w:val="00873156"/>
    <w:pPr>
      <w:ind w:left="1080" w:hanging="360"/>
    </w:pPr>
    <w:rPr>
      <w:rFonts w:ascii="Times New Roman" w:cs="Times New Roman" w:eastAsia="Times New Roman" w:hAnsi="Times New Roman"/>
    </w:rPr>
  </w:style>
  <w:style w:type="paragraph" w:styleId="ListContinue5">
    <w:name w:val="List Continue 5"/>
    <w:basedOn w:val="Normal"/>
    <w:rsid w:val="00873156"/>
    <w:pPr>
      <w:spacing w:after="120"/>
      <w:ind w:left="1800"/>
    </w:pPr>
    <w:rPr>
      <w:rFonts w:ascii="Times New Roman" w:cs="Times New Roman" w:eastAsia="Times New Roman" w:hAnsi="Times New Roman"/>
    </w:rPr>
  </w:style>
  <w:style w:type="paragraph" w:styleId="NROMAL" w:customStyle="1">
    <w:name w:val="NROMAL"/>
    <w:basedOn w:val="Normal"/>
    <w:rsid w:val="00873156"/>
    <w:rPr>
      <w:rFonts w:ascii="Times New Roman" w:cs="Times New Roman" w:eastAsia="Times New Roman" w:hAnsi="Times New Roman"/>
      <w:b w:val="1"/>
      <w:snapToGrid w:val="0"/>
      <w:color w:val="000000"/>
      <w:sz w:val="16"/>
    </w:rPr>
  </w:style>
  <w:style w:type="paragraph" w:styleId="xl24" w:customStyle="1">
    <w:name w:val="xl24"/>
    <w:basedOn w:val="Normal"/>
    <w:rsid w:val="00873156"/>
    <w:pP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5" w:customStyle="1">
    <w:name w:val="xl25"/>
    <w:basedOn w:val="Normal"/>
    <w:rsid w:val="00873156"/>
    <w:pPr>
      <w:spacing w:after="100" w:afterAutospacing="1" w:before="100" w:beforeAutospacing="1"/>
      <w:jc w:val="center"/>
      <w:textAlignment w:val="center"/>
    </w:pPr>
    <w:rPr>
      <w:rFonts w:ascii="Times New Roman" w:cs="Times New Roman" w:eastAsia="Times New Roman" w:hAnsi="Times New Roman"/>
      <w:sz w:val="19"/>
      <w:szCs w:val="19"/>
    </w:rPr>
  </w:style>
  <w:style w:type="paragraph" w:styleId="xl26" w:customStyle="1">
    <w:name w:val="xl26"/>
    <w:basedOn w:val="Normal"/>
    <w:rsid w:val="00873156"/>
    <w:pPr>
      <w:pBdr>
        <w:top w:color="auto" w:space="0" w:sz="4" w:val="single"/>
        <w:left w:color="auto" w:space="0" w:sz="4" w:val="single"/>
        <w:bottom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7" w:customStyle="1">
    <w:name w:val="xl27"/>
    <w:basedOn w:val="Normal"/>
    <w:rsid w:val="00873156"/>
    <w:pPr>
      <w:pBdr>
        <w:top w:color="auto" w:space="0" w:sz="4" w:val="single"/>
        <w:bottom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8" w:customStyle="1">
    <w:name w:val="xl28"/>
    <w:basedOn w:val="Normal"/>
    <w:rsid w:val="00873156"/>
    <w:pPr>
      <w:pBdr>
        <w:top w:color="auto" w:space="0" w:sz="4" w:val="single"/>
        <w:bottom w:color="auto" w:space="0" w:sz="4" w:val="single"/>
        <w:right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9" w:customStyle="1">
    <w:name w:val="xl29"/>
    <w:basedOn w:val="Normal"/>
    <w:rsid w:val="00873156"/>
    <w:pPr>
      <w:spacing w:after="100" w:afterAutospacing="1" w:before="100" w:beforeAutospacing="1"/>
      <w:textAlignment w:val="center"/>
    </w:pPr>
    <w:rPr>
      <w:rFonts w:ascii="Times New Roman" w:cs="Times New Roman" w:eastAsia="Times New Roman" w:hAnsi="Times New Roman"/>
      <w:b w:val="1"/>
      <w:bCs w:val="1"/>
      <w:sz w:val="19"/>
      <w:szCs w:val="19"/>
    </w:rPr>
  </w:style>
  <w:style w:type="paragraph" w:styleId="xl30" w:customStyle="1">
    <w:name w:val="xl30"/>
    <w:basedOn w:val="Normal"/>
    <w:rsid w:val="00873156"/>
    <w:pPr>
      <w:spacing w:after="100" w:afterAutospacing="1" w:before="100" w:beforeAutospacing="1"/>
      <w:textAlignment w:val="center"/>
    </w:pPr>
    <w:rPr>
      <w:rFonts w:ascii="Times New Roman" w:cs="Times New Roman" w:eastAsia="Times New Roman" w:hAnsi="Times New Roman"/>
      <w:sz w:val="19"/>
      <w:szCs w:val="19"/>
    </w:rPr>
  </w:style>
  <w:style w:type="paragraph" w:styleId="xl31" w:customStyle="1">
    <w:name w:val="xl31"/>
    <w:basedOn w:val="Normal"/>
    <w:rsid w:val="00873156"/>
    <w:pPr>
      <w:spacing w:after="100" w:afterAutospacing="1" w:before="100" w:beforeAutospacing="1"/>
      <w:jc w:val="center"/>
      <w:textAlignment w:val="top"/>
    </w:pPr>
    <w:rPr>
      <w:rFonts w:ascii="Times New Roman" w:cs="Times New Roman" w:eastAsia="Times New Roman" w:hAnsi="Times New Roman"/>
      <w:sz w:val="19"/>
      <w:szCs w:val="19"/>
    </w:rPr>
  </w:style>
  <w:style w:type="paragraph" w:styleId="xl32" w:customStyle="1">
    <w:name w:val="xl32"/>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3" w:customStyle="1">
    <w:name w:val="xl33"/>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4" w:customStyle="1">
    <w:name w:val="xl34"/>
    <w:basedOn w:val="Normal"/>
    <w:rsid w:val="00873156"/>
    <w:pPr>
      <w:spacing w:after="100" w:afterAutospacing="1" w:before="100" w:beforeAutospacing="1"/>
      <w:jc w:val="center"/>
      <w:textAlignment w:val="top"/>
    </w:pPr>
    <w:rPr>
      <w:rFonts w:ascii="Times New Roman" w:cs="Times New Roman" w:eastAsia="Times New Roman" w:hAnsi="Times New Roman"/>
      <w:b w:val="1"/>
      <w:bCs w:val="1"/>
      <w:sz w:val="19"/>
      <w:szCs w:val="19"/>
    </w:rPr>
  </w:style>
  <w:style w:type="paragraph" w:styleId="xl35" w:customStyle="1">
    <w:name w:val="xl35"/>
    <w:basedOn w:val="Normal"/>
    <w:rsid w:val="00873156"/>
    <w:pPr>
      <w:spacing w:after="100" w:afterAutospacing="1" w:before="100" w:beforeAutospacing="1"/>
      <w:textAlignment w:val="top"/>
    </w:pPr>
    <w:rPr>
      <w:rFonts w:ascii="Times New Roman" w:cs="Times New Roman" w:eastAsia="Times New Roman" w:hAnsi="Times New Roman"/>
      <w:b w:val="1"/>
      <w:bCs w:val="1"/>
      <w:sz w:val="19"/>
      <w:szCs w:val="19"/>
    </w:rPr>
  </w:style>
  <w:style w:type="paragraph" w:styleId="xl36" w:customStyle="1">
    <w:name w:val="xl36"/>
    <w:basedOn w:val="Normal"/>
    <w:rsid w:val="00873156"/>
    <w:pPr>
      <w:spacing w:after="100" w:afterAutospacing="1" w:before="100" w:beforeAutospacing="1"/>
      <w:textAlignment w:val="top"/>
    </w:pPr>
    <w:rPr>
      <w:rFonts w:ascii="Times New Roman" w:cs="Times New Roman" w:eastAsia="Times New Roman" w:hAnsi="Times New Roman"/>
      <w:b w:val="1"/>
      <w:bCs w:val="1"/>
      <w:sz w:val="19"/>
      <w:szCs w:val="19"/>
    </w:rPr>
  </w:style>
  <w:style w:type="paragraph" w:styleId="xl37" w:customStyle="1">
    <w:name w:val="xl37"/>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8" w:customStyle="1">
    <w:name w:val="xl3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8"/>
      <w:szCs w:val="18"/>
    </w:rPr>
  </w:style>
  <w:style w:type="paragraph" w:styleId="xl39" w:customStyle="1">
    <w:name w:val="xl3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cs="Times New Roman" w:eastAsia="Times New Roman" w:hAnsi="Times New Roman"/>
      <w:sz w:val="18"/>
      <w:szCs w:val="18"/>
    </w:rPr>
  </w:style>
  <w:style w:type="paragraph" w:styleId="Heading4A" w:customStyle="1">
    <w:name w:val="Heading 4A"/>
    <w:basedOn w:val="Heading5"/>
    <w:rsid w:val="00873156"/>
    <w:pPr>
      <w:keepLines w:val="0"/>
      <w:tabs>
        <w:tab w:val="left" w:pos="1080"/>
        <w:tab w:val="left" w:pos="2030"/>
      </w:tabs>
      <w:overflowPunct w:val="0"/>
      <w:autoSpaceDE w:val="0"/>
      <w:autoSpaceDN w:val="0"/>
      <w:adjustRightInd w:val="0"/>
      <w:spacing w:after="240" w:before="120" w:line="240" w:lineRule="auto"/>
      <w:jc w:val="both"/>
      <w:textAlignment w:val="baseline"/>
      <w:outlineLvl w:val="9"/>
    </w:pPr>
    <w:rPr>
      <w:rFonts w:ascii="Times New Roman" w:cs="Times New Roman" w:eastAsia="Times New Roman" w:hAnsi="Times New Roman"/>
      <w:color w:val="auto"/>
      <w:sz w:val="24"/>
      <w:szCs w:val="20"/>
      <w:lang w:eastAsia="en-US" w:val="en-US"/>
    </w:rPr>
  </w:style>
  <w:style w:type="paragraph" w:styleId="tab2" w:customStyle="1">
    <w:name w:val="tab2"/>
    <w:basedOn w:val="Normal"/>
    <w:rsid w:val="00873156"/>
    <w:pPr>
      <w:tabs>
        <w:tab w:val="left" w:pos="576"/>
        <w:tab w:val="left" w:pos="1152"/>
        <w:tab w:val="left" w:pos="1728"/>
        <w:tab w:val="left" w:pos="3600"/>
        <w:tab w:val="left" w:pos="3816"/>
      </w:tabs>
    </w:pPr>
    <w:rPr>
      <w:rFonts w:ascii="Times New Roman" w:cs="Times New Roman" w:eastAsia="Times New Roman" w:hAnsi="Times New Roman"/>
      <w:spacing w:val="10"/>
      <w:sz w:val="22"/>
    </w:rPr>
  </w:style>
  <w:style w:type="paragraph" w:styleId="PR2" w:customStyle="1">
    <w:name w:val="PR2"/>
    <w:basedOn w:val="Normal"/>
    <w:rsid w:val="00873156"/>
    <w:pPr>
      <w:tabs>
        <w:tab w:val="num" w:pos="1440"/>
      </w:tabs>
      <w:suppressAutoHyphens w:val="1"/>
      <w:ind w:left="1440" w:hanging="576"/>
      <w:jc w:val="both"/>
      <w:outlineLvl w:val="3"/>
    </w:pPr>
    <w:rPr>
      <w:rFonts w:ascii="Arial" w:cs="Times New Roman" w:eastAsia="Times New Roman" w:hAnsi="Arial"/>
      <w:lang w:bidi="he-IL"/>
    </w:rPr>
  </w:style>
  <w:style w:type="paragraph" w:styleId="level1" w:customStyle="1">
    <w:name w:val="level1"/>
    <w:basedOn w:val="Normal"/>
    <w:rsid w:val="00873156"/>
    <w:pPr>
      <w:spacing w:after="100" w:afterAutospacing="1" w:before="100" w:beforeAutospacing="1"/>
      <w:outlineLvl w:val="0"/>
    </w:pPr>
    <w:rPr>
      <w:rFonts w:ascii="Times New Roman" w:cs="Times New Roman" w:eastAsia="Times New Roman" w:hAnsi="Times New Roman"/>
      <w:b w:val="1"/>
      <w:bCs w:val="1"/>
      <w:sz w:val="28"/>
      <w:szCs w:val="28"/>
    </w:rPr>
  </w:style>
  <w:style w:type="paragraph" w:styleId="level2" w:customStyle="1">
    <w:name w:val="level2"/>
    <w:basedOn w:val="Normal"/>
    <w:rsid w:val="00873156"/>
    <w:pPr>
      <w:spacing w:after="100" w:afterAutospacing="1" w:before="100" w:beforeAutospacing="1"/>
      <w:outlineLvl w:val="1"/>
    </w:pPr>
    <w:rPr>
      <w:rFonts w:ascii="Times New Roman" w:cs="Times New Roman" w:eastAsia="Times New Roman" w:hAnsi="Times New Roman"/>
      <w:b w:val="1"/>
      <w:bCs w:val="1"/>
      <w:sz w:val="24"/>
      <w:szCs w:val="24"/>
    </w:rPr>
  </w:style>
  <w:style w:type="paragraph" w:styleId="level3" w:customStyle="1">
    <w:name w:val="level3"/>
    <w:basedOn w:val="Normal"/>
    <w:rsid w:val="00873156"/>
    <w:pPr>
      <w:spacing w:after="100" w:afterAutospacing="1" w:before="100" w:beforeAutospacing="1"/>
      <w:outlineLvl w:val="2"/>
    </w:pPr>
    <w:rPr>
      <w:rFonts w:ascii="Times New Roman" w:cs="Times New Roman" w:eastAsia="Times New Roman" w:hAnsi="Times New Roman"/>
      <w:sz w:val="24"/>
      <w:szCs w:val="24"/>
    </w:rPr>
  </w:style>
  <w:style w:type="paragraph" w:styleId="level4" w:customStyle="1">
    <w:name w:val="level4"/>
    <w:basedOn w:val="Normal"/>
    <w:rsid w:val="00873156"/>
    <w:pPr>
      <w:spacing w:after="100" w:afterAutospacing="1" w:before="100" w:beforeAutospacing="1"/>
      <w:outlineLvl w:val="3"/>
    </w:pPr>
    <w:rPr>
      <w:rFonts w:ascii="Times New Roman" w:cs="Times New Roman" w:eastAsia="Times New Roman" w:hAnsi="Times New Roman"/>
      <w:sz w:val="24"/>
      <w:szCs w:val="24"/>
    </w:rPr>
  </w:style>
  <w:style w:type="paragraph" w:styleId="level5" w:customStyle="1">
    <w:name w:val="level5"/>
    <w:basedOn w:val="Normal"/>
    <w:rsid w:val="00873156"/>
    <w:pPr>
      <w:spacing w:after="100" w:afterAutospacing="1" w:before="100" w:beforeAutospacing="1"/>
      <w:outlineLvl w:val="4"/>
    </w:pPr>
    <w:rPr>
      <w:rFonts w:ascii="Times New Roman" w:cs="Times New Roman" w:eastAsia="Times New Roman" w:hAnsi="Times New Roman"/>
      <w:sz w:val="24"/>
      <w:szCs w:val="24"/>
    </w:rPr>
  </w:style>
  <w:style w:type="paragraph" w:styleId="level6" w:customStyle="1">
    <w:name w:val="level6"/>
    <w:basedOn w:val="Normal"/>
    <w:rsid w:val="00873156"/>
    <w:pPr>
      <w:spacing w:after="100" w:afterAutospacing="1" w:before="100" w:beforeAutospacing="1"/>
      <w:outlineLvl w:val="5"/>
    </w:pPr>
    <w:rPr>
      <w:rFonts w:ascii="Times New Roman" w:cs="Times New Roman" w:eastAsia="Times New Roman" w:hAnsi="Times New Roman"/>
      <w:sz w:val="24"/>
      <w:szCs w:val="24"/>
    </w:rPr>
  </w:style>
  <w:style w:type="paragraph" w:styleId="warninglabel" w:customStyle="1">
    <w:name w:val="warninglabel"/>
    <w:basedOn w:val="Normal"/>
    <w:rsid w:val="00873156"/>
    <w:pPr>
      <w:pBdr>
        <w:top w:color="000000" w:space="0" w:sz="12" w:val="single"/>
        <w:left w:color="000000" w:space="0" w:sz="12" w:val="single"/>
        <w:bottom w:color="000000" w:space="0" w:sz="12" w:val="single"/>
        <w:right w:color="000000" w:space="0" w:sz="12" w:val="single"/>
      </w:pBdr>
      <w:spacing w:after="100" w:afterAutospacing="1" w:before="100" w:beforeAutospacing="1"/>
      <w:jc w:val="center"/>
    </w:pPr>
    <w:rPr>
      <w:rFonts w:ascii="Times New Roman" w:cs="Times New Roman" w:eastAsia="Times New Roman" w:hAnsi="Times New Roman"/>
      <w:b w:val="1"/>
      <w:bCs w:val="1"/>
      <w:sz w:val="24"/>
      <w:szCs w:val="24"/>
    </w:rPr>
  </w:style>
  <w:style w:type="paragraph" w:styleId="Title1" w:customStyle="1">
    <w:name w:val="Title1"/>
    <w:basedOn w:val="Normal"/>
    <w:rsid w:val="00873156"/>
    <w:pPr>
      <w:spacing w:after="100" w:afterAutospacing="1" w:before="100" w:beforeAutospacing="1"/>
      <w:jc w:val="right"/>
    </w:pPr>
    <w:rPr>
      <w:rFonts w:ascii="Times New Roman" w:cs="Times New Roman" w:eastAsia="Times New Roman" w:hAnsi="Times New Roman"/>
      <w:b w:val="1"/>
      <w:bCs w:val="1"/>
      <w:sz w:val="32"/>
      <w:szCs w:val="32"/>
    </w:rPr>
  </w:style>
  <w:style w:type="paragraph" w:styleId="sectionheader" w:customStyle="1">
    <w:name w:val="sectionheader"/>
    <w:basedOn w:val="Normal"/>
    <w:rsid w:val="00873156"/>
    <w:pPr>
      <w:spacing w:after="100" w:afterAutospacing="1" w:before="100" w:beforeAutospacing="1"/>
    </w:pPr>
    <w:rPr>
      <w:rFonts w:ascii="Times New Roman" w:cs="Times New Roman" w:eastAsia="Times New Roman" w:hAnsi="Times New Roman"/>
      <w:sz w:val="28"/>
      <w:szCs w:val="28"/>
    </w:rPr>
  </w:style>
  <w:style w:type="paragraph" w:styleId="BodyText21" w:customStyle="1">
    <w:name w:val="Body Text 21"/>
    <w:basedOn w:val="Normal"/>
    <w:rsid w:val="00873156"/>
    <w:pPr>
      <w:tabs>
        <w:tab w:val="left" w:pos="-720"/>
        <w:tab w:val="left" w:pos="-180"/>
        <w:tab w:val="left" w:pos="0"/>
        <w:tab w:val="left" w:pos="1800"/>
        <w:tab w:val="left" w:pos="2520"/>
      </w:tabs>
      <w:suppressAutoHyphens w:val="1"/>
      <w:jc w:val="both"/>
    </w:pPr>
    <w:rPr>
      <w:rFonts w:ascii="Lucida Casual" w:cs="Times New Roman" w:eastAsia="Times New Roman" w:hAnsi="Lucida Casual"/>
      <w:b w:val="1"/>
      <w:snapToGrid w:val="0"/>
      <w:color w:val="000000"/>
      <w:spacing w:val="-3"/>
      <w:sz w:val="24"/>
      <w:u w:val="single"/>
      <w:lang w:val="en-GB"/>
    </w:rPr>
  </w:style>
  <w:style w:type="character" w:styleId="SubtitleChar1" w:customStyle="1">
    <w:name w:val="Subtitle Char1"/>
    <w:rsid w:val="00873156"/>
    <w:rPr>
      <w:rFonts w:ascii="Cambria" w:cs="Times New Roman" w:eastAsia="Times New Roman" w:hAnsi="Cambria"/>
      <w:sz w:val="24"/>
      <w:szCs w:val="24"/>
    </w:rPr>
  </w:style>
  <w:style w:type="paragraph" w:styleId="Normal03" w:customStyle="1">
    <w:name w:val="Normal +03"/>
    <w:basedOn w:val="Default"/>
    <w:next w:val="Default"/>
    <w:rsid w:val="00873156"/>
    <w:pPr>
      <w:spacing w:after="66"/>
    </w:pPr>
    <w:rPr>
      <w:rFonts w:ascii="Arial" w:hAnsi="Arial"/>
      <w:sz w:val="24"/>
      <w:szCs w:val="24"/>
    </w:rPr>
  </w:style>
  <w:style w:type="paragraph" w:styleId="xl40" w:customStyle="1">
    <w:name w:val="xl40"/>
    <w:basedOn w:val="Normal"/>
    <w:rsid w:val="00873156"/>
    <w:pPr>
      <w:pBdr>
        <w:top w:color="auto" w:space="0" w:sz="4" w:val="single"/>
        <w:left w:color="auto" w:space="0" w:sz="4" w:val="single"/>
        <w:bottom w:color="auto" w:space="0" w:sz="4" w:val="single"/>
        <w:right w:color="auto" w:space="0" w:sz="8" w:val="single"/>
      </w:pBdr>
      <w:spacing w:after="100" w:afterAutospacing="1" w:before="100" w:beforeAutospacing="1"/>
      <w:jc w:val="both"/>
      <w:textAlignment w:val="center"/>
    </w:pPr>
    <w:rPr>
      <w:rFonts w:ascii="Times New Roman" w:cs="Times New Roman" w:eastAsia="Times New Roman" w:hAnsi="Times New Roman"/>
      <w:sz w:val="24"/>
      <w:szCs w:val="24"/>
    </w:rPr>
  </w:style>
  <w:style w:type="paragraph" w:styleId="xl41" w:customStyle="1">
    <w:name w:val="xl41"/>
    <w:basedOn w:val="Normal"/>
    <w:rsid w:val="00873156"/>
    <w:pPr>
      <w:pBdr>
        <w:top w:color="auto" w:space="0" w:sz="4" w:val="single"/>
        <w:left w:color="auto" w:space="0" w:sz="4" w:val="single"/>
        <w:bottom w:color="auto" w:space="0" w:sz="8" w:val="single"/>
        <w:right w:color="auto" w:space="0" w:sz="8" w:val="single"/>
      </w:pBdr>
      <w:spacing w:after="100" w:afterAutospacing="1" w:before="100" w:beforeAutospacing="1"/>
      <w:jc w:val="both"/>
      <w:textAlignment w:val="center"/>
    </w:pPr>
    <w:rPr>
      <w:rFonts w:ascii="Times New Roman" w:cs="Times New Roman" w:eastAsia="Times New Roman" w:hAnsi="Times New Roman"/>
      <w:sz w:val="24"/>
      <w:szCs w:val="24"/>
    </w:rPr>
  </w:style>
  <w:style w:type="paragraph" w:styleId="xl42" w:customStyle="1">
    <w:name w:val="xl42"/>
    <w:basedOn w:val="Normal"/>
    <w:rsid w:val="00873156"/>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xl43" w:customStyle="1">
    <w:name w:val="xl43"/>
    <w:basedOn w:val="Normal"/>
    <w:rsid w:val="00873156"/>
    <w:pPr>
      <w:pBdr>
        <w:top w:color="auto" w:space="0" w:sz="8"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5" w:customStyle="1">
    <w:name w:val="xl45"/>
    <w:basedOn w:val="Normal"/>
    <w:rsid w:val="00873156"/>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6" w:customStyle="1">
    <w:name w:val="xl46"/>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7" w:customStyle="1">
    <w:name w:val="xl47"/>
    <w:basedOn w:val="Normal"/>
    <w:rsid w:val="00873156"/>
    <w:pPr>
      <w:pBdr>
        <w:top w:color="auto" w:space="0" w:sz="8" w:val="single"/>
        <w:left w:color="auto" w:space="0" w:sz="4" w:val="single"/>
        <w:right w:color="auto" w:space="0" w:sz="8"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8" w:customStyle="1">
    <w:name w:val="xl48"/>
    <w:basedOn w:val="Normal"/>
    <w:rsid w:val="00873156"/>
    <w:pPr>
      <w:pBdr>
        <w:left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reserved" w:customStyle="1">
    <w:name w:val="reserved"/>
    <w:rsid w:val="00873156"/>
    <w:pPr>
      <w:widowControl w:val="0"/>
      <w:spacing w:after="0" w:line="240" w:lineRule="auto"/>
    </w:pPr>
    <w:rPr>
      <w:rFonts w:ascii="Times New Roman" w:cs="Times New Roman" w:eastAsia="Times New Roman" w:hAnsi="Times New Roman"/>
      <w:sz w:val="20"/>
      <w:szCs w:val="20"/>
    </w:rPr>
  </w:style>
  <w:style w:type="character" w:styleId="CharChar7" w:customStyle="1">
    <w:name w:val="Char Char7"/>
    <w:rsid w:val="00873156"/>
    <w:rPr>
      <w:rFonts w:ascii="Arial" w:hAnsi="Arial"/>
      <w:b w:val="1"/>
      <w:kern w:val="28"/>
      <w:sz w:val="28"/>
    </w:rPr>
  </w:style>
  <w:style w:type="character" w:styleId="CharChar6" w:customStyle="1">
    <w:name w:val="Char Char6"/>
    <w:rsid w:val="00873156"/>
    <w:rPr>
      <w:rFonts w:ascii="Arial" w:hAnsi="Arial"/>
      <w:b w:val="1"/>
      <w:i w:val="1"/>
      <w:sz w:val="24"/>
    </w:rPr>
  </w:style>
  <w:style w:type="character" w:styleId="CharChar5" w:customStyle="1">
    <w:name w:val="Char Char5"/>
    <w:rsid w:val="00873156"/>
    <w:rPr>
      <w:b w:val="1"/>
      <w:sz w:val="24"/>
    </w:rPr>
  </w:style>
  <w:style w:type="character" w:styleId="CharChar8" w:customStyle="1">
    <w:name w:val="Char Char8"/>
    <w:rsid w:val="00873156"/>
    <w:rPr>
      <w:lang w:bidi="ar-SA" w:eastAsia="en-US" w:val="en-US"/>
    </w:rPr>
  </w:style>
  <w:style w:type="paragraph" w:styleId="CM5" w:customStyle="1">
    <w:name w:val="CM5"/>
    <w:basedOn w:val="Default"/>
    <w:next w:val="Default"/>
    <w:uiPriority w:val="99"/>
    <w:rsid w:val="00873156"/>
    <w:pPr>
      <w:widowControl w:val="0"/>
      <w:spacing w:line="243" w:lineRule="atLeast"/>
    </w:pPr>
    <w:rPr>
      <w:rFonts w:ascii="TTE1FF93E8t00" w:hAnsi="TTE1FF93E8t00"/>
      <w:sz w:val="24"/>
      <w:szCs w:val="24"/>
    </w:rPr>
  </w:style>
  <w:style w:type="paragraph" w:styleId="CM7" w:customStyle="1">
    <w:name w:val="CM7"/>
    <w:basedOn w:val="Default"/>
    <w:next w:val="Default"/>
    <w:uiPriority w:val="99"/>
    <w:rsid w:val="00873156"/>
    <w:pPr>
      <w:widowControl w:val="0"/>
      <w:spacing w:line="243" w:lineRule="atLeast"/>
    </w:pPr>
    <w:rPr>
      <w:rFonts w:ascii="TTE1FF93E8t00" w:hAnsi="TTE1FF93E8t00"/>
      <w:sz w:val="24"/>
      <w:szCs w:val="24"/>
    </w:rPr>
  </w:style>
  <w:style w:type="paragraph" w:styleId="CM8" w:customStyle="1">
    <w:name w:val="CM8"/>
    <w:basedOn w:val="Default"/>
    <w:next w:val="Default"/>
    <w:uiPriority w:val="99"/>
    <w:rsid w:val="00873156"/>
    <w:pPr>
      <w:widowControl w:val="0"/>
      <w:spacing w:line="243" w:lineRule="atLeast"/>
    </w:pPr>
    <w:rPr>
      <w:rFonts w:ascii="TTE1FF93E8t00" w:hAnsi="TTE1FF93E8t00"/>
      <w:sz w:val="24"/>
      <w:szCs w:val="24"/>
    </w:rPr>
  </w:style>
  <w:style w:type="paragraph" w:styleId="CM73" w:customStyle="1">
    <w:name w:val="CM73"/>
    <w:basedOn w:val="Default"/>
    <w:next w:val="Default"/>
    <w:uiPriority w:val="99"/>
    <w:rsid w:val="00873156"/>
    <w:pPr>
      <w:widowControl w:val="0"/>
    </w:pPr>
    <w:rPr>
      <w:rFonts w:ascii="Helvetica" w:hAnsi="Helvetica"/>
      <w:sz w:val="24"/>
      <w:szCs w:val="24"/>
    </w:rPr>
  </w:style>
  <w:style w:type="paragraph" w:styleId="CM78" w:customStyle="1">
    <w:name w:val="CM78"/>
    <w:basedOn w:val="Default"/>
    <w:next w:val="Default"/>
    <w:uiPriority w:val="99"/>
    <w:rsid w:val="00873156"/>
    <w:pPr>
      <w:widowControl w:val="0"/>
    </w:pPr>
    <w:rPr>
      <w:rFonts w:ascii="Helvetica" w:hAnsi="Helvetica"/>
      <w:sz w:val="24"/>
      <w:szCs w:val="24"/>
    </w:rPr>
  </w:style>
  <w:style w:type="paragraph" w:styleId="CM81" w:customStyle="1">
    <w:name w:val="CM81"/>
    <w:basedOn w:val="Default"/>
    <w:next w:val="Default"/>
    <w:uiPriority w:val="99"/>
    <w:rsid w:val="00873156"/>
    <w:pPr>
      <w:widowControl w:val="0"/>
    </w:pPr>
    <w:rPr>
      <w:rFonts w:ascii="Helvetica" w:hAnsi="Helvetica"/>
      <w:sz w:val="24"/>
      <w:szCs w:val="24"/>
    </w:rPr>
  </w:style>
  <w:style w:type="paragraph" w:styleId="CM82" w:customStyle="1">
    <w:name w:val="CM82"/>
    <w:basedOn w:val="Default"/>
    <w:next w:val="Default"/>
    <w:uiPriority w:val="99"/>
    <w:rsid w:val="00873156"/>
    <w:pPr>
      <w:widowControl w:val="0"/>
    </w:pPr>
    <w:rPr>
      <w:rFonts w:ascii="Helvetica" w:hAnsi="Helvetica"/>
      <w:sz w:val="24"/>
      <w:szCs w:val="24"/>
    </w:rPr>
  </w:style>
  <w:style w:type="paragraph" w:styleId="CM60" w:customStyle="1">
    <w:name w:val="CM60"/>
    <w:basedOn w:val="Default"/>
    <w:next w:val="Default"/>
    <w:uiPriority w:val="99"/>
    <w:rsid w:val="00873156"/>
    <w:pPr>
      <w:widowControl w:val="0"/>
      <w:spacing w:line="366" w:lineRule="atLeast"/>
    </w:pPr>
    <w:rPr>
      <w:rFonts w:ascii="Helvetica" w:hAnsi="Helvetica"/>
      <w:sz w:val="24"/>
      <w:szCs w:val="24"/>
    </w:rPr>
  </w:style>
  <w:style w:type="paragraph" w:styleId="CM61" w:customStyle="1">
    <w:name w:val="CM61"/>
    <w:basedOn w:val="Default"/>
    <w:next w:val="Default"/>
    <w:uiPriority w:val="99"/>
    <w:rsid w:val="00873156"/>
    <w:pPr>
      <w:widowControl w:val="0"/>
      <w:spacing w:line="483" w:lineRule="atLeast"/>
    </w:pPr>
    <w:rPr>
      <w:rFonts w:ascii="Helvetica" w:hAnsi="Helvetica"/>
      <w:sz w:val="24"/>
      <w:szCs w:val="24"/>
    </w:rPr>
  </w:style>
  <w:style w:type="paragraph" w:styleId="CM63" w:customStyle="1">
    <w:name w:val="CM63"/>
    <w:basedOn w:val="Default"/>
    <w:next w:val="Default"/>
    <w:uiPriority w:val="99"/>
    <w:rsid w:val="00873156"/>
    <w:pPr>
      <w:widowControl w:val="0"/>
      <w:spacing w:line="453" w:lineRule="atLeast"/>
    </w:pPr>
    <w:rPr>
      <w:rFonts w:ascii="Helvetica" w:hAnsi="Helvetica"/>
      <w:sz w:val="24"/>
      <w:szCs w:val="24"/>
    </w:rPr>
  </w:style>
  <w:style w:type="paragraph" w:styleId="CM94" w:customStyle="1">
    <w:name w:val="CM94"/>
    <w:basedOn w:val="Default"/>
    <w:next w:val="Default"/>
    <w:uiPriority w:val="99"/>
    <w:rsid w:val="00873156"/>
    <w:pPr>
      <w:widowControl w:val="0"/>
    </w:pPr>
    <w:rPr>
      <w:rFonts w:ascii="Helvetica" w:hAnsi="Helvetica"/>
      <w:sz w:val="24"/>
      <w:szCs w:val="24"/>
    </w:rPr>
  </w:style>
  <w:style w:type="paragraph" w:styleId="CM80" w:customStyle="1">
    <w:name w:val="CM80"/>
    <w:basedOn w:val="Default"/>
    <w:next w:val="Default"/>
    <w:uiPriority w:val="99"/>
    <w:rsid w:val="00873156"/>
    <w:pPr>
      <w:widowControl w:val="0"/>
    </w:pPr>
    <w:rPr>
      <w:rFonts w:ascii="Helvetica" w:hAnsi="Helvetica"/>
      <w:sz w:val="24"/>
      <w:szCs w:val="24"/>
    </w:rPr>
  </w:style>
  <w:style w:type="paragraph" w:styleId="CM90" w:customStyle="1">
    <w:name w:val="CM90"/>
    <w:basedOn w:val="Default"/>
    <w:next w:val="Default"/>
    <w:uiPriority w:val="99"/>
    <w:rsid w:val="00873156"/>
    <w:pPr>
      <w:widowControl w:val="0"/>
    </w:pPr>
    <w:rPr>
      <w:rFonts w:ascii="Helvetica" w:hAnsi="Helvetica"/>
      <w:sz w:val="24"/>
      <w:szCs w:val="24"/>
    </w:rPr>
  </w:style>
  <w:style w:type="character" w:styleId="CharChar1" w:customStyle="1">
    <w:name w:val="Char Char1"/>
    <w:basedOn w:val="DefaultParagraphFont"/>
    <w:rsid w:val="00873156"/>
  </w:style>
  <w:style w:type="character" w:styleId="CharChar" w:customStyle="1">
    <w:name w:val="Char Char"/>
    <w:basedOn w:val="DefaultParagraphFont"/>
    <w:rsid w:val="00873156"/>
    <w:rPr>
      <w:rFonts w:ascii="Tahoma" w:cs="Tahoma" w:hAnsi="Tahoma"/>
      <w:sz w:val="16"/>
      <w:szCs w:val="16"/>
    </w:rPr>
  </w:style>
  <w:style w:type="character" w:styleId="CharChar2" w:customStyle="1">
    <w:name w:val="Char Char2"/>
    <w:basedOn w:val="DefaultParagraphFont"/>
    <w:rsid w:val="00873156"/>
  </w:style>
  <w:style w:type="paragraph" w:styleId="Level40" w:customStyle="1">
    <w:name w:val="Level 4"/>
    <w:basedOn w:val="Normal"/>
    <w:rsid w:val="00873156"/>
    <w:pPr>
      <w:widowControl w:val="0"/>
    </w:pPr>
    <w:rPr>
      <w:rFonts w:ascii="Times New Roman" w:cs="Times New Roman" w:eastAsia="Times New Roman" w:hAnsi="Times New Roman"/>
      <w:sz w:val="24"/>
    </w:rPr>
  </w:style>
  <w:style w:type="paragraph" w:styleId="Pa7" w:customStyle="1">
    <w:name w:val="Pa7"/>
    <w:basedOn w:val="Normal"/>
    <w:next w:val="Normal"/>
    <w:rsid w:val="00873156"/>
    <w:pPr>
      <w:autoSpaceDE w:val="0"/>
      <w:autoSpaceDN w:val="0"/>
      <w:adjustRightInd w:val="0"/>
      <w:spacing w:line="121" w:lineRule="atLeast"/>
    </w:pPr>
    <w:rPr>
      <w:rFonts w:ascii="Univers 57 Condensed" w:cs="Times New Roman" w:eastAsia="Times New Roman" w:hAnsi="Univers 57 Condensed"/>
      <w:sz w:val="24"/>
      <w:szCs w:val="24"/>
    </w:rPr>
  </w:style>
  <w:style w:type="paragraph" w:styleId="Pa8" w:customStyle="1">
    <w:name w:val="Pa8"/>
    <w:basedOn w:val="Normal"/>
    <w:next w:val="Normal"/>
    <w:rsid w:val="00873156"/>
    <w:pPr>
      <w:autoSpaceDE w:val="0"/>
      <w:autoSpaceDN w:val="0"/>
      <w:adjustRightInd w:val="0"/>
      <w:spacing w:line="131" w:lineRule="atLeast"/>
    </w:pPr>
    <w:rPr>
      <w:rFonts w:ascii="Univers 57 Condensed" w:cs="Times New Roman" w:eastAsia="Times New Roman" w:hAnsi="Univers 57 Condensed"/>
      <w:sz w:val="24"/>
      <w:szCs w:val="24"/>
    </w:rPr>
  </w:style>
  <w:style w:type="paragraph" w:styleId="Pa9" w:customStyle="1">
    <w:name w:val="Pa9"/>
    <w:basedOn w:val="Normal"/>
    <w:next w:val="Normal"/>
    <w:rsid w:val="00873156"/>
    <w:pPr>
      <w:autoSpaceDE w:val="0"/>
      <w:autoSpaceDN w:val="0"/>
      <w:adjustRightInd w:val="0"/>
      <w:spacing w:line="141" w:lineRule="atLeast"/>
    </w:pPr>
    <w:rPr>
      <w:rFonts w:ascii="Univers 47 CondensedLight" w:cs="Times New Roman" w:eastAsia="Times New Roman" w:hAnsi="Univers 47 CondensedLight"/>
      <w:sz w:val="24"/>
      <w:szCs w:val="24"/>
    </w:rPr>
  </w:style>
  <w:style w:type="character" w:styleId="cpproddesclong" w:customStyle="1">
    <w:name w:val="cpproddesclong"/>
    <w:basedOn w:val="DefaultParagraphFont"/>
    <w:rsid w:val="00873156"/>
  </w:style>
  <w:style w:type="paragraph" w:styleId="xl65" w:customStyle="1">
    <w:name w:val="xl65"/>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66" w:customStyle="1">
    <w:name w:val="xl66"/>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67" w:customStyle="1">
    <w:name w:val="xl67"/>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sz w:val="16"/>
      <w:szCs w:val="16"/>
    </w:rPr>
  </w:style>
  <w:style w:type="paragraph" w:styleId="xl68" w:customStyle="1">
    <w:name w:val="xl68"/>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69" w:customStyle="1">
    <w:name w:val="xl6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sz w:val="16"/>
      <w:szCs w:val="16"/>
    </w:rPr>
  </w:style>
  <w:style w:type="paragraph" w:styleId="xl70" w:customStyle="1">
    <w:name w:val="xl70"/>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1" w:customStyle="1">
    <w:name w:val="xl71"/>
    <w:basedOn w:val="Normal"/>
    <w:rsid w:val="00873156"/>
    <w:pPr>
      <w:pBdr>
        <w:top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2" w:customStyle="1">
    <w:name w:val="xl72"/>
    <w:basedOn w:val="Normal"/>
    <w:rsid w:val="00873156"/>
    <w:pPr>
      <w:pBdr>
        <w:top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3" w:customStyle="1">
    <w:name w:val="xl73"/>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4" w:customStyle="1">
    <w:name w:val="xl74"/>
    <w:basedOn w:val="Normal"/>
    <w:rsid w:val="00873156"/>
    <w:pPr>
      <w:pBdr>
        <w:top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5" w:customStyle="1">
    <w:name w:val="xl75"/>
    <w:basedOn w:val="Normal"/>
    <w:rsid w:val="00873156"/>
    <w:pPr>
      <w:pBdr>
        <w:top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6" w:customStyle="1">
    <w:name w:val="xl76"/>
    <w:basedOn w:val="Normal"/>
    <w:rsid w:val="00873156"/>
    <w:pPr>
      <w:pBdr>
        <w:top w:color="auto" w:space="0" w:sz="4" w:val="single"/>
        <w:lef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7" w:customStyle="1">
    <w:name w:val="xl77"/>
    <w:basedOn w:val="Normal"/>
    <w:rsid w:val="00873156"/>
    <w:pPr>
      <w:pBdr>
        <w:top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8" w:customStyle="1">
    <w:name w:val="xl78"/>
    <w:basedOn w:val="Normal"/>
    <w:rsid w:val="00873156"/>
    <w:pPr>
      <w:pBdr>
        <w:top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9" w:customStyle="1">
    <w:name w:val="xl79"/>
    <w:basedOn w:val="Normal"/>
    <w:rsid w:val="00873156"/>
    <w:pPr>
      <w:pBdr>
        <w:top w:color="auto" w:space="0" w:sz="4" w:val="single"/>
        <w:left w:color="auto" w:space="0" w:sz="4" w:val="single"/>
        <w:bottom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0" w:customStyle="1">
    <w:name w:val="xl80"/>
    <w:basedOn w:val="Normal"/>
    <w:rsid w:val="00873156"/>
    <w:pPr>
      <w:pBdr>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b w:val="1"/>
      <w:bCs w:val="1"/>
      <w:sz w:val="16"/>
      <w:szCs w:val="16"/>
    </w:rPr>
  </w:style>
  <w:style w:type="paragraph" w:styleId="xl81" w:customStyle="1">
    <w:name w:val="xl81"/>
    <w:basedOn w:val="Normal"/>
    <w:rsid w:val="00873156"/>
    <w:pPr>
      <w:pBdr>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2" w:customStyle="1">
    <w:name w:val="xl82"/>
    <w:basedOn w:val="Normal"/>
    <w:rsid w:val="00873156"/>
    <w:pPr>
      <w:pBdr>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sz w:val="16"/>
      <w:szCs w:val="16"/>
    </w:rPr>
  </w:style>
  <w:style w:type="paragraph" w:styleId="xl83" w:customStyle="1">
    <w:name w:val="xl83"/>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ascii="Times New Roman" w:cs="Times New Roman" w:eastAsia="Times New Roman" w:hAnsi="Times New Roman"/>
      <w:sz w:val="16"/>
      <w:szCs w:val="16"/>
    </w:rPr>
  </w:style>
  <w:style w:type="paragraph" w:styleId="xl84" w:customStyle="1">
    <w:name w:val="xl84"/>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5" w:customStyle="1">
    <w:name w:val="xl85"/>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86" w:customStyle="1">
    <w:name w:val="xl86"/>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87" w:customStyle="1">
    <w:name w:val="xl87"/>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8" w:customStyle="1">
    <w:name w:val="xl8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color w:val="ff0000"/>
      <w:sz w:val="16"/>
      <w:szCs w:val="16"/>
    </w:rPr>
  </w:style>
  <w:style w:type="paragraph" w:styleId="xl89" w:customStyle="1">
    <w:name w:val="xl89"/>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90" w:customStyle="1">
    <w:name w:val="xl90"/>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color w:val="ff0000"/>
      <w:sz w:val="16"/>
      <w:szCs w:val="16"/>
    </w:rPr>
  </w:style>
  <w:style w:type="paragraph" w:styleId="xl91" w:customStyle="1">
    <w:name w:val="xl91"/>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color w:val="ff0000"/>
      <w:sz w:val="16"/>
      <w:szCs w:val="16"/>
    </w:rPr>
  </w:style>
  <w:style w:type="paragraph" w:styleId="xl92" w:customStyle="1">
    <w:name w:val="xl92"/>
    <w:basedOn w:val="Normal"/>
    <w:rsid w:val="00873156"/>
    <w:pPr>
      <w:pBdr>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3" w:customStyle="1">
    <w:name w:val="xl93"/>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94" w:customStyle="1">
    <w:name w:val="xl94"/>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95" w:customStyle="1">
    <w:name w:val="xl95"/>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6" w:customStyle="1">
    <w:name w:val="xl96"/>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b w:val="1"/>
      <w:bCs w:val="1"/>
      <w:sz w:val="16"/>
      <w:szCs w:val="16"/>
    </w:rPr>
  </w:style>
  <w:style w:type="paragraph" w:styleId="xl97" w:customStyle="1">
    <w:name w:val="xl97"/>
    <w:basedOn w:val="Normal"/>
    <w:rsid w:val="00873156"/>
    <w:pPr>
      <w:spacing w:after="100" w:afterAutospacing="1" w:before="100" w:beforeAutospacing="1"/>
      <w:textAlignment w:val="top"/>
    </w:pPr>
    <w:rPr>
      <w:rFonts w:ascii="Times New Roman" w:cs="Times New Roman" w:eastAsia="Times New Roman" w:hAnsi="Times New Roman"/>
      <w:sz w:val="16"/>
      <w:szCs w:val="16"/>
    </w:rPr>
  </w:style>
  <w:style w:type="paragraph" w:styleId="xl98" w:customStyle="1">
    <w:name w:val="xl9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9" w:customStyle="1">
    <w:name w:val="xl9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100" w:customStyle="1">
    <w:name w:val="xl100"/>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101" w:customStyle="1">
    <w:name w:val="xl101"/>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sz w:val="16"/>
      <w:szCs w:val="16"/>
    </w:rPr>
  </w:style>
  <w:style w:type="numbering" w:styleId="NoList3" w:customStyle="1">
    <w:name w:val="No List3"/>
    <w:next w:val="NoList"/>
    <w:semiHidden w:val="1"/>
    <w:unhideWhenUsed w:val="1"/>
    <w:rsid w:val="0022758E"/>
  </w:style>
  <w:style w:type="paragraph" w:styleId="heading0" w:customStyle="1">
    <w:name w:val="heading"/>
    <w:basedOn w:val="Normal"/>
    <w:uiPriority w:val="99"/>
    <w:rsid w:val="0022758E"/>
    <w:pPr>
      <w:spacing w:after="80"/>
      <w:jc w:val="both"/>
    </w:pPr>
    <w:rPr>
      <w:rFonts w:ascii="Book Antiqua" w:cs="Times New Roman" w:eastAsia="SimSun" w:hAnsi="Book Antiqua"/>
      <w:sz w:val="24"/>
    </w:rPr>
  </w:style>
  <w:style w:type="table" w:styleId="TableGrid1" w:customStyle="1">
    <w:name w:val="Table Grid1"/>
    <w:basedOn w:val="TableNormal"/>
    <w:next w:val="TableGrid"/>
    <w:uiPriority w:val="59"/>
    <w:rsid w:val="0022758E"/>
    <w:pPr>
      <w:spacing w:after="0" w:line="24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t" w:customStyle="1">
    <w:name w:val="Part"/>
    <w:basedOn w:val="Normal"/>
    <w:next w:val="Normal"/>
    <w:uiPriority w:val="99"/>
    <w:rsid w:val="0022758E"/>
    <w:pPr>
      <w:numPr>
        <w:numId w:val="90"/>
      </w:num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val="1"/>
      <w:spacing w:after="200" w:line="276" w:lineRule="auto"/>
    </w:pPr>
    <w:rPr>
      <w:rFonts w:cs="Times New Roman"/>
      <w:sz w:val="22"/>
      <w:szCs w:val="22"/>
    </w:rPr>
  </w:style>
  <w:style w:type="paragraph" w:styleId="Article" w:customStyle="1">
    <w:name w:val="Article"/>
    <w:basedOn w:val="Part"/>
    <w:next w:val="Normal"/>
    <w:uiPriority w:val="99"/>
    <w:rsid w:val="0022758E"/>
    <w:pPr>
      <w:numPr>
        <w:ilvl w:val="1"/>
      </w:numPr>
      <w:tabs>
        <w:tab w:val="left" w:pos="234"/>
      </w:tabs>
    </w:pPr>
  </w:style>
  <w:style w:type="paragraph" w:styleId="Paragraph" w:customStyle="1">
    <w:name w:val="Paragraph"/>
    <w:basedOn w:val="Article"/>
    <w:next w:val="Normal"/>
    <w:uiPriority w:val="99"/>
    <w:rsid w:val="0022758E"/>
    <w:pPr>
      <w:numPr>
        <w:ilvl w:val="2"/>
      </w:numPr>
      <w:tabs>
        <w:tab w:val="left" w:pos="576"/>
      </w:tabs>
    </w:pPr>
    <w:rPr>
      <w:bCs w:val="1"/>
    </w:rPr>
  </w:style>
  <w:style w:type="paragraph" w:styleId="SubPara" w:customStyle="1">
    <w:name w:val="SubPara"/>
    <w:basedOn w:val="Paragraph"/>
    <w:next w:val="Normal"/>
    <w:uiPriority w:val="99"/>
    <w:rsid w:val="0022758E"/>
    <w:pPr>
      <w:numPr>
        <w:ilvl w:val="3"/>
      </w:numPr>
    </w:pPr>
  </w:style>
  <w:style w:type="paragraph" w:styleId="SubSub1" w:customStyle="1">
    <w:name w:val="SubSub1"/>
    <w:basedOn w:val="SubPara"/>
    <w:next w:val="Normal"/>
    <w:uiPriority w:val="99"/>
    <w:rsid w:val="0022758E"/>
    <w:pPr>
      <w:numPr>
        <w:ilvl w:val="4"/>
      </w:numPr>
    </w:pPr>
  </w:style>
  <w:style w:type="paragraph" w:styleId="SubSub2" w:customStyle="1">
    <w:name w:val="SubSub2"/>
    <w:basedOn w:val="SubSub1"/>
    <w:uiPriority w:val="99"/>
    <w:rsid w:val="0022758E"/>
    <w:pPr>
      <w:numPr>
        <w:ilvl w:val="5"/>
      </w:numPr>
    </w:pPr>
  </w:style>
  <w:style w:type="paragraph" w:styleId="SubSub3" w:customStyle="1">
    <w:name w:val="SubSub3"/>
    <w:basedOn w:val="SubSub2"/>
    <w:uiPriority w:val="99"/>
    <w:rsid w:val="0022758E"/>
    <w:pPr>
      <w:numPr>
        <w:ilvl w:val="6"/>
      </w:numPr>
    </w:pPr>
  </w:style>
  <w:style w:type="paragraph" w:styleId="LineBlank" w:customStyle="1">
    <w:name w:val="Line Blank"/>
    <w:basedOn w:val="Normal"/>
    <w:uiPriority w:val="99"/>
    <w:rsid w:val="0022758E"/>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val="1"/>
      <w:spacing w:after="200" w:line="276" w:lineRule="auto"/>
    </w:pPr>
    <w:rPr>
      <w:rFonts w:cs="Times New Roman"/>
      <w:sz w:val="22"/>
      <w:szCs w:val="22"/>
    </w:rPr>
  </w:style>
  <w:style w:type="paragraph" w:styleId="Style3" w:customStyle="1">
    <w:name w:val="Style3"/>
    <w:basedOn w:val="Normal"/>
    <w:rsid w:val="0022758E"/>
    <w:pPr>
      <w:ind w:hanging="432"/>
    </w:pPr>
    <w:rPr>
      <w:rFonts w:ascii="Times New Roman" w:cs="Times New Roman" w:eastAsia="Times New Roman" w:hAnsi="Times New Roman"/>
      <w:lang w:val="en-GB"/>
    </w:rPr>
  </w:style>
  <w:style w:type="paragraph" w:styleId="AT" w:customStyle="1">
    <w:name w:val="AT"/>
    <w:basedOn w:val="Normal"/>
    <w:rsid w:val="0022758E"/>
    <w:pPr>
      <w:tabs>
        <w:tab w:val="left" w:pos="1008"/>
      </w:tabs>
      <w:ind w:left="1008" w:hanging="1008"/>
      <w:jc w:val="both"/>
    </w:pPr>
    <w:rPr>
      <w:rFonts w:ascii="Courier" w:cs="Times New Roman" w:eastAsia="Times New Roman" w:hAnsi="Courier"/>
      <w:sz w:val="24"/>
    </w:rPr>
  </w:style>
  <w:style w:type="paragraph" w:styleId="P1" w:customStyle="1">
    <w:name w:val="P1"/>
    <w:basedOn w:val="Normal"/>
    <w:rsid w:val="0022758E"/>
    <w:pPr>
      <w:tabs>
        <w:tab w:val="left" w:pos="1008"/>
      </w:tabs>
      <w:ind w:left="1008" w:hanging="576"/>
      <w:jc w:val="both"/>
    </w:pPr>
    <w:rPr>
      <w:rFonts w:ascii="Courier" w:cs="Times New Roman" w:eastAsia="Times New Roman" w:hAnsi="Courier"/>
      <w:sz w:val="24"/>
    </w:rPr>
  </w:style>
  <w:style w:type="paragraph" w:styleId="P2" w:customStyle="1">
    <w:name w:val="P2"/>
    <w:basedOn w:val="Normal"/>
    <w:rsid w:val="0022758E"/>
    <w:pPr>
      <w:tabs>
        <w:tab w:val="left" w:pos="1584"/>
      </w:tabs>
      <w:ind w:left="1584" w:hanging="576"/>
      <w:jc w:val="both"/>
    </w:pPr>
    <w:rPr>
      <w:rFonts w:ascii="Courier" w:cs="Times New Roman" w:eastAsia="Times New Roman" w:hAnsi="Courier"/>
      <w:sz w:val="24"/>
    </w:rPr>
  </w:style>
  <w:style w:type="paragraph" w:styleId="P3" w:customStyle="1">
    <w:name w:val="P3"/>
    <w:basedOn w:val="Normal"/>
    <w:rsid w:val="0022758E"/>
    <w:pPr>
      <w:tabs>
        <w:tab w:val="left" w:pos="2160"/>
      </w:tabs>
      <w:ind w:left="2160" w:hanging="576"/>
      <w:jc w:val="both"/>
    </w:pPr>
    <w:rPr>
      <w:rFonts w:ascii="Courier" w:cs="Times New Roman" w:eastAsia="Times New Roman" w:hAnsi="Courier"/>
      <w:sz w:val="24"/>
    </w:rPr>
  </w:style>
  <w:style w:type="paragraph" w:styleId="CSLevel1" w:customStyle="1">
    <w:name w:val="CS_Level1"/>
    <w:basedOn w:val="Normal"/>
    <w:next w:val="CSLevel2"/>
    <w:rsid w:val="0022758E"/>
    <w:pPr>
      <w:numPr>
        <w:ilvl w:val="1"/>
        <w:numId w:val="103"/>
      </w:numPr>
      <w:tabs>
        <w:tab w:val="clear" w:pos="1080"/>
        <w:tab w:val="num" w:pos="540"/>
      </w:tabs>
      <w:spacing w:before="240"/>
      <w:ind w:left="540" w:hanging="540"/>
    </w:pPr>
    <w:rPr>
      <w:rFonts w:ascii="Times New Roman" w:cs="Times New Roman" w:eastAsia="Times New Roman" w:hAnsi="Times New Roman"/>
      <w:caps w:val="1"/>
      <w:sz w:val="24"/>
    </w:rPr>
  </w:style>
  <w:style w:type="paragraph" w:styleId="CSLevel2" w:customStyle="1">
    <w:name w:val="CS_Level2"/>
    <w:basedOn w:val="Normal"/>
    <w:next w:val="Normal"/>
    <w:rsid w:val="0022758E"/>
    <w:pPr>
      <w:numPr>
        <w:ilvl w:val="2"/>
        <w:numId w:val="103"/>
      </w:numPr>
      <w:tabs>
        <w:tab w:val="clear" w:pos="1800"/>
        <w:tab w:val="left" w:pos="1080"/>
      </w:tabs>
      <w:spacing w:before="240"/>
      <w:ind w:left="1080" w:hanging="540"/>
    </w:pPr>
    <w:rPr>
      <w:rFonts w:ascii="Times New Roman" w:cs="Times New Roman" w:eastAsia="Times New Roman" w:hAnsi="Times New Roman"/>
      <w:sz w:val="24"/>
    </w:rPr>
  </w:style>
  <w:style w:type="paragraph" w:styleId="CSLevel" w:customStyle="1">
    <w:name w:val="CS_Level"/>
    <w:basedOn w:val="Normal"/>
    <w:next w:val="Normal"/>
    <w:rsid w:val="0022758E"/>
    <w:pPr>
      <w:numPr>
        <w:numId w:val="103"/>
      </w:numPr>
    </w:pPr>
    <w:rPr>
      <w:rFonts w:ascii="Times New Roman" w:cs="Times New Roman" w:eastAsia="Times New Roman" w:hAnsi="Times New Roman"/>
      <w:caps w:val="1"/>
      <w:sz w:val="24"/>
    </w:rPr>
  </w:style>
  <w:style w:type="paragraph" w:styleId="CSLevel3" w:customStyle="1">
    <w:name w:val="CS_Level3"/>
    <w:basedOn w:val="Normal"/>
    <w:next w:val="Normal"/>
    <w:rsid w:val="0022758E"/>
    <w:pPr>
      <w:numPr>
        <w:ilvl w:val="3"/>
        <w:numId w:val="103"/>
      </w:numPr>
      <w:tabs>
        <w:tab w:val="clear" w:pos="2520"/>
        <w:tab w:val="num" w:pos="1620"/>
      </w:tabs>
      <w:ind w:left="1620" w:hanging="540"/>
    </w:pPr>
    <w:rPr>
      <w:rFonts w:ascii="Times New Roman" w:cs="Times New Roman" w:eastAsia="Times New Roman" w:hAnsi="Times New Roman"/>
      <w:sz w:val="24"/>
    </w:rPr>
  </w:style>
  <w:style w:type="paragraph" w:styleId="CSLevel4" w:customStyle="1">
    <w:name w:val="CS_Level4"/>
    <w:basedOn w:val="Normal"/>
    <w:next w:val="Normal"/>
    <w:rsid w:val="0022758E"/>
    <w:pPr>
      <w:numPr>
        <w:ilvl w:val="4"/>
        <w:numId w:val="103"/>
      </w:numPr>
      <w:tabs>
        <w:tab w:val="clear" w:pos="3240"/>
        <w:tab w:val="num" w:pos="2160"/>
      </w:tabs>
      <w:ind w:left="2160" w:hanging="540"/>
    </w:pPr>
    <w:rPr>
      <w:rFonts w:ascii="Times New Roman" w:cs="Times New Roman" w:eastAsia="Times New Roman" w:hAnsi="Times New Roman"/>
      <w:sz w:val="24"/>
    </w:rPr>
  </w:style>
  <w:style w:type="paragraph" w:styleId="CSLevel5" w:customStyle="1">
    <w:name w:val="CS_Level5"/>
    <w:basedOn w:val="Normal"/>
    <w:next w:val="Normal"/>
    <w:rsid w:val="0022758E"/>
    <w:pPr>
      <w:numPr>
        <w:ilvl w:val="5"/>
        <w:numId w:val="103"/>
      </w:numPr>
      <w:tabs>
        <w:tab w:val="clear" w:pos="4320"/>
        <w:tab w:val="num" w:pos="2700"/>
      </w:tabs>
      <w:ind w:left="2700" w:hanging="540"/>
    </w:pPr>
    <w:rPr>
      <w:rFonts w:ascii="Times New Roman" w:cs="Times New Roman" w:eastAsia="Times New Roman" w:hAnsi="Times New Roman"/>
      <w:sz w:val="24"/>
    </w:rPr>
  </w:style>
  <w:style w:type="paragraph" w:styleId="CSLevel6" w:customStyle="1">
    <w:name w:val="CS_Level6"/>
    <w:basedOn w:val="Normal"/>
    <w:next w:val="Normal"/>
    <w:rsid w:val="0022758E"/>
    <w:pPr>
      <w:numPr>
        <w:ilvl w:val="6"/>
        <w:numId w:val="103"/>
      </w:numPr>
      <w:tabs>
        <w:tab w:val="clear" w:pos="5040"/>
        <w:tab w:val="num" w:pos="3240"/>
      </w:tabs>
      <w:ind w:left="3240" w:hanging="540"/>
    </w:pPr>
    <w:rPr>
      <w:rFonts w:ascii="Times New Roman" w:cs="Times New Roman" w:eastAsia="Times New Roman" w:hAnsi="Times New Roman"/>
      <w:sz w:val="24"/>
    </w:rPr>
  </w:style>
  <w:style w:type="paragraph" w:styleId="1A1a" w:customStyle="1">
    <w:name w:val="1./A./1./a."/>
    <w:basedOn w:val="Normal"/>
    <w:rsid w:val="0022758E"/>
    <w:pPr>
      <w:widowControl w:val="0"/>
      <w:ind w:left="1440" w:right="16" w:hanging="370"/>
    </w:pPr>
    <w:rPr>
      <w:rFonts w:ascii="Arial" w:cs="Times New Roman" w:eastAsia="Times New Roman" w:hAnsi="Arial"/>
      <w:snapToGrid w:val="0"/>
      <w:color w:val="000000"/>
      <w:sz w:val="24"/>
    </w:rPr>
  </w:style>
  <w:style w:type="paragraph" w:styleId="1A1" w:customStyle="1">
    <w:name w:val="1./A./1."/>
    <w:basedOn w:val="Normal"/>
    <w:rsid w:val="0022758E"/>
    <w:pPr>
      <w:widowControl w:val="0"/>
      <w:ind w:left="1080" w:right="16" w:hanging="360"/>
    </w:pPr>
    <w:rPr>
      <w:rFonts w:ascii="Arial" w:cs="Times New Roman" w:eastAsia="Times New Roman" w:hAnsi="Arial"/>
      <w:snapToGrid w:val="0"/>
      <w:color w:val="000000"/>
      <w:sz w:val="24"/>
    </w:rPr>
  </w:style>
  <w:style w:type="paragraph" w:styleId="2AutoList1" w:customStyle="1">
    <w:name w:val="2AutoList1"/>
    <w:rsid w:val="0022758E"/>
    <w:pPr>
      <w:widowControl w:val="0"/>
      <w:tabs>
        <w:tab w:val="left" w:pos="720"/>
      </w:tabs>
      <w:autoSpaceDE w:val="0"/>
      <w:autoSpaceDN w:val="0"/>
      <w:adjustRightInd w:val="0"/>
      <w:spacing w:after="0" w:line="240" w:lineRule="auto"/>
      <w:ind w:left="720" w:hanging="720"/>
      <w:jc w:val="both"/>
    </w:pPr>
    <w:rPr>
      <w:rFonts w:ascii="Arial" w:cs="Times New Roman" w:eastAsia="Times New Roman" w:hAnsi="Arial"/>
      <w:sz w:val="20"/>
      <w:szCs w:val="20"/>
    </w:rPr>
  </w:style>
  <w:style w:type="paragraph" w:styleId="CM3" w:customStyle="1">
    <w:name w:val="CM3"/>
    <w:basedOn w:val="Default"/>
    <w:next w:val="Default"/>
    <w:uiPriority w:val="99"/>
    <w:rsid w:val="0022758E"/>
    <w:pPr>
      <w:widowControl w:val="0"/>
      <w:spacing w:line="293" w:lineRule="atLeast"/>
    </w:pPr>
    <w:rPr>
      <w:rFonts w:ascii="Calibri" w:hAnsi="Calibri"/>
      <w:sz w:val="24"/>
      <w:szCs w:val="24"/>
    </w:rPr>
  </w:style>
  <w:style w:type="paragraph" w:styleId="CM58" w:customStyle="1">
    <w:name w:val="CM58"/>
    <w:basedOn w:val="Default"/>
    <w:next w:val="Default"/>
    <w:uiPriority w:val="99"/>
    <w:rsid w:val="0022758E"/>
    <w:pPr>
      <w:widowControl w:val="0"/>
      <w:spacing w:after="100"/>
    </w:pPr>
    <w:rPr>
      <w:rFonts w:ascii="Calibri" w:hAnsi="Calibri"/>
      <w:sz w:val="24"/>
      <w:szCs w:val="24"/>
    </w:rPr>
  </w:style>
  <w:style w:type="paragraph" w:styleId="CM64" w:customStyle="1">
    <w:name w:val="CM64"/>
    <w:basedOn w:val="Default"/>
    <w:next w:val="Default"/>
    <w:uiPriority w:val="99"/>
    <w:rsid w:val="0022758E"/>
    <w:pPr>
      <w:widowControl w:val="0"/>
      <w:spacing w:after="553"/>
    </w:pPr>
    <w:rPr>
      <w:rFonts w:ascii="Calibri" w:hAnsi="Calibri"/>
      <w:sz w:val="24"/>
      <w:szCs w:val="24"/>
    </w:rPr>
  </w:style>
  <w:style w:type="paragraph" w:styleId="CM57" w:customStyle="1">
    <w:name w:val="CM57"/>
    <w:basedOn w:val="Default"/>
    <w:next w:val="Default"/>
    <w:uiPriority w:val="99"/>
    <w:rsid w:val="0022758E"/>
    <w:pPr>
      <w:widowControl w:val="0"/>
      <w:spacing w:after="753"/>
    </w:pPr>
    <w:rPr>
      <w:rFonts w:ascii="Calibri" w:hAnsi="Calibri"/>
      <w:sz w:val="24"/>
      <w:szCs w:val="24"/>
    </w:rPr>
  </w:style>
  <w:style w:type="paragraph" w:styleId="CM53" w:customStyle="1">
    <w:name w:val="CM53"/>
    <w:basedOn w:val="Default"/>
    <w:next w:val="Default"/>
    <w:uiPriority w:val="99"/>
    <w:rsid w:val="0022758E"/>
    <w:pPr>
      <w:widowControl w:val="0"/>
    </w:pPr>
    <w:rPr>
      <w:rFonts w:ascii="Calibri" w:hAnsi="Calibri"/>
      <w:sz w:val="24"/>
      <w:szCs w:val="24"/>
    </w:rPr>
  </w:style>
  <w:style w:type="paragraph" w:styleId="1" w:customStyle="1">
    <w:name w:val="正文 1"/>
    <w:basedOn w:val="Normal"/>
    <w:rsid w:val="0022758E"/>
    <w:pPr>
      <w:snapToGrid w:val="0"/>
      <w:spacing w:after="80" w:before="80" w:line="300" w:lineRule="auto"/>
      <w:ind w:left="1418"/>
      <w:jc w:val="both"/>
    </w:pPr>
    <w:rPr>
      <w:rFonts w:ascii="Arial" w:cs="Times New Roman" w:eastAsia="SimSun" w:hAnsi="Arial"/>
      <w:kern w:val="2"/>
      <w:sz w:val="21"/>
      <w:lang w:eastAsia="zh-CN"/>
    </w:rPr>
  </w:style>
  <w:style w:type="numbering" w:styleId="NoList11" w:customStyle="1">
    <w:name w:val="No List11"/>
    <w:next w:val="NoList"/>
    <w:uiPriority w:val="99"/>
    <w:semiHidden w:val="1"/>
    <w:unhideWhenUsed w:val="1"/>
    <w:rsid w:val="0022758E"/>
  </w:style>
  <w:style w:type="numbering" w:styleId="NoList4" w:customStyle="1">
    <w:name w:val="No List4"/>
    <w:next w:val="NoList"/>
    <w:semiHidden w:val="1"/>
    <w:unhideWhenUsed w:val="1"/>
    <w:rsid w:val="00FA4A81"/>
  </w:style>
  <w:style w:type="table" w:styleId="TableGrid2" w:customStyle="1">
    <w:name w:val="Table Grid2"/>
    <w:basedOn w:val="TableNormal"/>
    <w:next w:val="TableGrid"/>
    <w:uiPriority w:val="59"/>
    <w:rsid w:val="00FA4A81"/>
    <w:pPr>
      <w:spacing w:after="0" w:line="24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NoList12" w:customStyle="1">
    <w:name w:val="No List12"/>
    <w:next w:val="NoList"/>
    <w:uiPriority w:val="99"/>
    <w:semiHidden w:val="1"/>
    <w:unhideWhenUsed w:val="1"/>
    <w:rsid w:val="00FA4A81"/>
  </w:style>
  <w:style w:type="paragraph" w:styleId="Subtitle">
    <w:name w:val="Subtitle"/>
    <w:basedOn w:val="Normal"/>
    <w:next w:val="Normal"/>
    <w:pPr>
      <w:spacing w:after="600" w:line="276" w:lineRule="auto"/>
    </w:pPr>
    <w:rPr>
      <w:rFonts w:ascii="Cambria" w:cs="Cambria" w:eastAsia="Cambria" w:hAnsi="Cambria"/>
      <w:i w:val="1"/>
      <w:sz w:val="24"/>
      <w:szCs w:val="24"/>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image" Target="media/image24.png"/><Relationship Id="rId1" Type="http://schemas.openxmlformats.org/officeDocument/2006/relationships/image" Target="media/image1.emf"/><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5" Type="http://schemas.openxmlformats.org/officeDocument/2006/relationships/image" Target="media/image55.png"/><Relationship Id="rId14" Type="http://schemas.openxmlformats.org/officeDocument/2006/relationships/image" Target="media/image61.png"/><Relationship Id="rId17" Type="http://schemas.openxmlformats.org/officeDocument/2006/relationships/image" Target="media/image56.png"/><Relationship Id="rId16" Type="http://schemas.openxmlformats.org/officeDocument/2006/relationships/image" Target="media/image6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BookAntiqua-regular.ttf"/><Relationship Id="rId4" Type="http://schemas.openxmlformats.org/officeDocument/2006/relationships/font" Target="fonts/BookAntiqua-bold.ttf"/><Relationship Id="rId5" Type="http://schemas.openxmlformats.org/officeDocument/2006/relationships/font" Target="fonts/BookAntiqua-italic.ttf"/><Relationship Id="rId6" Type="http://schemas.openxmlformats.org/officeDocument/2006/relationships/font" Target="fonts/BookAntiqua-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RZpBHybR6qQ0SWRj5eOddgzy7g==">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2024-05-14T13:11:00Z</dcterms:created>
  <dc:creator>Bahel</dc:creator>
</cp:coreProperties>
</file>